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059FC" w14:textId="373C56B8" w:rsidR="000C4492" w:rsidRPr="009C3546" w:rsidRDefault="000C4492">
      <w:pPr>
        <w:rPr>
          <w:rFonts w:ascii="Times New Roman" w:hAnsi="Times New Roman" w:cs="Times New Roman"/>
          <w:b/>
        </w:rPr>
      </w:pPr>
    </w:p>
    <w:p w14:paraId="5E7A5CEF" w14:textId="77777777" w:rsidR="00CA32A5" w:rsidRPr="009C3546" w:rsidRDefault="00CA32A5" w:rsidP="003F0BF2">
      <w:pPr>
        <w:spacing w:before="120"/>
        <w:jc w:val="center"/>
        <w:rPr>
          <w:rFonts w:ascii="Times New Roman" w:hAnsi="Times New Roman" w:cs="Times New Roman"/>
          <w:b/>
          <w:sz w:val="24"/>
          <w:szCs w:val="24"/>
        </w:rPr>
      </w:pPr>
    </w:p>
    <w:p w14:paraId="314B82C4" w14:textId="24FB6D9A" w:rsidR="00CA32A5" w:rsidRPr="009C3546" w:rsidRDefault="00CA32A5" w:rsidP="00CA32A5">
      <w:pPr>
        <w:spacing w:before="120"/>
        <w:jc w:val="center"/>
        <w:rPr>
          <w:rFonts w:ascii="Times New Roman" w:hAnsi="Times New Roman" w:cs="Times New Roman"/>
          <w:b/>
          <w:sz w:val="24"/>
          <w:szCs w:val="24"/>
        </w:rPr>
      </w:pPr>
      <w:r w:rsidRPr="009C3546">
        <w:rPr>
          <w:rFonts w:ascii="Times New Roman" w:hAnsi="Times New Roman" w:cs="Times New Roman"/>
          <w:b/>
          <w:sz w:val="24"/>
          <w:szCs w:val="24"/>
        </w:rPr>
        <w:t xml:space="preserve">Who in Korea Marries a Woman from Southeast Asia? </w:t>
      </w:r>
      <w:r w:rsidR="008F58B1">
        <w:rPr>
          <w:rFonts w:ascii="Times New Roman" w:hAnsi="Times New Roman" w:cs="Times New Roman"/>
          <w:b/>
          <w:sz w:val="24"/>
          <w:szCs w:val="24"/>
        </w:rPr>
        <w:t xml:space="preserve">Evolution of </w:t>
      </w:r>
      <w:r w:rsidRPr="009C3546">
        <w:rPr>
          <w:rFonts w:ascii="Times New Roman" w:hAnsi="Times New Roman" w:cs="Times New Roman"/>
          <w:b/>
          <w:sz w:val="24"/>
          <w:szCs w:val="24"/>
        </w:rPr>
        <w:t>International Marriages from 1993-2013</w:t>
      </w:r>
    </w:p>
    <w:p w14:paraId="57A86B85" w14:textId="77777777" w:rsidR="000C4492" w:rsidRPr="009C3546" w:rsidRDefault="000C4492" w:rsidP="008203F5">
      <w:pPr>
        <w:ind w:left="432" w:firstLine="720"/>
        <w:jc w:val="center"/>
        <w:rPr>
          <w:rFonts w:ascii="Times New Roman" w:hAnsi="Times New Roman" w:cs="Times New Roman"/>
          <w:sz w:val="24"/>
          <w:szCs w:val="24"/>
        </w:rPr>
      </w:pPr>
    </w:p>
    <w:p w14:paraId="7331B1CB" w14:textId="578E479C" w:rsidR="000C4492" w:rsidRPr="009C3546" w:rsidRDefault="000C4492" w:rsidP="008203F5">
      <w:pPr>
        <w:adjustRightInd w:val="0"/>
        <w:ind w:right="144"/>
        <w:jc w:val="center"/>
        <w:rPr>
          <w:rFonts w:ascii="Times New Roman" w:hAnsi="Times New Roman" w:cs="Times New Roman"/>
          <w:sz w:val="24"/>
          <w:szCs w:val="24"/>
        </w:rPr>
      </w:pPr>
      <w:r w:rsidRPr="009C3546">
        <w:rPr>
          <w:rFonts w:ascii="Times New Roman" w:hAnsi="Times New Roman" w:cs="Times New Roman"/>
          <w:sz w:val="24"/>
          <w:szCs w:val="24"/>
        </w:rPr>
        <w:t>Bun Song Lee (Corresponding Author),</w:t>
      </w:r>
    </w:p>
    <w:p w14:paraId="547EA8D7" w14:textId="1A9BBD8A" w:rsidR="000C4492" w:rsidRPr="009C3546" w:rsidRDefault="000C4492" w:rsidP="008203F5">
      <w:pPr>
        <w:jc w:val="center"/>
        <w:rPr>
          <w:rFonts w:ascii="Times New Roman" w:hAnsi="Times New Roman" w:cs="Times New Roman"/>
          <w:sz w:val="24"/>
          <w:szCs w:val="24"/>
        </w:rPr>
      </w:pPr>
      <w:r w:rsidRPr="009C3546">
        <w:rPr>
          <w:rFonts w:ascii="Times New Roman" w:hAnsi="Times New Roman" w:cs="Times New Roman"/>
          <w:sz w:val="24"/>
          <w:szCs w:val="24"/>
        </w:rPr>
        <w:t>Department of Accounting, Economics and Finance,</w:t>
      </w:r>
    </w:p>
    <w:p w14:paraId="1A200FC2" w14:textId="5FD27A0E" w:rsidR="000C4492" w:rsidRPr="009C3546" w:rsidRDefault="008203F5" w:rsidP="008203F5">
      <w:pPr>
        <w:jc w:val="center"/>
        <w:rPr>
          <w:rFonts w:ascii="Times New Roman" w:hAnsi="Times New Roman" w:cs="Times New Roman"/>
          <w:sz w:val="24"/>
          <w:szCs w:val="24"/>
        </w:rPr>
      </w:pPr>
      <w:r w:rsidRPr="009C3546">
        <w:rPr>
          <w:rFonts w:ascii="Times New Roman" w:hAnsi="Times New Roman" w:cs="Times New Roman"/>
          <w:sz w:val="24"/>
          <w:szCs w:val="24"/>
        </w:rPr>
        <w:t>U</w:t>
      </w:r>
      <w:r w:rsidR="000C4492" w:rsidRPr="009C3546">
        <w:rPr>
          <w:rFonts w:ascii="Times New Roman" w:hAnsi="Times New Roman" w:cs="Times New Roman"/>
          <w:sz w:val="24"/>
          <w:szCs w:val="24"/>
        </w:rPr>
        <w:t>niversity of Arkansas-Fort Smith,</w:t>
      </w:r>
    </w:p>
    <w:p w14:paraId="5B093C2C" w14:textId="5F42DA6A" w:rsidR="000C4492" w:rsidRPr="009C3546" w:rsidRDefault="000C4492" w:rsidP="008203F5">
      <w:pPr>
        <w:jc w:val="center"/>
        <w:rPr>
          <w:rFonts w:ascii="Times New Roman" w:hAnsi="Times New Roman" w:cs="Times New Roman"/>
          <w:sz w:val="24"/>
          <w:szCs w:val="24"/>
        </w:rPr>
      </w:pPr>
      <w:r w:rsidRPr="009C3546">
        <w:rPr>
          <w:rFonts w:ascii="Times New Roman" w:hAnsi="Times New Roman" w:cs="Times New Roman"/>
          <w:sz w:val="24"/>
          <w:szCs w:val="24"/>
        </w:rPr>
        <w:t>Fort Smith, AR 72913-3649, USA</w:t>
      </w:r>
    </w:p>
    <w:p w14:paraId="0C5654C1" w14:textId="09092E28" w:rsidR="000C4492" w:rsidRPr="009C3546" w:rsidRDefault="008A6F97" w:rsidP="008203F5">
      <w:pPr>
        <w:jc w:val="center"/>
        <w:rPr>
          <w:rFonts w:ascii="Times New Roman" w:hAnsi="Times New Roman" w:cs="Times New Roman"/>
          <w:sz w:val="24"/>
          <w:szCs w:val="24"/>
        </w:rPr>
      </w:pPr>
      <w:hyperlink r:id="rId8" w:history="1">
        <w:r w:rsidR="000C4492" w:rsidRPr="009C3546">
          <w:rPr>
            <w:rStyle w:val="Hyperlink"/>
            <w:rFonts w:ascii="Times New Roman" w:hAnsi="Times New Roman"/>
            <w:color w:val="auto"/>
            <w:sz w:val="24"/>
            <w:szCs w:val="24"/>
          </w:rPr>
          <w:t>bun.lee@uafs.edu</w:t>
        </w:r>
      </w:hyperlink>
      <w:r w:rsidR="000C4492" w:rsidRPr="009C3546">
        <w:rPr>
          <w:rFonts w:ascii="Times New Roman" w:hAnsi="Times New Roman" w:cs="Times New Roman"/>
          <w:sz w:val="24"/>
          <w:szCs w:val="24"/>
        </w:rPr>
        <w:t>;</w:t>
      </w:r>
    </w:p>
    <w:p w14:paraId="66FE31C0" w14:textId="69D3565C" w:rsidR="000C4492" w:rsidRPr="009C3546" w:rsidRDefault="000C4492" w:rsidP="008203F5">
      <w:pPr>
        <w:jc w:val="center"/>
        <w:rPr>
          <w:rFonts w:ascii="Times New Roman" w:hAnsi="Times New Roman" w:cs="Times New Roman"/>
          <w:sz w:val="24"/>
          <w:szCs w:val="24"/>
        </w:rPr>
      </w:pPr>
      <w:r w:rsidRPr="009C3546">
        <w:rPr>
          <w:rFonts w:ascii="Times New Roman" w:hAnsi="Times New Roman" w:cs="Times New Roman"/>
          <w:sz w:val="24"/>
          <w:szCs w:val="24"/>
        </w:rPr>
        <w:t>Tel: 479-788-7755;</w:t>
      </w:r>
    </w:p>
    <w:p w14:paraId="40C77116" w14:textId="6BA4FAE2" w:rsidR="000C4492" w:rsidRPr="009C3546" w:rsidRDefault="000C4492" w:rsidP="008203F5">
      <w:pPr>
        <w:jc w:val="center"/>
        <w:rPr>
          <w:rFonts w:ascii="Times New Roman" w:hAnsi="Times New Roman" w:cs="Times New Roman"/>
          <w:sz w:val="24"/>
          <w:szCs w:val="24"/>
        </w:rPr>
      </w:pPr>
      <w:r w:rsidRPr="009C3546">
        <w:rPr>
          <w:rFonts w:ascii="Times New Roman" w:hAnsi="Times New Roman" w:cs="Times New Roman"/>
          <w:sz w:val="24"/>
          <w:szCs w:val="24"/>
        </w:rPr>
        <w:t>Fax: 479-424-6755</w:t>
      </w:r>
    </w:p>
    <w:p w14:paraId="3E4A26C5" w14:textId="77777777" w:rsidR="000C4492" w:rsidRPr="009C3546" w:rsidRDefault="000C4492" w:rsidP="008203F5">
      <w:pPr>
        <w:ind w:left="432" w:firstLine="720"/>
        <w:jc w:val="center"/>
        <w:rPr>
          <w:rFonts w:ascii="Times New Roman" w:hAnsi="Times New Roman" w:cs="Times New Roman"/>
          <w:sz w:val="24"/>
          <w:szCs w:val="24"/>
        </w:rPr>
      </w:pPr>
    </w:p>
    <w:p w14:paraId="3DBE1BDF" w14:textId="3339ACC9" w:rsidR="000C4492" w:rsidRPr="009C3546" w:rsidRDefault="000C4492" w:rsidP="008203F5">
      <w:pPr>
        <w:jc w:val="center"/>
        <w:rPr>
          <w:rFonts w:ascii="Times New Roman" w:hAnsi="Times New Roman" w:cs="Times New Roman"/>
          <w:sz w:val="24"/>
          <w:szCs w:val="24"/>
        </w:rPr>
      </w:pPr>
      <w:r w:rsidRPr="009C3546">
        <w:rPr>
          <w:rFonts w:ascii="Times New Roman" w:hAnsi="Times New Roman" w:cs="Times New Roman"/>
          <w:sz w:val="24"/>
          <w:szCs w:val="24"/>
        </w:rPr>
        <w:t>And</w:t>
      </w:r>
    </w:p>
    <w:p w14:paraId="12BABDDD" w14:textId="1D63ED20" w:rsidR="00AB3580" w:rsidRPr="009C3546" w:rsidRDefault="00AB3580" w:rsidP="00AB3580">
      <w:pPr>
        <w:jc w:val="center"/>
        <w:rPr>
          <w:rFonts w:ascii="Times New Roman" w:hAnsi="Times New Roman" w:cs="Times New Roman"/>
          <w:sz w:val="24"/>
          <w:szCs w:val="24"/>
        </w:rPr>
      </w:pPr>
      <w:r w:rsidRPr="009C3546">
        <w:rPr>
          <w:rFonts w:ascii="Times New Roman" w:hAnsi="Times New Roman" w:cs="Times New Roman"/>
          <w:sz w:val="24"/>
          <w:szCs w:val="24"/>
        </w:rPr>
        <w:t>Jennifer Klein</w:t>
      </w:r>
      <w:r w:rsidR="00937680" w:rsidRPr="009C3546">
        <w:rPr>
          <w:rFonts w:ascii="Times New Roman" w:hAnsi="Times New Roman" w:cs="Times New Roman"/>
          <w:sz w:val="24"/>
          <w:szCs w:val="24"/>
        </w:rPr>
        <w:t>,</w:t>
      </w:r>
    </w:p>
    <w:p w14:paraId="21127179" w14:textId="77E8455B" w:rsidR="00AB3580" w:rsidRPr="009C3546" w:rsidRDefault="00AB3580" w:rsidP="00AB3580">
      <w:pPr>
        <w:jc w:val="center"/>
        <w:rPr>
          <w:rFonts w:ascii="Times New Roman" w:hAnsi="Times New Roman" w:cs="Times New Roman"/>
          <w:sz w:val="24"/>
          <w:szCs w:val="24"/>
        </w:rPr>
      </w:pPr>
      <w:r w:rsidRPr="009C3546">
        <w:rPr>
          <w:rFonts w:ascii="Times New Roman" w:hAnsi="Times New Roman" w:cs="Times New Roman"/>
          <w:sz w:val="24"/>
          <w:szCs w:val="24"/>
        </w:rPr>
        <w:t>Department of Economics</w:t>
      </w:r>
      <w:r w:rsidR="00937680" w:rsidRPr="009C3546">
        <w:rPr>
          <w:rFonts w:ascii="Times New Roman" w:hAnsi="Times New Roman" w:cs="Times New Roman"/>
          <w:sz w:val="24"/>
          <w:szCs w:val="24"/>
        </w:rPr>
        <w:t>,</w:t>
      </w:r>
    </w:p>
    <w:p w14:paraId="5B97EC8C" w14:textId="10A7E852" w:rsidR="00AB3580" w:rsidRPr="009C3546" w:rsidRDefault="00AB3580" w:rsidP="00AB3580">
      <w:pPr>
        <w:jc w:val="center"/>
        <w:rPr>
          <w:rFonts w:ascii="Times New Roman" w:hAnsi="Times New Roman" w:cs="Times New Roman"/>
          <w:sz w:val="24"/>
          <w:szCs w:val="24"/>
        </w:rPr>
      </w:pPr>
      <w:r w:rsidRPr="009C3546">
        <w:rPr>
          <w:rFonts w:ascii="Times New Roman" w:hAnsi="Times New Roman" w:cs="Times New Roman"/>
          <w:sz w:val="24"/>
          <w:szCs w:val="24"/>
        </w:rPr>
        <w:t>University of Colorado at Boulder</w:t>
      </w:r>
      <w:r w:rsidR="00937680" w:rsidRPr="009C3546">
        <w:rPr>
          <w:rFonts w:ascii="Times New Roman" w:hAnsi="Times New Roman" w:cs="Times New Roman"/>
          <w:sz w:val="24"/>
          <w:szCs w:val="24"/>
        </w:rPr>
        <w:t>,</w:t>
      </w:r>
    </w:p>
    <w:p w14:paraId="6E5A9C89" w14:textId="77777777" w:rsidR="00AB3580" w:rsidRPr="009C3546" w:rsidRDefault="00AB3580" w:rsidP="00AB3580">
      <w:pPr>
        <w:jc w:val="center"/>
        <w:rPr>
          <w:rFonts w:ascii="Times New Roman" w:hAnsi="Times New Roman" w:cs="Times New Roman"/>
          <w:sz w:val="24"/>
          <w:szCs w:val="24"/>
        </w:rPr>
      </w:pPr>
      <w:r w:rsidRPr="009C3546">
        <w:rPr>
          <w:rFonts w:ascii="Times New Roman" w:hAnsi="Times New Roman" w:cs="Times New Roman"/>
          <w:sz w:val="24"/>
          <w:szCs w:val="24"/>
        </w:rPr>
        <w:t>Boulder, CO 80309-0256</w:t>
      </w:r>
    </w:p>
    <w:p w14:paraId="25342045" w14:textId="77777777" w:rsidR="00AB3580" w:rsidRPr="009C3546" w:rsidRDefault="00AB3580" w:rsidP="00AB3580">
      <w:pPr>
        <w:jc w:val="center"/>
        <w:rPr>
          <w:rFonts w:ascii="Times New Roman" w:hAnsi="Times New Roman" w:cs="Times New Roman"/>
          <w:sz w:val="24"/>
          <w:szCs w:val="24"/>
        </w:rPr>
      </w:pPr>
      <w:r w:rsidRPr="009C3546">
        <w:rPr>
          <w:rFonts w:ascii="Times New Roman" w:hAnsi="Times New Roman" w:cs="Times New Roman"/>
          <w:sz w:val="24"/>
          <w:szCs w:val="24"/>
        </w:rPr>
        <w:t xml:space="preserve">E-mail: </w:t>
      </w:r>
      <w:hyperlink r:id="rId9" w:history="1">
        <w:r w:rsidRPr="009C3546">
          <w:rPr>
            <w:rStyle w:val="Hyperlink"/>
            <w:rFonts w:ascii="Times New Roman" w:hAnsi="Times New Roman"/>
            <w:color w:val="auto"/>
            <w:sz w:val="24"/>
            <w:szCs w:val="24"/>
          </w:rPr>
          <w:t>jennifer.klein@colorado.edu</w:t>
        </w:r>
      </w:hyperlink>
    </w:p>
    <w:p w14:paraId="2E5A5343" w14:textId="77777777" w:rsidR="000C4492" w:rsidRPr="009C3546" w:rsidRDefault="000C4492" w:rsidP="000C4492">
      <w:pPr>
        <w:ind w:left="432" w:firstLine="720"/>
        <w:rPr>
          <w:rFonts w:ascii="Times New Roman" w:hAnsi="Times New Roman" w:cs="Times New Roman"/>
          <w:sz w:val="24"/>
          <w:szCs w:val="24"/>
        </w:rPr>
      </w:pPr>
    </w:p>
    <w:p w14:paraId="5A38EEEE" w14:textId="77777777" w:rsidR="000C4492" w:rsidRPr="009C3546" w:rsidRDefault="000C4492" w:rsidP="000C4492">
      <w:pPr>
        <w:ind w:left="432" w:firstLine="720"/>
        <w:rPr>
          <w:rFonts w:ascii="Times New Roman" w:hAnsi="Times New Roman" w:cs="Times New Roman"/>
          <w:sz w:val="24"/>
          <w:szCs w:val="24"/>
        </w:rPr>
      </w:pPr>
      <w:r w:rsidRPr="009C3546">
        <w:rPr>
          <w:rFonts w:ascii="Times New Roman" w:hAnsi="Times New Roman" w:cs="Times New Roman"/>
          <w:sz w:val="24"/>
          <w:szCs w:val="24"/>
        </w:rPr>
        <w:t xml:space="preserve">         </w:t>
      </w:r>
    </w:p>
    <w:p w14:paraId="55330623" w14:textId="77777777" w:rsidR="000C4492" w:rsidRPr="009C3546" w:rsidRDefault="000C4492" w:rsidP="000C4492">
      <w:pPr>
        <w:ind w:left="432" w:firstLine="720"/>
        <w:rPr>
          <w:rFonts w:ascii="Times New Roman" w:hAnsi="Times New Roman" w:cs="Times New Roman"/>
          <w:sz w:val="24"/>
          <w:szCs w:val="24"/>
        </w:rPr>
      </w:pPr>
    </w:p>
    <w:p w14:paraId="180FE6E2" w14:textId="77777777" w:rsidR="002B1F56" w:rsidRPr="009C3546" w:rsidRDefault="000C4492" w:rsidP="000C4492">
      <w:pPr>
        <w:ind w:left="432" w:firstLine="720"/>
        <w:rPr>
          <w:rFonts w:ascii="Times New Roman" w:hAnsi="Times New Roman" w:cs="Times New Roman"/>
          <w:sz w:val="24"/>
          <w:szCs w:val="24"/>
        </w:rPr>
      </w:pPr>
      <w:r w:rsidRPr="009C3546">
        <w:rPr>
          <w:rFonts w:ascii="Times New Roman" w:hAnsi="Times New Roman" w:cs="Times New Roman"/>
          <w:sz w:val="24"/>
          <w:szCs w:val="24"/>
        </w:rPr>
        <w:t xml:space="preserve">    Key words:</w:t>
      </w:r>
      <w:r w:rsidR="002B1F56" w:rsidRPr="009C3546">
        <w:rPr>
          <w:rFonts w:ascii="Times New Roman" w:hAnsi="Times New Roman" w:cs="Times New Roman"/>
          <w:sz w:val="24"/>
          <w:szCs w:val="24"/>
        </w:rPr>
        <w:t xml:space="preserve"> international marriage, Southeast Asian Spouses, Korean marriage market, </w:t>
      </w:r>
    </w:p>
    <w:p w14:paraId="217F5937" w14:textId="1F33AA12" w:rsidR="000C4492" w:rsidRPr="009C3546" w:rsidRDefault="002B1F56" w:rsidP="000C4492">
      <w:pPr>
        <w:ind w:left="432" w:firstLine="720"/>
        <w:rPr>
          <w:rFonts w:ascii="Times New Roman" w:hAnsi="Times New Roman" w:cs="Times New Roman"/>
          <w:sz w:val="24"/>
          <w:szCs w:val="24"/>
        </w:rPr>
      </w:pPr>
      <w:r w:rsidRPr="009C3546">
        <w:rPr>
          <w:rFonts w:ascii="Times New Roman" w:hAnsi="Times New Roman" w:cs="Times New Roman"/>
          <w:sz w:val="24"/>
          <w:szCs w:val="24"/>
        </w:rPr>
        <w:t xml:space="preserve">                         sex ratio, and exchange theory of marriage.</w:t>
      </w:r>
    </w:p>
    <w:p w14:paraId="2D8E470F" w14:textId="1C103488" w:rsidR="000C4492" w:rsidRPr="009C3546" w:rsidRDefault="000C4492" w:rsidP="000C4492">
      <w:pPr>
        <w:ind w:left="432" w:firstLine="720"/>
        <w:rPr>
          <w:rFonts w:ascii="Times New Roman" w:hAnsi="Times New Roman" w:cs="Times New Roman"/>
          <w:sz w:val="24"/>
          <w:szCs w:val="24"/>
        </w:rPr>
      </w:pPr>
      <w:r w:rsidRPr="009C3546">
        <w:rPr>
          <w:rFonts w:ascii="Times New Roman" w:hAnsi="Times New Roman" w:cs="Times New Roman"/>
          <w:sz w:val="24"/>
          <w:szCs w:val="24"/>
        </w:rPr>
        <w:t xml:space="preserve">    JEL code:</w:t>
      </w:r>
      <w:r w:rsidR="002B1F56" w:rsidRPr="009C3546">
        <w:rPr>
          <w:rFonts w:ascii="Times New Roman" w:hAnsi="Times New Roman" w:cs="Times New Roman"/>
          <w:sz w:val="24"/>
          <w:szCs w:val="24"/>
        </w:rPr>
        <w:t xml:space="preserve">    J12, J15</w:t>
      </w:r>
    </w:p>
    <w:p w14:paraId="23CC682E" w14:textId="77777777" w:rsidR="00611B36" w:rsidRPr="009C3546" w:rsidRDefault="00BC2F7C" w:rsidP="000C4492">
      <w:pPr>
        <w:ind w:left="432" w:firstLine="720"/>
        <w:rPr>
          <w:rFonts w:ascii="Times New Roman" w:hAnsi="Times New Roman" w:cs="Times New Roman"/>
          <w:sz w:val="24"/>
          <w:szCs w:val="24"/>
        </w:rPr>
      </w:pPr>
      <w:bookmarkStart w:id="0" w:name="_GoBack"/>
      <w:bookmarkEnd w:id="0"/>
      <w:r w:rsidRPr="009C3546">
        <w:rPr>
          <w:rFonts w:ascii="Times New Roman" w:hAnsi="Times New Roman" w:cs="Times New Roman"/>
          <w:sz w:val="24"/>
          <w:szCs w:val="24"/>
        </w:rPr>
        <w:t xml:space="preserve">                      </w:t>
      </w:r>
    </w:p>
    <w:p w14:paraId="78C0FF3F" w14:textId="77777777" w:rsidR="00611B36" w:rsidRPr="009C3546" w:rsidRDefault="00611B36" w:rsidP="000C4492">
      <w:pPr>
        <w:ind w:left="432" w:firstLine="720"/>
        <w:rPr>
          <w:rFonts w:ascii="Times New Roman" w:hAnsi="Times New Roman" w:cs="Times New Roman"/>
          <w:sz w:val="24"/>
          <w:szCs w:val="24"/>
        </w:rPr>
      </w:pPr>
    </w:p>
    <w:p w14:paraId="1F0D0D33" w14:textId="77777777" w:rsidR="00611B36" w:rsidRPr="009C3546" w:rsidRDefault="00611B36" w:rsidP="000C4492">
      <w:pPr>
        <w:ind w:left="432" w:firstLine="720"/>
        <w:rPr>
          <w:rFonts w:ascii="Times New Roman" w:hAnsi="Times New Roman" w:cs="Times New Roman"/>
          <w:sz w:val="24"/>
          <w:szCs w:val="24"/>
        </w:rPr>
      </w:pPr>
      <w:r w:rsidRPr="009C3546">
        <w:rPr>
          <w:rFonts w:ascii="Times New Roman" w:hAnsi="Times New Roman" w:cs="Times New Roman"/>
          <w:sz w:val="24"/>
          <w:szCs w:val="24"/>
        </w:rPr>
        <w:t xml:space="preserve">                                                          </w:t>
      </w:r>
    </w:p>
    <w:p w14:paraId="6938BFDF" w14:textId="2F928C8A" w:rsidR="00BC2F7C" w:rsidRPr="009C3546" w:rsidRDefault="00611B36" w:rsidP="000C4492">
      <w:pPr>
        <w:ind w:left="432" w:firstLine="720"/>
        <w:rPr>
          <w:rFonts w:ascii="Times New Roman" w:hAnsi="Times New Roman" w:cs="Times New Roman"/>
          <w:sz w:val="24"/>
          <w:szCs w:val="24"/>
        </w:rPr>
      </w:pPr>
      <w:r w:rsidRPr="009C3546">
        <w:rPr>
          <w:rFonts w:ascii="Times New Roman" w:hAnsi="Times New Roman" w:cs="Times New Roman"/>
          <w:sz w:val="24"/>
          <w:szCs w:val="24"/>
        </w:rPr>
        <w:t xml:space="preserve">                                                       </w:t>
      </w:r>
      <w:r w:rsidR="00D40ECE">
        <w:rPr>
          <w:rFonts w:ascii="Times New Roman" w:hAnsi="Times New Roman" w:cs="Times New Roman"/>
          <w:sz w:val="24"/>
          <w:szCs w:val="24"/>
        </w:rPr>
        <w:t>December 2</w:t>
      </w:r>
      <w:r w:rsidR="00F54510">
        <w:rPr>
          <w:rFonts w:ascii="Times New Roman" w:hAnsi="Times New Roman" w:cs="Times New Roman"/>
          <w:sz w:val="24"/>
          <w:szCs w:val="24"/>
        </w:rPr>
        <w:t>8</w:t>
      </w:r>
      <w:r w:rsidR="003437BF" w:rsidRPr="009C3546">
        <w:rPr>
          <w:rFonts w:ascii="Times New Roman" w:hAnsi="Times New Roman" w:cs="Times New Roman"/>
          <w:sz w:val="24"/>
          <w:szCs w:val="24"/>
        </w:rPr>
        <w:t>, 2016</w:t>
      </w:r>
    </w:p>
    <w:p w14:paraId="4648C724" w14:textId="77777777" w:rsidR="000C4492" w:rsidRPr="009C3546" w:rsidRDefault="000C4492" w:rsidP="000C4492">
      <w:pPr>
        <w:ind w:left="432" w:firstLine="720"/>
        <w:rPr>
          <w:rFonts w:ascii="Times New Roman" w:hAnsi="Times New Roman" w:cs="Times New Roman"/>
          <w:sz w:val="24"/>
          <w:szCs w:val="24"/>
        </w:rPr>
      </w:pPr>
      <w:r w:rsidRPr="009C3546">
        <w:rPr>
          <w:rFonts w:ascii="Times New Roman" w:hAnsi="Times New Roman" w:cs="Times New Roman"/>
          <w:sz w:val="24"/>
          <w:szCs w:val="24"/>
        </w:rPr>
        <w:br w:type="page"/>
      </w:r>
    </w:p>
    <w:p w14:paraId="45FBA22B" w14:textId="39F0160A" w:rsidR="000C4492" w:rsidRPr="009C3546" w:rsidRDefault="000C4492" w:rsidP="000C4492">
      <w:pPr>
        <w:ind w:left="432" w:firstLine="720"/>
        <w:rPr>
          <w:rFonts w:ascii="Times New Roman" w:hAnsi="Times New Roman" w:cs="Times New Roman"/>
          <w:b/>
          <w:sz w:val="24"/>
          <w:szCs w:val="24"/>
        </w:rPr>
      </w:pPr>
      <w:r w:rsidRPr="009C3546">
        <w:rPr>
          <w:rFonts w:ascii="Times New Roman" w:hAnsi="Times New Roman" w:cs="Times New Roman"/>
          <w:b/>
          <w:sz w:val="24"/>
          <w:szCs w:val="24"/>
        </w:rPr>
        <w:lastRenderedPageBreak/>
        <w:t xml:space="preserve">                                               ABSTRACT</w:t>
      </w:r>
    </w:p>
    <w:p w14:paraId="61893292" w14:textId="77777777" w:rsidR="000C4492" w:rsidRPr="009C3546" w:rsidRDefault="000C4492" w:rsidP="00AA4466">
      <w:pPr>
        <w:spacing w:line="276" w:lineRule="auto"/>
        <w:rPr>
          <w:rFonts w:ascii="Times New Roman" w:hAnsi="Times New Roman" w:cs="Times New Roman"/>
          <w:sz w:val="24"/>
          <w:szCs w:val="24"/>
        </w:rPr>
      </w:pPr>
    </w:p>
    <w:p w14:paraId="55C426AB" w14:textId="1B7A27B6" w:rsidR="00A334BE" w:rsidRPr="009C3546" w:rsidRDefault="00CE50ED" w:rsidP="00B20250">
      <w:pPr>
        <w:pStyle w:val="EndnoteText"/>
        <w:spacing w:line="276" w:lineRule="auto"/>
        <w:ind w:firstLine="432"/>
        <w:rPr>
          <w:rFonts w:ascii="Times New Roman" w:hAnsi="Times New Roman"/>
          <w:sz w:val="24"/>
          <w:szCs w:val="24"/>
          <w:lang w:val="en-US"/>
        </w:rPr>
      </w:pPr>
      <w:r w:rsidRPr="00CE50ED">
        <w:rPr>
          <w:rFonts w:ascii="Times New Roman" w:hAnsi="Times New Roman"/>
          <w:sz w:val="24"/>
          <w:szCs w:val="24"/>
          <w:lang w:val="en-US"/>
        </w:rPr>
        <w:t>Korea witnessed a large increase in the fraction of men marrying spouses from Southeast Asia. In the 1990s, about 1% of Korean men's new marriages were to Southeast Asian women but by 2005, this increased to over 9% with even higher rates in rural areas.  With the use of a logit model and Marriage Register data from 1993-2013, the determinants of international marriages are explored with a more rigorous approach and longer period of observation compared to previous studies.  A Korean man having low socioeconomic status and being older were positive predictors of him choosing a wife from Southeast Asia (compared to a fellow Korean). There were differences based on the wife’s birth country:  the wife having some college education made it more likely that the marriage was to a Filipino woman, but less likely to someone from China or Vietnam, compared to a marriage to a Korean woman.  Finally, we observed changes over time in where the foreign wives are from, their education, and their age at marriage. The data shows fewer women migrating from China and a rising number from Vietnam. This “marriage migration” has implications for the demographics, ethnicity, and occupational composition of those living in Korea.</w:t>
      </w:r>
    </w:p>
    <w:p w14:paraId="7D42C4DF" w14:textId="7D875CDA" w:rsidR="00DC0409" w:rsidRPr="009C3546" w:rsidRDefault="00DC0409" w:rsidP="00AE6847">
      <w:pPr>
        <w:pStyle w:val="EndnoteText"/>
        <w:spacing w:line="276" w:lineRule="auto"/>
        <w:ind w:firstLine="432"/>
        <w:rPr>
          <w:rFonts w:ascii="Times New Roman" w:hAnsi="Times New Roman"/>
          <w:sz w:val="24"/>
          <w:szCs w:val="24"/>
          <w:lang w:val="en-US"/>
        </w:rPr>
      </w:pPr>
    </w:p>
    <w:p w14:paraId="0B10D05C" w14:textId="77777777" w:rsidR="00DC0409" w:rsidRPr="009C3546" w:rsidRDefault="00DC0409" w:rsidP="00AE6847">
      <w:pPr>
        <w:pStyle w:val="EndnoteText"/>
        <w:spacing w:line="276" w:lineRule="auto"/>
        <w:ind w:firstLine="432"/>
        <w:rPr>
          <w:rFonts w:ascii="Times New Roman" w:hAnsi="Times New Roman"/>
          <w:sz w:val="24"/>
          <w:szCs w:val="24"/>
          <w:lang w:val="en-US"/>
        </w:rPr>
      </w:pPr>
    </w:p>
    <w:p w14:paraId="562C86F7" w14:textId="2AA15456" w:rsidR="00A334BE" w:rsidRPr="009C3546" w:rsidRDefault="00A334BE">
      <w:pPr>
        <w:rPr>
          <w:rFonts w:ascii="Times New Roman" w:hAnsi="Times New Roman" w:cs="Times New Roman"/>
          <w:b/>
          <w:sz w:val="24"/>
          <w:szCs w:val="24"/>
        </w:rPr>
      </w:pPr>
      <w:r w:rsidRPr="009C3546">
        <w:rPr>
          <w:rFonts w:ascii="Times New Roman" w:hAnsi="Times New Roman" w:cs="Times New Roman"/>
          <w:b/>
          <w:sz w:val="24"/>
          <w:szCs w:val="24"/>
        </w:rPr>
        <w:br w:type="page"/>
      </w:r>
    </w:p>
    <w:p w14:paraId="2DE07681" w14:textId="77777777" w:rsidR="00CA32A5" w:rsidRPr="009C3546" w:rsidRDefault="00CA32A5" w:rsidP="00DF1DBD">
      <w:pPr>
        <w:spacing w:before="120"/>
        <w:jc w:val="center"/>
        <w:rPr>
          <w:rFonts w:ascii="Times New Roman" w:hAnsi="Times New Roman" w:cs="Times New Roman"/>
          <w:b/>
          <w:sz w:val="24"/>
          <w:szCs w:val="24"/>
        </w:rPr>
      </w:pPr>
    </w:p>
    <w:p w14:paraId="6731B4AD" w14:textId="7A8F066B" w:rsidR="00CA32A5" w:rsidRPr="009C3546" w:rsidRDefault="00CA32A5" w:rsidP="00CA32A5">
      <w:pPr>
        <w:spacing w:before="120"/>
        <w:jc w:val="center"/>
        <w:rPr>
          <w:rFonts w:ascii="Times New Roman" w:hAnsi="Times New Roman" w:cs="Times New Roman"/>
          <w:b/>
          <w:sz w:val="24"/>
          <w:szCs w:val="24"/>
        </w:rPr>
      </w:pPr>
      <w:r w:rsidRPr="009C3546">
        <w:rPr>
          <w:rFonts w:ascii="Times New Roman" w:hAnsi="Times New Roman" w:cs="Times New Roman"/>
          <w:b/>
          <w:sz w:val="24"/>
          <w:szCs w:val="24"/>
        </w:rPr>
        <w:t xml:space="preserve">Who in Korea Marries a Woman from Southeast Asia? </w:t>
      </w:r>
      <w:r w:rsidR="008F58B1">
        <w:rPr>
          <w:rFonts w:ascii="Times New Roman" w:hAnsi="Times New Roman" w:cs="Times New Roman"/>
          <w:b/>
          <w:sz w:val="24"/>
          <w:szCs w:val="24"/>
        </w:rPr>
        <w:t xml:space="preserve">Evolution of </w:t>
      </w:r>
      <w:r w:rsidRPr="009C3546">
        <w:rPr>
          <w:rFonts w:ascii="Times New Roman" w:hAnsi="Times New Roman" w:cs="Times New Roman"/>
          <w:b/>
          <w:sz w:val="24"/>
          <w:szCs w:val="24"/>
        </w:rPr>
        <w:t>International Marriages from 1993-2013</w:t>
      </w:r>
    </w:p>
    <w:p w14:paraId="605642F1" w14:textId="77777777" w:rsidR="00CA32A5" w:rsidRPr="009C3546" w:rsidRDefault="00CA32A5" w:rsidP="00DF1DBD">
      <w:pPr>
        <w:spacing w:before="120"/>
        <w:jc w:val="center"/>
        <w:rPr>
          <w:rFonts w:ascii="Times New Roman" w:hAnsi="Times New Roman" w:cs="Times New Roman"/>
          <w:b/>
          <w:sz w:val="24"/>
          <w:szCs w:val="24"/>
        </w:rPr>
      </w:pPr>
    </w:p>
    <w:p w14:paraId="28DF2973" w14:textId="77777777" w:rsidR="00C85F16" w:rsidRPr="009C3546" w:rsidRDefault="00C85F16" w:rsidP="00BD1F2B">
      <w:pPr>
        <w:spacing w:before="120"/>
        <w:rPr>
          <w:rFonts w:ascii="Times New Roman" w:hAnsi="Times New Roman" w:cs="Times New Roman"/>
          <w:b/>
          <w:sz w:val="24"/>
          <w:szCs w:val="24"/>
        </w:rPr>
      </w:pPr>
    </w:p>
    <w:p w14:paraId="1D79BF80" w14:textId="57FFC0EA" w:rsidR="000C4492" w:rsidRPr="009C3546" w:rsidRDefault="000C4492" w:rsidP="001818DA">
      <w:pPr>
        <w:pStyle w:val="ListParagraph"/>
        <w:numPr>
          <w:ilvl w:val="0"/>
          <w:numId w:val="15"/>
        </w:numPr>
        <w:spacing w:line="480" w:lineRule="auto"/>
        <w:ind w:right="432"/>
        <w:rPr>
          <w:rFonts w:ascii="Times New Roman" w:hAnsi="Times New Roman" w:cs="Times New Roman"/>
          <w:b/>
          <w:sz w:val="24"/>
          <w:szCs w:val="24"/>
        </w:rPr>
      </w:pPr>
      <w:r w:rsidRPr="009C3546">
        <w:rPr>
          <w:rFonts w:ascii="Times New Roman" w:hAnsi="Times New Roman" w:cs="Times New Roman"/>
          <w:b/>
          <w:sz w:val="24"/>
          <w:szCs w:val="24"/>
        </w:rPr>
        <w:t>Introduction</w:t>
      </w:r>
    </w:p>
    <w:p w14:paraId="014EE041" w14:textId="74B32383" w:rsidR="00CC1005" w:rsidRPr="009C3546" w:rsidRDefault="00A334BE" w:rsidP="00374A61">
      <w:pPr>
        <w:pStyle w:val="EndnoteText"/>
        <w:ind w:firstLine="533"/>
        <w:rPr>
          <w:rFonts w:ascii="Times New Roman" w:hAnsi="Times New Roman"/>
          <w:sz w:val="24"/>
          <w:szCs w:val="24"/>
          <w:lang w:val="en-US"/>
        </w:rPr>
      </w:pPr>
      <w:r w:rsidRPr="009C3546">
        <w:rPr>
          <w:rFonts w:ascii="Times New Roman" w:hAnsi="Times New Roman"/>
          <w:sz w:val="24"/>
          <w:szCs w:val="24"/>
          <w:lang w:val="en-US"/>
        </w:rPr>
        <w:t>One of the most prominent phenomenon in Korea pertaining to immigration involves the extremely rapid increase in marriage migration</w:t>
      </w:r>
      <w:r w:rsidR="00CC1005" w:rsidRPr="009C3546">
        <w:rPr>
          <w:rFonts w:ascii="Times New Roman" w:hAnsi="Times New Roman"/>
          <w:sz w:val="24"/>
          <w:szCs w:val="24"/>
          <w:lang w:val="en-US"/>
        </w:rPr>
        <w:t xml:space="preserve">. That is, </w:t>
      </w:r>
      <w:r w:rsidR="0009458C" w:rsidRPr="009C3546">
        <w:rPr>
          <w:rFonts w:ascii="Times New Roman" w:hAnsi="Times New Roman"/>
          <w:sz w:val="24"/>
          <w:szCs w:val="24"/>
          <w:lang w:val="en-US"/>
        </w:rPr>
        <w:t>many</w:t>
      </w:r>
      <w:r w:rsidR="00CC1005" w:rsidRPr="009C3546">
        <w:rPr>
          <w:rFonts w:ascii="Times New Roman" w:hAnsi="Times New Roman"/>
          <w:sz w:val="24"/>
          <w:szCs w:val="24"/>
          <w:lang w:val="en-US"/>
        </w:rPr>
        <w:t xml:space="preserve"> </w:t>
      </w:r>
      <w:r w:rsidR="00361392" w:rsidRPr="009C3546">
        <w:rPr>
          <w:rFonts w:ascii="Times New Roman" w:hAnsi="Times New Roman"/>
          <w:sz w:val="24"/>
          <w:szCs w:val="24"/>
          <w:lang w:val="en-US"/>
        </w:rPr>
        <w:t xml:space="preserve">of </w:t>
      </w:r>
      <w:r w:rsidR="00CC1005" w:rsidRPr="009C3546">
        <w:rPr>
          <w:rFonts w:ascii="Times New Roman" w:hAnsi="Times New Roman"/>
          <w:sz w:val="24"/>
          <w:szCs w:val="24"/>
          <w:lang w:val="en-US"/>
        </w:rPr>
        <w:t>those immigrating to Korea are doing so through marri</w:t>
      </w:r>
      <w:r w:rsidR="0009458C" w:rsidRPr="009C3546">
        <w:rPr>
          <w:rFonts w:ascii="Times New Roman" w:hAnsi="Times New Roman"/>
          <w:sz w:val="24"/>
          <w:szCs w:val="24"/>
          <w:lang w:val="en-US"/>
        </w:rPr>
        <w:t>ages to Korean men and women.  T</w:t>
      </w:r>
      <w:r w:rsidR="00CC1005" w:rsidRPr="009C3546">
        <w:rPr>
          <w:rFonts w:ascii="Times New Roman" w:hAnsi="Times New Roman"/>
          <w:sz w:val="24"/>
          <w:szCs w:val="24"/>
          <w:lang w:val="en-US"/>
        </w:rPr>
        <w:t>he fraction of new marriages</w:t>
      </w:r>
      <w:r w:rsidR="00361392" w:rsidRPr="009C3546">
        <w:rPr>
          <w:rFonts w:ascii="Times New Roman" w:hAnsi="Times New Roman"/>
          <w:sz w:val="24"/>
          <w:szCs w:val="24"/>
          <w:lang w:val="en-US"/>
        </w:rPr>
        <w:t xml:space="preserve"> of Korean men</w:t>
      </w:r>
      <w:r w:rsidR="00CC1005" w:rsidRPr="009C3546">
        <w:rPr>
          <w:rFonts w:ascii="Times New Roman" w:hAnsi="Times New Roman"/>
          <w:sz w:val="24"/>
          <w:szCs w:val="24"/>
          <w:lang w:val="en-US"/>
        </w:rPr>
        <w:t xml:space="preserve"> to immigrants </w:t>
      </w:r>
      <w:r w:rsidR="00E719EF" w:rsidRPr="009C3546">
        <w:rPr>
          <w:rFonts w:ascii="Times New Roman" w:hAnsi="Times New Roman"/>
          <w:sz w:val="24"/>
          <w:szCs w:val="24"/>
          <w:lang w:val="en-US"/>
        </w:rPr>
        <w:t>increased</w:t>
      </w:r>
      <w:r w:rsidR="00ED4FC1" w:rsidRPr="009C3546">
        <w:rPr>
          <w:rFonts w:ascii="Times New Roman" w:hAnsi="Times New Roman"/>
          <w:sz w:val="24"/>
          <w:szCs w:val="24"/>
          <w:lang w:val="en-US"/>
        </w:rPr>
        <w:t xml:space="preserve"> nearly</w:t>
      </w:r>
      <w:r w:rsidR="00E719EF" w:rsidRPr="009C3546">
        <w:rPr>
          <w:rFonts w:ascii="Times New Roman" w:hAnsi="Times New Roman"/>
          <w:sz w:val="24"/>
          <w:szCs w:val="24"/>
          <w:lang w:val="en-US"/>
        </w:rPr>
        <w:t xml:space="preserve"> </w:t>
      </w:r>
      <w:r w:rsidR="00907A80" w:rsidRPr="009C3546">
        <w:rPr>
          <w:rFonts w:ascii="Times New Roman" w:hAnsi="Times New Roman"/>
          <w:sz w:val="24"/>
          <w:szCs w:val="24"/>
          <w:lang w:val="en-US"/>
        </w:rPr>
        <w:t>ten</w:t>
      </w:r>
      <w:r w:rsidR="00CC1005" w:rsidRPr="009C3546">
        <w:rPr>
          <w:rFonts w:ascii="Times New Roman" w:hAnsi="Times New Roman"/>
          <w:sz w:val="24"/>
          <w:szCs w:val="24"/>
          <w:lang w:val="en-US"/>
        </w:rPr>
        <w:t xml:space="preserve">fold </w:t>
      </w:r>
      <w:r w:rsidR="00E719EF" w:rsidRPr="009C3546">
        <w:rPr>
          <w:rFonts w:ascii="Times New Roman" w:hAnsi="Times New Roman"/>
          <w:sz w:val="24"/>
          <w:szCs w:val="24"/>
          <w:lang w:val="en-US"/>
        </w:rPr>
        <w:t>over the</w:t>
      </w:r>
      <w:r w:rsidR="004556C0" w:rsidRPr="009C3546">
        <w:rPr>
          <w:rFonts w:ascii="Times New Roman" w:hAnsi="Times New Roman"/>
          <w:sz w:val="24"/>
          <w:szCs w:val="24"/>
          <w:lang w:val="en-US"/>
        </w:rPr>
        <w:t xml:space="preserve"> period</w:t>
      </w:r>
      <w:r w:rsidR="00E719EF" w:rsidRPr="009C3546">
        <w:rPr>
          <w:rFonts w:ascii="Times New Roman" w:hAnsi="Times New Roman"/>
          <w:sz w:val="24"/>
          <w:szCs w:val="24"/>
          <w:lang w:val="en-US"/>
        </w:rPr>
        <w:t xml:space="preserve"> from</w:t>
      </w:r>
      <w:r w:rsidR="004556C0" w:rsidRPr="009C3546">
        <w:rPr>
          <w:rFonts w:ascii="Times New Roman" w:hAnsi="Times New Roman"/>
          <w:sz w:val="24"/>
          <w:szCs w:val="24"/>
          <w:lang w:val="en-US"/>
        </w:rPr>
        <w:t xml:space="preserve"> </w:t>
      </w:r>
      <w:r w:rsidR="00ED4FC1" w:rsidRPr="009C3546">
        <w:rPr>
          <w:rFonts w:ascii="Times New Roman" w:hAnsi="Times New Roman"/>
          <w:sz w:val="24"/>
          <w:szCs w:val="24"/>
          <w:lang w:val="en-US"/>
        </w:rPr>
        <w:t>1993</w:t>
      </w:r>
      <w:r w:rsidR="004556C0" w:rsidRPr="009C3546">
        <w:rPr>
          <w:rFonts w:ascii="Times New Roman" w:hAnsi="Times New Roman"/>
          <w:sz w:val="24"/>
          <w:szCs w:val="24"/>
          <w:lang w:val="en-US"/>
        </w:rPr>
        <w:t xml:space="preserve"> to </w:t>
      </w:r>
      <w:r w:rsidR="00ED4FC1" w:rsidRPr="009C3546">
        <w:rPr>
          <w:rFonts w:ascii="Times New Roman" w:hAnsi="Times New Roman"/>
          <w:sz w:val="24"/>
          <w:szCs w:val="24"/>
          <w:lang w:val="en-US"/>
        </w:rPr>
        <w:t>a peak of 9% of all marriages in 2005</w:t>
      </w:r>
      <w:r w:rsidR="0009458C" w:rsidRPr="009C3546">
        <w:rPr>
          <w:rFonts w:ascii="Times New Roman" w:hAnsi="Times New Roman"/>
          <w:sz w:val="24"/>
          <w:szCs w:val="24"/>
          <w:lang w:val="en-US"/>
        </w:rPr>
        <w:t xml:space="preserve">. </w:t>
      </w:r>
      <w:r w:rsidRPr="009C3546">
        <w:rPr>
          <w:rFonts w:ascii="Times New Roman" w:hAnsi="Times New Roman"/>
          <w:sz w:val="24"/>
          <w:szCs w:val="24"/>
          <w:lang w:val="en-US"/>
        </w:rPr>
        <w:t xml:space="preserve">Many of these marriages are occurring between Korean men and women coming from low-income Southeast, East, or South Asian countries: The </w:t>
      </w:r>
      <w:r w:rsidRPr="009C3546">
        <w:rPr>
          <w:rFonts w:ascii="Times New Roman" w:hAnsi="Times New Roman"/>
          <w:sz w:val="24"/>
          <w:szCs w:val="24"/>
        </w:rPr>
        <w:t>Philippines, Vietnam, Cambodia, Laos, Indonesia, Thailand, Myanmar, Nepal, Pakistan, India, Sri Lanka, Bangladesh, and China</w:t>
      </w:r>
      <w:r w:rsidRPr="009C3546">
        <w:rPr>
          <w:rFonts w:ascii="Times New Roman" w:hAnsi="Times New Roman"/>
          <w:sz w:val="24"/>
          <w:szCs w:val="24"/>
          <w:lang w:val="en-US"/>
        </w:rPr>
        <w:t>.  Since most of these countries (and most of the migrating spouses) are in Southeast Asia, for the remainder of the paper, “Southeast Asian” refers specifically to the listed group of low-income Asian countries</w:t>
      </w:r>
      <w:r w:rsidRPr="009C3546">
        <w:rPr>
          <w:rFonts w:ascii="Times New Roman" w:hAnsi="Times New Roman"/>
          <w:sz w:val="24"/>
          <w:szCs w:val="24"/>
        </w:rPr>
        <w:t xml:space="preserve">. </w:t>
      </w:r>
      <w:r w:rsidRPr="009C3546">
        <w:rPr>
          <w:rFonts w:ascii="Times New Roman" w:hAnsi="Times New Roman"/>
          <w:sz w:val="24"/>
          <w:szCs w:val="24"/>
          <w:lang w:val="en-US"/>
        </w:rPr>
        <w:t xml:space="preserve">The phenomenon is even more pronounced in rural areas where by 2006 almost </w:t>
      </w:r>
      <w:r w:rsidR="007002EA" w:rsidRPr="009C3546">
        <w:rPr>
          <w:rFonts w:ascii="Times New Roman" w:hAnsi="Times New Roman"/>
          <w:sz w:val="24"/>
          <w:szCs w:val="24"/>
          <w:lang w:val="en-US"/>
        </w:rPr>
        <w:t xml:space="preserve">17% of Korean men, especially those with </w:t>
      </w:r>
      <w:r w:rsidR="0005091F" w:rsidRPr="009C3546">
        <w:rPr>
          <w:rFonts w:ascii="Times New Roman" w:hAnsi="Times New Roman"/>
          <w:sz w:val="24"/>
          <w:szCs w:val="24"/>
          <w:lang w:val="en-US"/>
        </w:rPr>
        <w:t xml:space="preserve">a </w:t>
      </w:r>
      <w:r w:rsidR="007002EA" w:rsidRPr="009C3546">
        <w:rPr>
          <w:rFonts w:ascii="Times New Roman" w:hAnsi="Times New Roman"/>
          <w:sz w:val="24"/>
          <w:szCs w:val="24"/>
          <w:lang w:val="en-US"/>
        </w:rPr>
        <w:t xml:space="preserve">lower socioeconomic status, </w:t>
      </w:r>
      <w:r w:rsidRPr="009C3546">
        <w:rPr>
          <w:rFonts w:ascii="Times New Roman" w:hAnsi="Times New Roman"/>
          <w:sz w:val="24"/>
          <w:szCs w:val="24"/>
          <w:lang w:val="en-US"/>
        </w:rPr>
        <w:t xml:space="preserve">have married </w:t>
      </w:r>
      <w:r w:rsidR="007002EA" w:rsidRPr="009C3546">
        <w:rPr>
          <w:rFonts w:ascii="Times New Roman" w:hAnsi="Times New Roman"/>
          <w:sz w:val="24"/>
          <w:szCs w:val="24"/>
          <w:lang w:val="en-US"/>
        </w:rPr>
        <w:t>women from Southeast Asia</w:t>
      </w:r>
      <w:r w:rsidR="00E96AF1" w:rsidRPr="009C3546">
        <w:rPr>
          <w:rFonts w:ascii="Times New Roman" w:hAnsi="Times New Roman"/>
          <w:sz w:val="24"/>
          <w:szCs w:val="24"/>
          <w:lang w:val="en-US"/>
        </w:rPr>
        <w:t>.</w:t>
      </w:r>
      <w:r w:rsidR="00963755" w:rsidRPr="009C3546">
        <w:rPr>
          <w:rFonts w:ascii="Times New Roman" w:hAnsi="Times New Roman"/>
          <w:sz w:val="24"/>
          <w:szCs w:val="24"/>
          <w:lang w:val="en-US"/>
        </w:rPr>
        <w:t xml:space="preserve"> Given the increasing prevalence of this marriage migration and the resulting shifts in the </w:t>
      </w:r>
      <w:r w:rsidRPr="009C3546">
        <w:rPr>
          <w:rFonts w:ascii="Times New Roman" w:hAnsi="Times New Roman"/>
          <w:sz w:val="24"/>
          <w:szCs w:val="24"/>
          <w:lang w:val="en-US"/>
        </w:rPr>
        <w:t xml:space="preserve">characteristics </w:t>
      </w:r>
      <w:r w:rsidR="00963755" w:rsidRPr="009C3546">
        <w:rPr>
          <w:rFonts w:ascii="Times New Roman" w:hAnsi="Times New Roman"/>
          <w:sz w:val="24"/>
          <w:szCs w:val="24"/>
          <w:lang w:val="en-US"/>
        </w:rPr>
        <w:t xml:space="preserve">of those living in Korea, this study seeks to analyze the </w:t>
      </w:r>
      <w:r w:rsidR="004556C0" w:rsidRPr="009C3546">
        <w:rPr>
          <w:rFonts w:ascii="Times New Roman" w:hAnsi="Times New Roman"/>
          <w:sz w:val="24"/>
          <w:szCs w:val="24"/>
          <w:lang w:val="en-US"/>
        </w:rPr>
        <w:t xml:space="preserve">patterns </w:t>
      </w:r>
      <w:r w:rsidR="00963755" w:rsidRPr="009C3546">
        <w:rPr>
          <w:rFonts w:ascii="Times New Roman" w:hAnsi="Times New Roman"/>
          <w:sz w:val="24"/>
          <w:szCs w:val="24"/>
          <w:lang w:val="en-US"/>
        </w:rPr>
        <w:t>of</w:t>
      </w:r>
      <w:r w:rsidR="00E547BE" w:rsidRPr="009C3546">
        <w:rPr>
          <w:rFonts w:ascii="Times New Roman" w:hAnsi="Times New Roman"/>
          <w:sz w:val="24"/>
          <w:szCs w:val="24"/>
          <w:lang w:val="en-US"/>
        </w:rPr>
        <w:t xml:space="preserve"> </w:t>
      </w:r>
      <w:r w:rsidR="004556C0" w:rsidRPr="009C3546">
        <w:rPr>
          <w:rFonts w:ascii="Times New Roman" w:hAnsi="Times New Roman"/>
          <w:sz w:val="24"/>
          <w:szCs w:val="24"/>
          <w:lang w:val="en-US"/>
        </w:rPr>
        <w:t>Korean men marrying brides</w:t>
      </w:r>
      <w:r w:rsidR="00F70211" w:rsidRPr="009C3546">
        <w:rPr>
          <w:rFonts w:ascii="Times New Roman" w:hAnsi="Times New Roman"/>
          <w:sz w:val="24"/>
          <w:szCs w:val="24"/>
          <w:lang w:val="en-US"/>
        </w:rPr>
        <w:t xml:space="preserve"> from </w:t>
      </w:r>
      <w:r w:rsidR="00963755" w:rsidRPr="009C3546">
        <w:rPr>
          <w:rFonts w:ascii="Times New Roman" w:hAnsi="Times New Roman"/>
          <w:sz w:val="24"/>
          <w:szCs w:val="24"/>
          <w:lang w:val="en-US"/>
        </w:rPr>
        <w:t>Southeast Asian</w:t>
      </w:r>
      <w:r w:rsidR="00F70211" w:rsidRPr="009C3546">
        <w:rPr>
          <w:rFonts w:ascii="Times New Roman" w:hAnsi="Times New Roman"/>
          <w:sz w:val="24"/>
          <w:szCs w:val="24"/>
          <w:lang w:val="en-US"/>
        </w:rPr>
        <w:t xml:space="preserve"> countries</w:t>
      </w:r>
      <w:r w:rsidR="00963755" w:rsidRPr="009C3546">
        <w:rPr>
          <w:rFonts w:ascii="Times New Roman" w:hAnsi="Times New Roman"/>
          <w:sz w:val="24"/>
          <w:szCs w:val="24"/>
          <w:lang w:val="en-US"/>
        </w:rPr>
        <w:t>.</w:t>
      </w:r>
      <w:r w:rsidRPr="009C3546">
        <w:rPr>
          <w:rFonts w:ascii="Times New Roman" w:hAnsi="Times New Roman"/>
          <w:sz w:val="24"/>
          <w:szCs w:val="24"/>
          <w:lang w:val="en-US"/>
        </w:rPr>
        <w:t xml:space="preserve">  The foreign women marrying Korean men tend to have less education, are in lower skilled occupations, and are younger at marriage compared to Korean women. In addition, the data show that over time fewer women are migrating from China</w:t>
      </w:r>
      <w:r w:rsidR="008F58B1">
        <w:rPr>
          <w:rFonts w:ascii="Times New Roman" w:hAnsi="Times New Roman"/>
          <w:sz w:val="24"/>
          <w:szCs w:val="24"/>
          <w:lang w:val="en-US"/>
        </w:rPr>
        <w:t xml:space="preserve"> </w:t>
      </w:r>
      <w:r w:rsidR="008F58B1" w:rsidRPr="009C3546">
        <w:rPr>
          <w:rFonts w:ascii="Times New Roman" w:hAnsi="Times New Roman"/>
          <w:sz w:val="24"/>
          <w:szCs w:val="24"/>
          <w:lang w:val="en-US"/>
        </w:rPr>
        <w:t>(</w:t>
      </w:r>
      <w:r w:rsidR="008F58B1" w:rsidRPr="009C3546">
        <w:rPr>
          <w:rFonts w:ascii="Times New Roman" w:hAnsi="Times New Roman"/>
          <w:sz w:val="24"/>
          <w:szCs w:val="24"/>
        </w:rPr>
        <w:t xml:space="preserve">of which about 70% are </w:t>
      </w:r>
      <w:r w:rsidR="008F58B1" w:rsidRPr="009C3546">
        <w:rPr>
          <w:rFonts w:ascii="Times New Roman" w:hAnsi="Times New Roman"/>
          <w:sz w:val="24"/>
          <w:szCs w:val="24"/>
          <w:lang w:val="en-US"/>
        </w:rPr>
        <w:t>ethnically Korean</w:t>
      </w:r>
      <w:r w:rsidR="008F58B1" w:rsidRPr="009C3546">
        <w:rPr>
          <w:rFonts w:ascii="Times New Roman" w:hAnsi="Times New Roman"/>
          <w:sz w:val="24"/>
          <w:szCs w:val="24"/>
        </w:rPr>
        <w:t>)</w:t>
      </w:r>
      <w:r w:rsidRPr="009C3546">
        <w:rPr>
          <w:rFonts w:ascii="Times New Roman" w:hAnsi="Times New Roman"/>
          <w:sz w:val="24"/>
          <w:szCs w:val="24"/>
          <w:lang w:val="en-US"/>
        </w:rPr>
        <w:t>, and an increasing fraction of women are migrating from Vietnam.  Thus, their migration is changing the demographic characteristics, ethnicities, and socio-economic status of women living in Korea.</w:t>
      </w:r>
    </w:p>
    <w:p w14:paraId="0EDF2E4E" w14:textId="69972228" w:rsidR="000C4492" w:rsidRPr="009C3546" w:rsidRDefault="002E187D" w:rsidP="00A334BE">
      <w:pPr>
        <w:pStyle w:val="EndnoteText"/>
        <w:ind w:firstLine="533"/>
        <w:rPr>
          <w:rFonts w:ascii="Times New Roman" w:eastAsia="Batang" w:hAnsi="Times New Roman"/>
          <w:sz w:val="24"/>
          <w:szCs w:val="24"/>
          <w:lang w:val="en-US"/>
        </w:rPr>
      </w:pPr>
      <w:r w:rsidRPr="009C3546">
        <w:rPr>
          <w:rFonts w:ascii="Times New Roman" w:eastAsia="Batang" w:hAnsi="Times New Roman"/>
          <w:sz w:val="24"/>
          <w:szCs w:val="24"/>
          <w:lang w:val="en-US"/>
        </w:rPr>
        <w:t>There are several possible</w:t>
      </w:r>
      <w:r w:rsidR="000C4492" w:rsidRPr="009C3546">
        <w:rPr>
          <w:rFonts w:ascii="Times New Roman" w:eastAsia="Batang" w:hAnsi="Times New Roman"/>
          <w:sz w:val="24"/>
          <w:szCs w:val="24"/>
          <w:lang w:val="en-US"/>
        </w:rPr>
        <w:t xml:space="preserve"> </w:t>
      </w:r>
      <w:r w:rsidRPr="009C3546">
        <w:rPr>
          <w:rFonts w:ascii="Times New Roman" w:eastAsia="Batang" w:hAnsi="Times New Roman"/>
          <w:sz w:val="24"/>
          <w:szCs w:val="24"/>
          <w:lang w:val="en-US"/>
        </w:rPr>
        <w:t xml:space="preserve">explanations suggested </w:t>
      </w:r>
      <w:r w:rsidR="00963755" w:rsidRPr="009C3546">
        <w:rPr>
          <w:rFonts w:ascii="Times New Roman" w:eastAsia="Batang" w:hAnsi="Times New Roman"/>
          <w:sz w:val="24"/>
          <w:szCs w:val="24"/>
          <w:lang w:val="en-US"/>
        </w:rPr>
        <w:t xml:space="preserve">as </w:t>
      </w:r>
      <w:r w:rsidRPr="009C3546">
        <w:rPr>
          <w:rFonts w:ascii="Times New Roman" w:eastAsia="Batang" w:hAnsi="Times New Roman"/>
          <w:sz w:val="24"/>
          <w:szCs w:val="24"/>
          <w:lang w:val="en-US"/>
        </w:rPr>
        <w:t xml:space="preserve">the </w:t>
      </w:r>
      <w:r w:rsidR="000C4492" w:rsidRPr="009C3546">
        <w:rPr>
          <w:rFonts w:ascii="Times New Roman" w:eastAsia="Batang" w:hAnsi="Times New Roman"/>
          <w:sz w:val="24"/>
          <w:szCs w:val="24"/>
          <w:lang w:val="en-US"/>
        </w:rPr>
        <w:t xml:space="preserve">underlying reasons </w:t>
      </w:r>
      <w:r w:rsidR="00963755" w:rsidRPr="009C3546">
        <w:rPr>
          <w:rFonts w:ascii="Times New Roman" w:eastAsia="Batang" w:hAnsi="Times New Roman"/>
          <w:sz w:val="24"/>
          <w:szCs w:val="24"/>
          <w:lang w:val="en-US"/>
        </w:rPr>
        <w:t>for</w:t>
      </w:r>
      <w:r w:rsidR="000C4492" w:rsidRPr="009C3546">
        <w:rPr>
          <w:rFonts w:ascii="Times New Roman" w:eastAsia="Batang" w:hAnsi="Times New Roman"/>
          <w:sz w:val="24"/>
          <w:szCs w:val="24"/>
          <w:lang w:val="en-US"/>
        </w:rPr>
        <w:t xml:space="preserve"> the </w:t>
      </w:r>
      <w:r w:rsidR="000F73F2" w:rsidRPr="009C3546">
        <w:rPr>
          <w:rFonts w:ascii="Times New Roman" w:eastAsia="Batang" w:hAnsi="Times New Roman"/>
          <w:sz w:val="24"/>
          <w:szCs w:val="24"/>
          <w:lang w:val="en-US"/>
        </w:rPr>
        <w:t>large</w:t>
      </w:r>
      <w:r w:rsidR="000C4492" w:rsidRPr="009C3546">
        <w:rPr>
          <w:rFonts w:ascii="Times New Roman" w:eastAsia="Batang" w:hAnsi="Times New Roman"/>
          <w:sz w:val="24"/>
          <w:szCs w:val="24"/>
          <w:lang w:val="en-US"/>
        </w:rPr>
        <w:t xml:space="preserve"> increase</w:t>
      </w:r>
      <w:r w:rsidR="000F73F2" w:rsidRPr="009C3546">
        <w:rPr>
          <w:rFonts w:ascii="Times New Roman" w:eastAsia="Batang" w:hAnsi="Times New Roman"/>
          <w:sz w:val="24"/>
          <w:szCs w:val="24"/>
          <w:lang w:val="en-US"/>
        </w:rPr>
        <w:t>s</w:t>
      </w:r>
      <w:r w:rsidR="000C4492" w:rsidRPr="009C3546">
        <w:rPr>
          <w:rFonts w:ascii="Times New Roman" w:eastAsia="Batang" w:hAnsi="Times New Roman"/>
          <w:sz w:val="24"/>
          <w:szCs w:val="24"/>
          <w:lang w:val="en-US"/>
        </w:rPr>
        <w:t xml:space="preserve"> in international marriages </w:t>
      </w:r>
      <w:r w:rsidR="004556C0" w:rsidRPr="009C3546">
        <w:rPr>
          <w:rFonts w:ascii="Times New Roman" w:eastAsia="Batang" w:hAnsi="Times New Roman"/>
          <w:sz w:val="24"/>
          <w:szCs w:val="24"/>
          <w:lang w:val="en-US"/>
        </w:rPr>
        <w:t xml:space="preserve">among Korean men and women </w:t>
      </w:r>
      <w:r w:rsidRPr="009C3546">
        <w:rPr>
          <w:rFonts w:ascii="Times New Roman" w:eastAsia="Batang" w:hAnsi="Times New Roman"/>
          <w:sz w:val="24"/>
          <w:szCs w:val="24"/>
          <w:lang w:val="en-US"/>
        </w:rPr>
        <w:t>to</w:t>
      </w:r>
      <w:r w:rsidR="000C4492" w:rsidRPr="009C3546">
        <w:rPr>
          <w:rFonts w:ascii="Times New Roman" w:eastAsia="Batang" w:hAnsi="Times New Roman"/>
          <w:sz w:val="24"/>
          <w:szCs w:val="24"/>
          <w:lang w:val="en-US"/>
        </w:rPr>
        <w:t xml:space="preserve"> </w:t>
      </w:r>
      <w:r w:rsidR="00F24A24" w:rsidRPr="009C3546">
        <w:rPr>
          <w:rFonts w:ascii="Times New Roman" w:eastAsia="Batang" w:hAnsi="Times New Roman"/>
          <w:sz w:val="24"/>
          <w:szCs w:val="24"/>
          <w:lang w:val="en-US"/>
        </w:rPr>
        <w:t>spouses from Southeast Asian countries</w:t>
      </w:r>
      <w:r w:rsidR="001B3997" w:rsidRPr="009C3546">
        <w:rPr>
          <w:rFonts w:ascii="Times New Roman" w:eastAsia="Batang" w:hAnsi="Times New Roman"/>
          <w:sz w:val="24"/>
          <w:szCs w:val="24"/>
          <w:lang w:val="en-US"/>
        </w:rPr>
        <w:t>, especially in rural areas</w:t>
      </w:r>
      <w:r w:rsidR="006A0F9B" w:rsidRPr="009C3546">
        <w:rPr>
          <w:rFonts w:ascii="Times New Roman" w:eastAsia="Batang" w:hAnsi="Times New Roman"/>
          <w:sz w:val="24"/>
          <w:szCs w:val="24"/>
          <w:lang w:val="en-US"/>
        </w:rPr>
        <w:t>.</w:t>
      </w:r>
      <w:r w:rsidR="000C4492" w:rsidRPr="009C3546">
        <w:rPr>
          <w:rFonts w:ascii="Times New Roman" w:eastAsia="Batang" w:hAnsi="Times New Roman"/>
          <w:sz w:val="24"/>
          <w:szCs w:val="24"/>
          <w:lang w:val="en-US"/>
        </w:rPr>
        <w:t xml:space="preserve"> </w:t>
      </w:r>
      <w:r w:rsidR="00313033" w:rsidRPr="009C3546">
        <w:rPr>
          <w:rFonts w:ascii="Times New Roman" w:eastAsia="Batang" w:hAnsi="Times New Roman"/>
          <w:sz w:val="24"/>
          <w:szCs w:val="24"/>
          <w:lang w:val="en-US"/>
        </w:rPr>
        <w:t xml:space="preserve">However, these explanations are not mutually exclusive. </w:t>
      </w:r>
      <w:r w:rsidR="003D1BC0" w:rsidRPr="009C3546">
        <w:rPr>
          <w:rFonts w:ascii="Times New Roman" w:eastAsia="Batang" w:hAnsi="Times New Roman"/>
          <w:sz w:val="24"/>
          <w:szCs w:val="24"/>
          <w:lang w:val="en-US"/>
        </w:rPr>
        <w:t xml:space="preserve">First, there has been </w:t>
      </w:r>
      <w:r w:rsidR="00A334BE" w:rsidRPr="009C3546">
        <w:rPr>
          <w:rFonts w:ascii="Times New Roman" w:eastAsia="Batang" w:hAnsi="Times New Roman"/>
          <w:sz w:val="24"/>
          <w:szCs w:val="24"/>
          <w:lang w:val="en-US"/>
        </w:rPr>
        <w:t xml:space="preserve">an exodus of young women </w:t>
      </w:r>
      <w:r w:rsidR="000C4492" w:rsidRPr="009C3546">
        <w:rPr>
          <w:rFonts w:ascii="Times New Roman" w:eastAsia="Batang" w:hAnsi="Times New Roman"/>
          <w:sz w:val="24"/>
          <w:szCs w:val="24"/>
          <w:lang w:val="en-US"/>
        </w:rPr>
        <w:t xml:space="preserve">from rural areas </w:t>
      </w:r>
      <w:r w:rsidR="003D1BC0" w:rsidRPr="009C3546">
        <w:rPr>
          <w:rFonts w:ascii="Times New Roman" w:eastAsia="Batang" w:hAnsi="Times New Roman"/>
          <w:sz w:val="24"/>
          <w:szCs w:val="24"/>
          <w:lang w:val="en-US"/>
        </w:rPr>
        <w:t>who are</w:t>
      </w:r>
      <w:r w:rsidR="000C4492" w:rsidRPr="009C3546">
        <w:rPr>
          <w:rFonts w:ascii="Times New Roman" w:eastAsia="Batang" w:hAnsi="Times New Roman"/>
          <w:sz w:val="24"/>
          <w:szCs w:val="24"/>
          <w:lang w:val="en-US"/>
        </w:rPr>
        <w:t xml:space="preserve"> searching for better jobs and more successful husbands </w:t>
      </w:r>
      <w:r w:rsidR="003D1BC0" w:rsidRPr="009C3546">
        <w:rPr>
          <w:rFonts w:ascii="Times New Roman" w:eastAsia="Batang" w:hAnsi="Times New Roman"/>
          <w:sz w:val="24"/>
          <w:szCs w:val="24"/>
          <w:lang w:val="en-US"/>
        </w:rPr>
        <w:t>in large cities</w:t>
      </w:r>
      <w:r w:rsidR="00A21132" w:rsidRPr="009C3546">
        <w:rPr>
          <w:rFonts w:ascii="Times New Roman" w:eastAsia="Batang" w:hAnsi="Times New Roman"/>
          <w:sz w:val="24"/>
          <w:szCs w:val="24"/>
          <w:lang w:val="en-US"/>
        </w:rPr>
        <w:t>,</w:t>
      </w:r>
      <w:r w:rsidR="00001DFE" w:rsidRPr="009C3546">
        <w:rPr>
          <w:rFonts w:ascii="Times New Roman" w:eastAsia="Batang" w:hAnsi="Times New Roman"/>
          <w:sz w:val="24"/>
          <w:szCs w:val="24"/>
          <w:lang w:val="en-US"/>
        </w:rPr>
        <w:t xml:space="preserve"> which has</w:t>
      </w:r>
      <w:r w:rsidR="003D1BC0" w:rsidRPr="009C3546">
        <w:rPr>
          <w:rFonts w:ascii="Times New Roman" w:eastAsia="Batang" w:hAnsi="Times New Roman"/>
          <w:sz w:val="24"/>
          <w:szCs w:val="24"/>
          <w:lang w:val="en-US"/>
        </w:rPr>
        <w:t xml:space="preserve"> </w:t>
      </w:r>
      <w:r w:rsidR="007002EA" w:rsidRPr="009C3546">
        <w:rPr>
          <w:rFonts w:ascii="Times New Roman" w:eastAsia="Batang" w:hAnsi="Times New Roman"/>
          <w:sz w:val="24"/>
          <w:szCs w:val="24"/>
          <w:lang w:val="en-US"/>
        </w:rPr>
        <w:t xml:space="preserve">led to </w:t>
      </w:r>
      <w:r w:rsidR="000C4492" w:rsidRPr="009C3546">
        <w:rPr>
          <w:rFonts w:ascii="Times New Roman" w:eastAsia="Batang" w:hAnsi="Times New Roman"/>
          <w:sz w:val="24"/>
          <w:szCs w:val="24"/>
          <w:lang w:val="en-US"/>
        </w:rPr>
        <w:t>unbalanced sex ratio</w:t>
      </w:r>
      <w:r w:rsidR="00A334BE" w:rsidRPr="009C3546">
        <w:rPr>
          <w:rFonts w:ascii="Times New Roman" w:eastAsia="Batang" w:hAnsi="Times New Roman"/>
          <w:sz w:val="24"/>
          <w:szCs w:val="24"/>
          <w:lang w:val="en-US"/>
        </w:rPr>
        <w:t>s</w:t>
      </w:r>
      <w:r w:rsidR="000C4492" w:rsidRPr="009C3546">
        <w:rPr>
          <w:rFonts w:ascii="Times New Roman" w:eastAsia="Batang" w:hAnsi="Times New Roman"/>
          <w:sz w:val="24"/>
          <w:szCs w:val="24"/>
          <w:lang w:val="en-US"/>
        </w:rPr>
        <w:t xml:space="preserve"> in rural areas</w:t>
      </w:r>
      <w:r w:rsidR="003D1BC0" w:rsidRPr="009C3546">
        <w:rPr>
          <w:rFonts w:ascii="Times New Roman" w:eastAsia="Batang" w:hAnsi="Times New Roman"/>
          <w:sz w:val="24"/>
          <w:szCs w:val="24"/>
          <w:lang w:val="en-US"/>
        </w:rPr>
        <w:t xml:space="preserve"> in Korea</w:t>
      </w:r>
      <w:r w:rsidR="000C4492" w:rsidRPr="009C3546">
        <w:rPr>
          <w:rFonts w:ascii="Times New Roman" w:eastAsia="Batang" w:hAnsi="Times New Roman"/>
          <w:sz w:val="24"/>
          <w:szCs w:val="24"/>
          <w:lang w:val="en-US"/>
        </w:rPr>
        <w:t xml:space="preserve">. </w:t>
      </w:r>
      <w:r w:rsidR="00A334BE" w:rsidRPr="009C3546">
        <w:rPr>
          <w:rFonts w:ascii="Times New Roman" w:eastAsia="Batang" w:hAnsi="Times New Roman"/>
          <w:sz w:val="24"/>
          <w:szCs w:val="24"/>
          <w:lang w:val="en-US"/>
        </w:rPr>
        <w:t xml:space="preserve">Thus, less educated and less successful young Korean men in rural areas are faced with the choice of either marrying older Korean women or foreign women, including those from Southeast Asia </w:t>
      </w:r>
      <w:r w:rsidR="000C4492" w:rsidRPr="009C3546">
        <w:rPr>
          <w:rFonts w:ascii="Times New Roman" w:eastAsia="Batang" w:hAnsi="Times New Roman"/>
          <w:sz w:val="24"/>
          <w:szCs w:val="24"/>
          <w:lang w:val="en-US"/>
        </w:rPr>
        <w:t>(Sung, Lee</w:t>
      </w:r>
      <w:r w:rsidR="00271C59" w:rsidRPr="009C3546">
        <w:rPr>
          <w:rFonts w:ascii="Times New Roman" w:eastAsia="Batang" w:hAnsi="Times New Roman"/>
          <w:sz w:val="24"/>
          <w:szCs w:val="24"/>
          <w:lang w:val="en-US"/>
        </w:rPr>
        <w:t>,</w:t>
      </w:r>
      <w:r w:rsidR="000C4492" w:rsidRPr="009C3546">
        <w:rPr>
          <w:rFonts w:ascii="Times New Roman" w:eastAsia="Batang" w:hAnsi="Times New Roman"/>
          <w:sz w:val="24"/>
          <w:szCs w:val="24"/>
          <w:lang w:val="en-US"/>
        </w:rPr>
        <w:t xml:space="preserve"> </w:t>
      </w:r>
      <w:r w:rsidR="00C80CAC" w:rsidRPr="009C3546">
        <w:rPr>
          <w:rFonts w:ascii="Times New Roman" w:eastAsia="Batang" w:hAnsi="Times New Roman"/>
          <w:sz w:val="24"/>
          <w:szCs w:val="24"/>
          <w:lang w:val="en-US"/>
        </w:rPr>
        <w:t>&amp;</w:t>
      </w:r>
      <w:r w:rsidR="000C4492" w:rsidRPr="009C3546">
        <w:rPr>
          <w:rFonts w:ascii="Times New Roman" w:eastAsia="Batang" w:hAnsi="Times New Roman"/>
          <w:sz w:val="24"/>
          <w:szCs w:val="24"/>
          <w:lang w:val="en-US"/>
        </w:rPr>
        <w:t xml:space="preserve"> </w:t>
      </w:r>
      <w:r w:rsidR="00271C59" w:rsidRPr="009C3546">
        <w:rPr>
          <w:rFonts w:ascii="Times New Roman" w:eastAsia="Batang" w:hAnsi="Times New Roman"/>
          <w:sz w:val="24"/>
          <w:szCs w:val="24"/>
          <w:lang w:val="en-US"/>
        </w:rPr>
        <w:t>Cho</w:t>
      </w:r>
      <w:r w:rsidR="00C80CAC" w:rsidRPr="009C3546">
        <w:rPr>
          <w:rFonts w:ascii="Times New Roman" w:eastAsia="Batang" w:hAnsi="Times New Roman"/>
          <w:sz w:val="24"/>
          <w:szCs w:val="24"/>
          <w:lang w:val="en-US"/>
        </w:rPr>
        <w:t>,</w:t>
      </w:r>
      <w:r w:rsidR="00271C59" w:rsidRPr="009C3546">
        <w:rPr>
          <w:rFonts w:ascii="Times New Roman" w:eastAsia="Batang" w:hAnsi="Times New Roman"/>
          <w:sz w:val="24"/>
          <w:szCs w:val="24"/>
          <w:lang w:val="en-US"/>
        </w:rPr>
        <w:t xml:space="preserve"> 2015; </w:t>
      </w:r>
      <w:r w:rsidR="008578A9" w:rsidRPr="009C3546">
        <w:rPr>
          <w:rFonts w:ascii="Times New Roman" w:eastAsia="Batang" w:hAnsi="Times New Roman"/>
          <w:sz w:val="24"/>
          <w:szCs w:val="24"/>
          <w:lang w:val="en-US"/>
        </w:rPr>
        <w:t xml:space="preserve">Morgan </w:t>
      </w:r>
      <w:r w:rsidR="00C80CAC" w:rsidRPr="009C3546">
        <w:rPr>
          <w:rFonts w:ascii="Times New Roman" w:eastAsia="Batang" w:hAnsi="Times New Roman"/>
          <w:sz w:val="24"/>
          <w:szCs w:val="24"/>
          <w:lang w:val="en-US"/>
        </w:rPr>
        <w:t>&amp;</w:t>
      </w:r>
      <w:r w:rsidR="008578A9" w:rsidRPr="009C3546">
        <w:rPr>
          <w:rFonts w:ascii="Times New Roman" w:eastAsia="Batang" w:hAnsi="Times New Roman"/>
          <w:sz w:val="24"/>
          <w:szCs w:val="24"/>
          <w:lang w:val="en-US"/>
        </w:rPr>
        <w:t xml:space="preserve"> Hoffmann</w:t>
      </w:r>
      <w:r w:rsidR="00C80CAC" w:rsidRPr="009C3546">
        <w:rPr>
          <w:rFonts w:ascii="Times New Roman" w:eastAsia="Batang" w:hAnsi="Times New Roman"/>
          <w:sz w:val="24"/>
          <w:szCs w:val="24"/>
          <w:lang w:val="en-US"/>
        </w:rPr>
        <w:t>,</w:t>
      </w:r>
      <w:r w:rsidR="000C4492" w:rsidRPr="009C3546">
        <w:rPr>
          <w:rFonts w:ascii="Times New Roman" w:eastAsia="Batang" w:hAnsi="Times New Roman"/>
          <w:sz w:val="24"/>
          <w:szCs w:val="24"/>
          <w:lang w:val="en-US"/>
        </w:rPr>
        <w:t xml:space="preserve"> 2007).</w:t>
      </w:r>
    </w:p>
    <w:p w14:paraId="23002188" w14:textId="2E031906" w:rsidR="000C4492" w:rsidRPr="009C3546" w:rsidRDefault="000C4492" w:rsidP="00374A61">
      <w:pPr>
        <w:pStyle w:val="EndnoteText"/>
        <w:ind w:firstLine="720"/>
        <w:rPr>
          <w:rFonts w:ascii="Times New Roman" w:eastAsia="Batang" w:hAnsi="Times New Roman"/>
          <w:sz w:val="24"/>
          <w:szCs w:val="24"/>
          <w:lang w:val="en-US"/>
        </w:rPr>
      </w:pPr>
      <w:r w:rsidRPr="009C3546">
        <w:rPr>
          <w:rFonts w:ascii="Times New Roman" w:eastAsia="Batang" w:hAnsi="Times New Roman"/>
          <w:sz w:val="24"/>
          <w:szCs w:val="24"/>
          <w:lang w:val="en-US"/>
        </w:rPr>
        <w:t xml:space="preserve">The second explanation argues that </w:t>
      </w:r>
      <w:r w:rsidR="006F1259" w:rsidRPr="009C3546">
        <w:rPr>
          <w:rFonts w:ascii="Times New Roman" w:eastAsia="Batang" w:hAnsi="Times New Roman"/>
          <w:sz w:val="24"/>
          <w:szCs w:val="24"/>
          <w:lang w:val="en-US"/>
        </w:rPr>
        <w:t>there has been</w:t>
      </w:r>
      <w:r w:rsidR="001861FD" w:rsidRPr="009C3546">
        <w:rPr>
          <w:rFonts w:ascii="Times New Roman" w:eastAsia="Batang" w:hAnsi="Times New Roman"/>
          <w:sz w:val="24"/>
          <w:szCs w:val="24"/>
          <w:lang w:val="en-US"/>
        </w:rPr>
        <w:t xml:space="preserve"> an</w:t>
      </w:r>
      <w:r w:rsidRPr="009C3546">
        <w:rPr>
          <w:rFonts w:ascii="Times New Roman" w:eastAsia="Batang" w:hAnsi="Times New Roman"/>
          <w:sz w:val="24"/>
          <w:szCs w:val="24"/>
          <w:lang w:val="en-US"/>
        </w:rPr>
        <w:t xml:space="preserve"> inadequate adjustment for gende</w:t>
      </w:r>
      <w:r w:rsidR="006F1259" w:rsidRPr="009C3546">
        <w:rPr>
          <w:rFonts w:ascii="Times New Roman" w:eastAsia="Batang" w:hAnsi="Times New Roman"/>
          <w:sz w:val="24"/>
          <w:szCs w:val="24"/>
          <w:lang w:val="en-US"/>
        </w:rPr>
        <w:t xml:space="preserve">r </w:t>
      </w:r>
      <w:r w:rsidR="002B5893" w:rsidRPr="009C3546">
        <w:rPr>
          <w:rFonts w:ascii="Times New Roman" w:eastAsia="Batang" w:hAnsi="Times New Roman"/>
          <w:sz w:val="24"/>
          <w:szCs w:val="24"/>
          <w:lang w:val="en-US"/>
        </w:rPr>
        <w:t>equality</w:t>
      </w:r>
      <w:r w:rsidR="006F1259" w:rsidRPr="009C3546">
        <w:rPr>
          <w:rFonts w:ascii="Times New Roman" w:eastAsia="Batang" w:hAnsi="Times New Roman"/>
          <w:sz w:val="24"/>
          <w:szCs w:val="24"/>
          <w:lang w:val="en-US"/>
        </w:rPr>
        <w:t xml:space="preserve"> within Korean families.</w:t>
      </w:r>
      <w:r w:rsidRPr="009C3546">
        <w:rPr>
          <w:rFonts w:ascii="Times New Roman" w:eastAsia="Batang" w:hAnsi="Times New Roman"/>
          <w:sz w:val="24"/>
          <w:szCs w:val="24"/>
          <w:lang w:val="en-US"/>
        </w:rPr>
        <w:t xml:space="preserve"> </w:t>
      </w:r>
      <w:r w:rsidR="00361392" w:rsidRPr="009C3546">
        <w:rPr>
          <w:rFonts w:ascii="Times New Roman" w:eastAsia="Batang" w:hAnsi="Times New Roman"/>
          <w:sz w:val="24"/>
          <w:szCs w:val="24"/>
          <w:lang w:val="en-US"/>
        </w:rPr>
        <w:t>Korean husbands tend to have</w:t>
      </w:r>
      <w:r w:rsidR="006F1259" w:rsidRPr="009C3546">
        <w:rPr>
          <w:rFonts w:ascii="Times New Roman" w:eastAsia="Batang" w:hAnsi="Times New Roman"/>
          <w:sz w:val="24"/>
          <w:szCs w:val="24"/>
          <w:lang w:val="en-US"/>
        </w:rPr>
        <w:t xml:space="preserve"> very minimal participation in home production </w:t>
      </w:r>
      <w:r w:rsidR="00361392" w:rsidRPr="009C3546">
        <w:rPr>
          <w:rFonts w:ascii="Times New Roman" w:eastAsia="Batang" w:hAnsi="Times New Roman"/>
          <w:sz w:val="24"/>
          <w:szCs w:val="24"/>
          <w:lang w:val="en-US"/>
        </w:rPr>
        <w:t>and this</w:t>
      </w:r>
      <w:r w:rsidR="006F1259" w:rsidRPr="009C3546">
        <w:rPr>
          <w:rFonts w:ascii="Times New Roman" w:eastAsia="Batang" w:hAnsi="Times New Roman"/>
          <w:sz w:val="24"/>
          <w:szCs w:val="24"/>
          <w:lang w:val="en-US"/>
        </w:rPr>
        <w:t xml:space="preserve"> imposes a large burden on married women.  </w:t>
      </w:r>
      <w:r w:rsidR="00542939" w:rsidRPr="009C3546">
        <w:rPr>
          <w:rFonts w:ascii="Times New Roman" w:eastAsia="Batang" w:hAnsi="Times New Roman"/>
          <w:sz w:val="24"/>
          <w:szCs w:val="24"/>
          <w:lang w:val="en-US"/>
        </w:rPr>
        <w:t>Highly educated, working women may find this burden unbearable and may choose to delay marriage or not marry at all</w:t>
      </w:r>
      <w:r w:rsidR="00730193" w:rsidRPr="009C3546">
        <w:rPr>
          <w:rStyle w:val="FootnoteReference"/>
          <w:rFonts w:ascii="Times New Roman" w:eastAsia="Batang" w:hAnsi="Times New Roman"/>
          <w:sz w:val="24"/>
          <w:szCs w:val="24"/>
          <w:lang w:val="en-US"/>
        </w:rPr>
        <w:footnoteReference w:id="1"/>
      </w:r>
      <w:r w:rsidR="006F1259" w:rsidRPr="009C3546">
        <w:rPr>
          <w:rFonts w:ascii="Times New Roman" w:eastAsia="Batang" w:hAnsi="Times New Roman"/>
          <w:sz w:val="24"/>
          <w:szCs w:val="24"/>
          <w:lang w:val="en-US"/>
        </w:rPr>
        <w:t xml:space="preserve">  </w:t>
      </w:r>
      <w:r w:rsidRPr="009C3546">
        <w:rPr>
          <w:rFonts w:ascii="Times New Roman" w:eastAsia="Batang" w:hAnsi="Times New Roman"/>
          <w:sz w:val="24"/>
          <w:szCs w:val="24"/>
          <w:lang w:val="en-US"/>
        </w:rPr>
        <w:t>(</w:t>
      </w:r>
      <w:r w:rsidR="002B5893" w:rsidRPr="009C3546">
        <w:rPr>
          <w:rFonts w:ascii="Times New Roman" w:eastAsia="Batang" w:hAnsi="Times New Roman"/>
          <w:sz w:val="24"/>
          <w:szCs w:val="24"/>
          <w:lang w:val="en-US"/>
        </w:rPr>
        <w:t>Kawaguchi</w:t>
      </w:r>
      <w:r w:rsidR="008578A9" w:rsidRPr="009C3546">
        <w:rPr>
          <w:rFonts w:ascii="Times New Roman" w:eastAsia="Batang" w:hAnsi="Times New Roman"/>
          <w:sz w:val="24"/>
          <w:szCs w:val="24"/>
          <w:lang w:val="en-US"/>
        </w:rPr>
        <w:t xml:space="preserve"> </w:t>
      </w:r>
      <w:r w:rsidR="00C80CAC" w:rsidRPr="009C3546">
        <w:rPr>
          <w:rFonts w:ascii="Times New Roman" w:eastAsia="Batang" w:hAnsi="Times New Roman"/>
          <w:sz w:val="24"/>
          <w:szCs w:val="24"/>
          <w:lang w:val="en-US"/>
        </w:rPr>
        <w:t>&amp;</w:t>
      </w:r>
      <w:r w:rsidR="008578A9" w:rsidRPr="009C3546">
        <w:rPr>
          <w:rFonts w:ascii="Times New Roman" w:eastAsia="Batang" w:hAnsi="Times New Roman"/>
          <w:sz w:val="24"/>
          <w:szCs w:val="24"/>
          <w:lang w:val="en-US"/>
        </w:rPr>
        <w:t xml:space="preserve"> Lee</w:t>
      </w:r>
      <w:r w:rsidR="00C80CAC" w:rsidRPr="009C3546">
        <w:rPr>
          <w:rFonts w:ascii="Times New Roman" w:eastAsia="Batang" w:hAnsi="Times New Roman"/>
          <w:sz w:val="24"/>
          <w:szCs w:val="24"/>
          <w:lang w:val="en-US"/>
        </w:rPr>
        <w:t>,</w:t>
      </w:r>
      <w:r w:rsidR="008578A9" w:rsidRPr="009C3546">
        <w:rPr>
          <w:rFonts w:ascii="Times New Roman" w:eastAsia="Batang" w:hAnsi="Times New Roman"/>
          <w:sz w:val="24"/>
          <w:szCs w:val="24"/>
          <w:lang w:val="en-US"/>
        </w:rPr>
        <w:t xml:space="preserve"> </w:t>
      </w:r>
      <w:r w:rsidRPr="009C3546">
        <w:rPr>
          <w:rFonts w:ascii="Times New Roman" w:eastAsia="Batang" w:hAnsi="Times New Roman"/>
          <w:sz w:val="24"/>
          <w:szCs w:val="24"/>
          <w:lang w:val="en-US"/>
        </w:rPr>
        <w:t>2012</w:t>
      </w:r>
      <w:r w:rsidR="005C1CEF" w:rsidRPr="009C3546">
        <w:rPr>
          <w:rFonts w:ascii="Times New Roman" w:eastAsia="Batang" w:hAnsi="Times New Roman"/>
          <w:sz w:val="24"/>
          <w:szCs w:val="24"/>
          <w:lang w:val="en-US"/>
        </w:rPr>
        <w:t>)</w:t>
      </w:r>
      <w:r w:rsidRPr="009C3546">
        <w:rPr>
          <w:rFonts w:ascii="Times New Roman" w:eastAsia="Batang" w:hAnsi="Times New Roman"/>
          <w:sz w:val="24"/>
          <w:szCs w:val="24"/>
          <w:lang w:val="en-US"/>
        </w:rPr>
        <w:t>.</w:t>
      </w:r>
    </w:p>
    <w:p w14:paraId="571324EA" w14:textId="3AC5AF78" w:rsidR="000C4492" w:rsidRPr="009C3546" w:rsidRDefault="000C4492" w:rsidP="00374A61">
      <w:pPr>
        <w:pStyle w:val="EndnoteText"/>
        <w:ind w:firstLine="720"/>
        <w:rPr>
          <w:rFonts w:ascii="Times New Roman" w:hAnsi="Times New Roman"/>
          <w:sz w:val="24"/>
          <w:szCs w:val="24"/>
        </w:rPr>
      </w:pPr>
      <w:r w:rsidRPr="009C3546">
        <w:rPr>
          <w:rFonts w:ascii="Times New Roman" w:hAnsi="Times New Roman"/>
          <w:sz w:val="24"/>
          <w:szCs w:val="24"/>
        </w:rPr>
        <w:t xml:space="preserve">The third feasible explanation could be due </w:t>
      </w:r>
      <w:r w:rsidRPr="009C3546">
        <w:rPr>
          <w:rFonts w:ascii="Times New Roman" w:hAnsi="Times New Roman"/>
          <w:sz w:val="24"/>
          <w:szCs w:val="24"/>
          <w:lang w:val="en-US"/>
        </w:rPr>
        <w:t xml:space="preserve">to </w:t>
      </w:r>
      <w:r w:rsidRPr="009C3546">
        <w:rPr>
          <w:rFonts w:ascii="Times New Roman" w:hAnsi="Times New Roman"/>
          <w:sz w:val="24"/>
          <w:szCs w:val="24"/>
        </w:rPr>
        <w:t>hypergamy</w:t>
      </w:r>
      <w:r w:rsidR="00C170A2" w:rsidRPr="009C3546">
        <w:rPr>
          <w:rFonts w:ascii="Times New Roman" w:hAnsi="Times New Roman"/>
          <w:sz w:val="24"/>
          <w:szCs w:val="24"/>
          <w:lang w:val="en-US"/>
        </w:rPr>
        <w:t>,</w:t>
      </w:r>
      <w:r w:rsidRPr="009C3546">
        <w:rPr>
          <w:rFonts w:ascii="Times New Roman" w:hAnsi="Times New Roman"/>
          <w:sz w:val="24"/>
          <w:szCs w:val="24"/>
        </w:rPr>
        <w:t xml:space="preserve"> </w:t>
      </w:r>
      <w:r w:rsidR="00C170A2" w:rsidRPr="009C3546">
        <w:rPr>
          <w:rFonts w:ascii="Times New Roman" w:hAnsi="Times New Roman"/>
          <w:sz w:val="24"/>
          <w:szCs w:val="24"/>
        </w:rPr>
        <w:t>meaning that highly</w:t>
      </w:r>
      <w:r w:rsidR="00C80CAC" w:rsidRPr="009C3546">
        <w:rPr>
          <w:rFonts w:ascii="Times New Roman" w:hAnsi="Times New Roman"/>
          <w:sz w:val="24"/>
          <w:szCs w:val="24"/>
          <w:lang w:val="en-US"/>
        </w:rPr>
        <w:t>-</w:t>
      </w:r>
      <w:r w:rsidR="00C170A2" w:rsidRPr="009C3546">
        <w:rPr>
          <w:rFonts w:ascii="Times New Roman" w:hAnsi="Times New Roman"/>
          <w:sz w:val="24"/>
          <w:szCs w:val="24"/>
        </w:rPr>
        <w:t xml:space="preserve">educated men </w:t>
      </w:r>
      <w:r w:rsidR="00C80CAC" w:rsidRPr="009C3546">
        <w:rPr>
          <w:rFonts w:ascii="Times New Roman" w:hAnsi="Times New Roman"/>
          <w:sz w:val="24"/>
          <w:szCs w:val="24"/>
          <w:lang w:val="en-US"/>
        </w:rPr>
        <w:t xml:space="preserve">may </w:t>
      </w:r>
      <w:r w:rsidR="00C170A2" w:rsidRPr="009C3546">
        <w:rPr>
          <w:rFonts w:ascii="Times New Roman" w:hAnsi="Times New Roman"/>
          <w:sz w:val="24"/>
          <w:szCs w:val="24"/>
        </w:rPr>
        <w:t>marry less</w:t>
      </w:r>
      <w:r w:rsidR="00C80CAC" w:rsidRPr="009C3546">
        <w:rPr>
          <w:rFonts w:ascii="Times New Roman" w:hAnsi="Times New Roman"/>
          <w:sz w:val="24"/>
          <w:szCs w:val="24"/>
          <w:lang w:val="en-US"/>
        </w:rPr>
        <w:t>-</w:t>
      </w:r>
      <w:r w:rsidR="00C170A2" w:rsidRPr="009C3546">
        <w:rPr>
          <w:rFonts w:ascii="Times New Roman" w:hAnsi="Times New Roman"/>
          <w:sz w:val="24"/>
          <w:szCs w:val="24"/>
        </w:rPr>
        <w:t>educated women</w:t>
      </w:r>
      <w:r w:rsidRPr="009C3546">
        <w:rPr>
          <w:rFonts w:ascii="Times New Roman" w:hAnsi="Times New Roman"/>
          <w:sz w:val="24"/>
          <w:szCs w:val="24"/>
        </w:rPr>
        <w:t>. According to Rose (2006)</w:t>
      </w:r>
      <w:r w:rsidRPr="009C3546">
        <w:rPr>
          <w:rFonts w:ascii="Times New Roman" w:hAnsi="Times New Roman"/>
          <w:sz w:val="24"/>
          <w:szCs w:val="24"/>
          <w:lang w:val="en-US"/>
        </w:rPr>
        <w:t>,</w:t>
      </w:r>
      <w:r w:rsidRPr="009C3546">
        <w:rPr>
          <w:rFonts w:ascii="Times New Roman" w:hAnsi="Times New Roman"/>
          <w:sz w:val="24"/>
          <w:szCs w:val="24"/>
        </w:rPr>
        <w:t xml:space="preserve"> in the U</w:t>
      </w:r>
      <w:r w:rsidR="00C80CAC" w:rsidRPr="009C3546">
        <w:rPr>
          <w:rFonts w:ascii="Times New Roman" w:hAnsi="Times New Roman"/>
          <w:sz w:val="24"/>
          <w:szCs w:val="24"/>
          <w:lang w:val="en-US"/>
        </w:rPr>
        <w:t xml:space="preserve">nited </w:t>
      </w:r>
      <w:r w:rsidRPr="009C3546">
        <w:rPr>
          <w:rFonts w:ascii="Times New Roman" w:hAnsi="Times New Roman"/>
          <w:sz w:val="24"/>
          <w:szCs w:val="24"/>
        </w:rPr>
        <w:t>S</w:t>
      </w:r>
      <w:r w:rsidR="00C80CAC" w:rsidRPr="009C3546">
        <w:rPr>
          <w:rFonts w:ascii="Times New Roman" w:hAnsi="Times New Roman"/>
          <w:sz w:val="24"/>
          <w:szCs w:val="24"/>
          <w:lang w:val="en-US"/>
        </w:rPr>
        <w:t>tates</w:t>
      </w:r>
      <w:r w:rsidR="00C170A2" w:rsidRPr="009C3546">
        <w:rPr>
          <w:rFonts w:ascii="Times New Roman" w:hAnsi="Times New Roman"/>
          <w:sz w:val="24"/>
          <w:szCs w:val="24"/>
          <w:lang w:val="en-US"/>
        </w:rPr>
        <w:t xml:space="preserve"> highly</w:t>
      </w:r>
      <w:r w:rsidR="00C80CAC" w:rsidRPr="009C3546">
        <w:rPr>
          <w:rFonts w:ascii="Times New Roman" w:hAnsi="Times New Roman"/>
          <w:sz w:val="24"/>
          <w:szCs w:val="24"/>
          <w:lang w:val="en-US"/>
        </w:rPr>
        <w:t>-</w:t>
      </w:r>
      <w:r w:rsidR="00C170A2" w:rsidRPr="009C3546">
        <w:rPr>
          <w:rFonts w:ascii="Times New Roman" w:hAnsi="Times New Roman"/>
          <w:sz w:val="24"/>
          <w:szCs w:val="24"/>
          <w:lang w:val="en-US"/>
        </w:rPr>
        <w:t>educated individuals tend to marry spouses with similar levels of education</w:t>
      </w:r>
      <w:r w:rsidR="00C96D2A" w:rsidRPr="009C3546">
        <w:rPr>
          <w:rFonts w:ascii="Times New Roman" w:hAnsi="Times New Roman"/>
          <w:sz w:val="24"/>
          <w:szCs w:val="24"/>
          <w:lang w:val="en-US"/>
        </w:rPr>
        <w:t>, but</w:t>
      </w:r>
      <w:r w:rsidR="004F53AA" w:rsidRPr="009C3546">
        <w:rPr>
          <w:rFonts w:ascii="Times New Roman" w:hAnsi="Times New Roman"/>
          <w:sz w:val="24"/>
          <w:szCs w:val="24"/>
          <w:lang w:val="en-US"/>
        </w:rPr>
        <w:t xml:space="preserve"> hypergamy has increased</w:t>
      </w:r>
      <w:r w:rsidR="00C170A2" w:rsidRPr="009C3546">
        <w:rPr>
          <w:rFonts w:ascii="Times New Roman" w:hAnsi="Times New Roman"/>
          <w:sz w:val="24"/>
          <w:szCs w:val="24"/>
          <w:lang w:val="en-US"/>
        </w:rPr>
        <w:t xml:space="preserve"> </w:t>
      </w:r>
      <w:r w:rsidR="00C96D2A" w:rsidRPr="009C3546">
        <w:rPr>
          <w:rFonts w:ascii="Times New Roman" w:hAnsi="Times New Roman"/>
          <w:sz w:val="24"/>
          <w:szCs w:val="24"/>
          <w:lang w:val="en-US"/>
        </w:rPr>
        <w:t xml:space="preserve">recently </w:t>
      </w:r>
      <w:r w:rsidR="00C170A2" w:rsidRPr="009C3546">
        <w:rPr>
          <w:rFonts w:ascii="Times New Roman" w:hAnsi="Times New Roman"/>
          <w:sz w:val="24"/>
          <w:szCs w:val="24"/>
          <w:lang w:val="en-US"/>
        </w:rPr>
        <w:t>as</w:t>
      </w:r>
      <w:r w:rsidRPr="009C3546">
        <w:rPr>
          <w:rFonts w:ascii="Times New Roman" w:hAnsi="Times New Roman"/>
          <w:sz w:val="24"/>
          <w:szCs w:val="24"/>
        </w:rPr>
        <w:t xml:space="preserve"> less</w:t>
      </w:r>
      <w:r w:rsidR="00C80CAC" w:rsidRPr="009C3546">
        <w:rPr>
          <w:rFonts w:ascii="Times New Roman" w:hAnsi="Times New Roman"/>
          <w:sz w:val="24"/>
          <w:szCs w:val="24"/>
          <w:lang w:val="en-US"/>
        </w:rPr>
        <w:t>-</w:t>
      </w:r>
      <w:r w:rsidRPr="009C3546">
        <w:rPr>
          <w:rFonts w:ascii="Times New Roman" w:hAnsi="Times New Roman"/>
          <w:sz w:val="24"/>
          <w:szCs w:val="24"/>
        </w:rPr>
        <w:t>educated women search aggressively for successful</w:t>
      </w:r>
      <w:r w:rsidR="00C80CAC" w:rsidRPr="009C3546">
        <w:rPr>
          <w:rFonts w:ascii="Times New Roman" w:hAnsi="Times New Roman"/>
          <w:sz w:val="24"/>
          <w:szCs w:val="24"/>
          <w:lang w:val="en-US"/>
        </w:rPr>
        <w:t>,</w:t>
      </w:r>
      <w:r w:rsidRPr="009C3546">
        <w:rPr>
          <w:rFonts w:ascii="Times New Roman" w:hAnsi="Times New Roman"/>
          <w:sz w:val="24"/>
          <w:szCs w:val="24"/>
        </w:rPr>
        <w:t xml:space="preserve"> </w:t>
      </w:r>
      <w:r w:rsidR="00361392" w:rsidRPr="009C3546">
        <w:rPr>
          <w:rFonts w:ascii="Times New Roman" w:hAnsi="Times New Roman"/>
          <w:sz w:val="24"/>
          <w:szCs w:val="24"/>
          <w:lang w:val="en-US"/>
        </w:rPr>
        <w:t>well</w:t>
      </w:r>
      <w:r w:rsidR="00361392" w:rsidRPr="009C3546">
        <w:rPr>
          <w:rFonts w:ascii="Times New Roman" w:hAnsi="Times New Roman"/>
          <w:sz w:val="24"/>
          <w:szCs w:val="24"/>
        </w:rPr>
        <w:t>-educated</w:t>
      </w:r>
      <w:r w:rsidRPr="009C3546">
        <w:rPr>
          <w:rFonts w:ascii="Times New Roman" w:hAnsi="Times New Roman"/>
          <w:sz w:val="24"/>
          <w:szCs w:val="24"/>
        </w:rPr>
        <w:t xml:space="preserve"> men. </w:t>
      </w:r>
      <w:r w:rsidRPr="009C3546">
        <w:rPr>
          <w:rFonts w:ascii="Times New Roman" w:hAnsi="Times New Roman"/>
          <w:sz w:val="24"/>
          <w:szCs w:val="24"/>
          <w:lang w:val="en-US"/>
        </w:rPr>
        <w:t xml:space="preserve">This </w:t>
      </w:r>
      <w:r w:rsidR="00C170A2" w:rsidRPr="009C3546">
        <w:rPr>
          <w:rFonts w:ascii="Times New Roman" w:hAnsi="Times New Roman"/>
          <w:sz w:val="24"/>
          <w:szCs w:val="24"/>
          <w:lang w:val="en-US"/>
        </w:rPr>
        <w:t xml:space="preserve">phenomenon appears to </w:t>
      </w:r>
      <w:r w:rsidR="008E55E5" w:rsidRPr="009C3546">
        <w:rPr>
          <w:rFonts w:ascii="Times New Roman" w:hAnsi="Times New Roman"/>
          <w:sz w:val="24"/>
          <w:szCs w:val="24"/>
          <w:lang w:val="en-US"/>
        </w:rPr>
        <w:t>be occurring in the Korean marriage market as well. Thus,</w:t>
      </w:r>
      <w:r w:rsidR="008E55E5" w:rsidRPr="009C3546">
        <w:rPr>
          <w:rFonts w:ascii="Times New Roman" w:hAnsi="Times New Roman"/>
          <w:sz w:val="24"/>
          <w:szCs w:val="24"/>
        </w:rPr>
        <w:t xml:space="preserve"> </w:t>
      </w:r>
      <w:r w:rsidR="008E55E5" w:rsidRPr="009C3546">
        <w:rPr>
          <w:rFonts w:ascii="Times New Roman" w:hAnsi="Times New Roman"/>
          <w:sz w:val="24"/>
          <w:szCs w:val="24"/>
          <w:lang w:val="en-US"/>
        </w:rPr>
        <w:t xml:space="preserve">if </w:t>
      </w:r>
      <w:r w:rsidR="008E55E5" w:rsidRPr="009C3546">
        <w:rPr>
          <w:rFonts w:ascii="Times New Roman" w:hAnsi="Times New Roman"/>
          <w:sz w:val="24"/>
          <w:szCs w:val="24"/>
        </w:rPr>
        <w:t>less</w:t>
      </w:r>
      <w:r w:rsidR="008E55E5" w:rsidRPr="009C3546">
        <w:rPr>
          <w:rFonts w:ascii="Times New Roman" w:hAnsi="Times New Roman"/>
          <w:sz w:val="24"/>
          <w:szCs w:val="24"/>
          <w:lang w:val="en-US"/>
        </w:rPr>
        <w:t>-</w:t>
      </w:r>
      <w:r w:rsidR="008E55E5" w:rsidRPr="009C3546">
        <w:rPr>
          <w:rFonts w:ascii="Times New Roman" w:hAnsi="Times New Roman"/>
          <w:sz w:val="24"/>
          <w:szCs w:val="24"/>
        </w:rPr>
        <w:t>educated and less</w:t>
      </w:r>
      <w:r w:rsidR="008E55E5" w:rsidRPr="009C3546">
        <w:rPr>
          <w:rFonts w:ascii="Times New Roman" w:hAnsi="Times New Roman"/>
          <w:sz w:val="24"/>
          <w:szCs w:val="24"/>
          <w:lang w:val="en-US"/>
        </w:rPr>
        <w:t>-</w:t>
      </w:r>
      <w:r w:rsidR="008E55E5" w:rsidRPr="009C3546">
        <w:rPr>
          <w:rFonts w:ascii="Times New Roman" w:hAnsi="Times New Roman"/>
          <w:sz w:val="24"/>
          <w:szCs w:val="24"/>
        </w:rPr>
        <w:t xml:space="preserve">successful young men </w:t>
      </w:r>
      <w:r w:rsidR="008E55E5" w:rsidRPr="009C3546">
        <w:rPr>
          <w:rFonts w:ascii="Times New Roman" w:hAnsi="Times New Roman"/>
          <w:sz w:val="24"/>
          <w:szCs w:val="24"/>
          <w:lang w:val="en-US"/>
        </w:rPr>
        <w:t xml:space="preserve">across Korea are having a harder time </w:t>
      </w:r>
      <w:r w:rsidR="008E55E5" w:rsidRPr="009C3546">
        <w:rPr>
          <w:rFonts w:ascii="Times New Roman" w:hAnsi="Times New Roman"/>
          <w:sz w:val="24"/>
          <w:szCs w:val="24"/>
        </w:rPr>
        <w:t xml:space="preserve">finding </w:t>
      </w:r>
      <w:r w:rsidR="008E55E5" w:rsidRPr="009C3546">
        <w:rPr>
          <w:rFonts w:ascii="Times New Roman" w:hAnsi="Times New Roman"/>
          <w:sz w:val="24"/>
          <w:szCs w:val="24"/>
          <w:lang w:val="en-US"/>
        </w:rPr>
        <w:t>native Koreans</w:t>
      </w:r>
      <w:r w:rsidR="008E55E5" w:rsidRPr="009C3546">
        <w:rPr>
          <w:rFonts w:ascii="Times New Roman" w:hAnsi="Times New Roman"/>
          <w:sz w:val="24"/>
          <w:szCs w:val="24"/>
        </w:rPr>
        <w:t xml:space="preserve"> </w:t>
      </w:r>
      <w:r w:rsidR="008E55E5" w:rsidRPr="009C3546">
        <w:rPr>
          <w:rFonts w:ascii="Times New Roman" w:hAnsi="Times New Roman"/>
          <w:sz w:val="24"/>
          <w:szCs w:val="24"/>
          <w:lang w:val="en-US"/>
        </w:rPr>
        <w:t xml:space="preserve">to marry, we may also observe those </w:t>
      </w:r>
      <w:r w:rsidR="008E55E5" w:rsidRPr="009C3546">
        <w:rPr>
          <w:rFonts w:ascii="Times New Roman" w:hAnsi="Times New Roman"/>
          <w:sz w:val="24"/>
          <w:szCs w:val="24"/>
        </w:rPr>
        <w:t xml:space="preserve">in urban areas </w:t>
      </w:r>
      <w:r w:rsidR="008E55E5" w:rsidRPr="009C3546">
        <w:rPr>
          <w:rFonts w:ascii="Times New Roman" w:hAnsi="Times New Roman"/>
          <w:sz w:val="24"/>
          <w:szCs w:val="24"/>
          <w:lang w:val="en-US"/>
        </w:rPr>
        <w:t xml:space="preserve">choosing to </w:t>
      </w:r>
      <w:r w:rsidR="008E55E5" w:rsidRPr="009C3546">
        <w:rPr>
          <w:rFonts w:ascii="Times New Roman" w:hAnsi="Times New Roman"/>
          <w:sz w:val="24"/>
          <w:szCs w:val="24"/>
        </w:rPr>
        <w:t>marry Southeast</w:t>
      </w:r>
      <w:r w:rsidR="008E55E5" w:rsidRPr="009C3546">
        <w:rPr>
          <w:rFonts w:ascii="Times New Roman" w:hAnsi="Times New Roman"/>
          <w:sz w:val="24"/>
          <w:szCs w:val="24"/>
          <w:lang w:val="en-US"/>
        </w:rPr>
        <w:t xml:space="preserve"> </w:t>
      </w:r>
      <w:r w:rsidR="008E55E5" w:rsidRPr="009C3546">
        <w:rPr>
          <w:rFonts w:ascii="Times New Roman" w:hAnsi="Times New Roman"/>
          <w:sz w:val="24"/>
          <w:szCs w:val="24"/>
        </w:rPr>
        <w:t>Asian women</w:t>
      </w:r>
      <w:r w:rsidR="00C170A2" w:rsidRPr="009C3546">
        <w:rPr>
          <w:rFonts w:ascii="Times New Roman" w:hAnsi="Times New Roman"/>
          <w:sz w:val="24"/>
          <w:szCs w:val="24"/>
        </w:rPr>
        <w:t>.</w:t>
      </w:r>
      <w:r w:rsidRPr="009C3546">
        <w:rPr>
          <w:rFonts w:ascii="Times New Roman" w:hAnsi="Times New Roman"/>
          <w:sz w:val="24"/>
          <w:szCs w:val="24"/>
        </w:rPr>
        <w:t xml:space="preserve">    </w:t>
      </w:r>
    </w:p>
    <w:p w14:paraId="147BFBED" w14:textId="67CBDC5B" w:rsidR="000C4492" w:rsidRPr="009C3546" w:rsidRDefault="004A33DE" w:rsidP="00374A61">
      <w:pPr>
        <w:pStyle w:val="EndnoteText"/>
        <w:ind w:firstLine="720"/>
        <w:rPr>
          <w:rFonts w:ascii="Times New Roman" w:hAnsi="Times New Roman"/>
          <w:sz w:val="24"/>
          <w:szCs w:val="24"/>
          <w:lang w:val="en-US"/>
        </w:rPr>
      </w:pPr>
      <w:r w:rsidRPr="009C3546">
        <w:rPr>
          <w:rFonts w:ascii="Times New Roman" w:hAnsi="Times New Roman"/>
          <w:sz w:val="24"/>
          <w:szCs w:val="24"/>
          <w:lang w:val="en-US"/>
        </w:rPr>
        <w:t>Fourth</w:t>
      </w:r>
      <w:r w:rsidR="00A7632E" w:rsidRPr="009C3546">
        <w:rPr>
          <w:rFonts w:ascii="Times New Roman" w:hAnsi="Times New Roman"/>
          <w:sz w:val="24"/>
          <w:szCs w:val="24"/>
          <w:lang w:val="en-US"/>
        </w:rPr>
        <w:t>,</w:t>
      </w:r>
      <w:r w:rsidR="008E55E5" w:rsidRPr="009C3546">
        <w:rPr>
          <w:rFonts w:ascii="Times New Roman" w:hAnsi="Times New Roman"/>
          <w:sz w:val="24"/>
          <w:szCs w:val="24"/>
          <w:lang w:val="en-US"/>
        </w:rPr>
        <w:t xml:space="preserve"> literature on Korean and Taiwanese international marriages has shown that young people are hesitant to marry spouses working in agricultural occupations and/or </w:t>
      </w:r>
      <w:r w:rsidR="003D69C7" w:rsidRPr="009C3546">
        <w:rPr>
          <w:rFonts w:ascii="Times New Roman" w:hAnsi="Times New Roman"/>
          <w:sz w:val="24"/>
          <w:szCs w:val="24"/>
          <w:lang w:val="en-US"/>
        </w:rPr>
        <w:t xml:space="preserve">with the burden of taking care of </w:t>
      </w:r>
      <w:r w:rsidR="00E84144" w:rsidRPr="009C3546">
        <w:rPr>
          <w:rFonts w:ascii="Times New Roman" w:hAnsi="Times New Roman"/>
          <w:sz w:val="24"/>
          <w:szCs w:val="24"/>
          <w:lang w:val="en-US"/>
        </w:rPr>
        <w:t xml:space="preserve">their </w:t>
      </w:r>
      <w:r w:rsidR="003D69C7" w:rsidRPr="009C3546">
        <w:rPr>
          <w:rFonts w:ascii="Times New Roman" w:hAnsi="Times New Roman"/>
          <w:sz w:val="24"/>
          <w:szCs w:val="24"/>
          <w:lang w:val="en-US"/>
        </w:rPr>
        <w:t xml:space="preserve">elderly parents. </w:t>
      </w:r>
      <w:r w:rsidR="007474FC" w:rsidRPr="009C3546">
        <w:rPr>
          <w:rFonts w:ascii="Times New Roman" w:hAnsi="Times New Roman"/>
          <w:sz w:val="24"/>
          <w:szCs w:val="24"/>
          <w:lang w:val="en-US"/>
        </w:rPr>
        <w:t xml:space="preserve">From migration theory, we know that location choice is not independent from occupational choice, and choosing to marry a spouse in rural areas </w:t>
      </w:r>
      <w:r w:rsidR="00C96D2A" w:rsidRPr="009C3546">
        <w:rPr>
          <w:rFonts w:ascii="Times New Roman" w:hAnsi="Times New Roman"/>
          <w:sz w:val="24"/>
          <w:szCs w:val="24"/>
          <w:lang w:val="en-US"/>
        </w:rPr>
        <w:t>may severely limit</w:t>
      </w:r>
      <w:r w:rsidR="007474FC" w:rsidRPr="009C3546">
        <w:rPr>
          <w:rFonts w:ascii="Times New Roman" w:hAnsi="Times New Roman"/>
          <w:sz w:val="24"/>
          <w:szCs w:val="24"/>
          <w:lang w:val="en-US"/>
        </w:rPr>
        <w:t xml:space="preserve"> economic opportunities (Christiadi </w:t>
      </w:r>
      <w:r w:rsidR="00C80CAC" w:rsidRPr="009C3546">
        <w:rPr>
          <w:rFonts w:ascii="Times New Roman" w:hAnsi="Times New Roman"/>
          <w:sz w:val="24"/>
          <w:szCs w:val="24"/>
          <w:lang w:val="en-US"/>
        </w:rPr>
        <w:t>&amp;</w:t>
      </w:r>
      <w:r w:rsidR="007474FC" w:rsidRPr="009C3546">
        <w:rPr>
          <w:rFonts w:ascii="Times New Roman" w:hAnsi="Times New Roman"/>
          <w:sz w:val="24"/>
          <w:szCs w:val="24"/>
          <w:lang w:val="en-US"/>
        </w:rPr>
        <w:t xml:space="preserve"> Cushing</w:t>
      </w:r>
      <w:r w:rsidR="00C80CAC" w:rsidRPr="009C3546">
        <w:rPr>
          <w:rFonts w:ascii="Times New Roman" w:hAnsi="Times New Roman"/>
          <w:sz w:val="24"/>
          <w:szCs w:val="24"/>
          <w:lang w:val="en-US"/>
        </w:rPr>
        <w:t>,</w:t>
      </w:r>
      <w:r w:rsidR="007474FC" w:rsidRPr="009C3546">
        <w:rPr>
          <w:rFonts w:ascii="Times New Roman" w:hAnsi="Times New Roman"/>
          <w:sz w:val="24"/>
          <w:szCs w:val="24"/>
          <w:lang w:val="en-US"/>
        </w:rPr>
        <w:t xml:space="preserve"> 2008).</w:t>
      </w:r>
      <w:r w:rsidR="000C4492" w:rsidRPr="009C3546">
        <w:rPr>
          <w:rFonts w:ascii="Times New Roman" w:hAnsi="Times New Roman"/>
          <w:sz w:val="24"/>
          <w:szCs w:val="24"/>
          <w:lang w:val="en-US"/>
        </w:rPr>
        <w:t xml:space="preserve"> </w:t>
      </w:r>
      <w:r w:rsidR="00DD1909" w:rsidRPr="009C3546">
        <w:rPr>
          <w:rFonts w:ascii="Times New Roman" w:hAnsi="Times New Roman"/>
          <w:sz w:val="24"/>
          <w:szCs w:val="24"/>
          <w:lang w:val="en-US"/>
        </w:rPr>
        <w:t xml:space="preserve">Given that farming is the main </w:t>
      </w:r>
      <w:r w:rsidR="00884274" w:rsidRPr="009C3546">
        <w:rPr>
          <w:rFonts w:ascii="Times New Roman" w:hAnsi="Times New Roman"/>
          <w:sz w:val="24"/>
          <w:szCs w:val="24"/>
          <w:lang w:val="en-US"/>
        </w:rPr>
        <w:t>industry</w:t>
      </w:r>
      <w:r w:rsidR="00DD1909" w:rsidRPr="009C3546">
        <w:rPr>
          <w:rFonts w:ascii="Times New Roman" w:hAnsi="Times New Roman"/>
          <w:sz w:val="24"/>
          <w:szCs w:val="24"/>
          <w:lang w:val="en-US"/>
        </w:rPr>
        <w:t xml:space="preserve"> in rural areas</w:t>
      </w:r>
      <w:r w:rsidR="00D00452" w:rsidRPr="009C3546">
        <w:rPr>
          <w:rFonts w:ascii="Times New Roman" w:hAnsi="Times New Roman"/>
          <w:sz w:val="24"/>
          <w:szCs w:val="24"/>
          <w:lang w:val="en-US"/>
        </w:rPr>
        <w:t xml:space="preserve"> and many young </w:t>
      </w:r>
      <w:r w:rsidR="00AA7252" w:rsidRPr="009C3546">
        <w:rPr>
          <w:rFonts w:ascii="Times New Roman" w:hAnsi="Times New Roman"/>
          <w:sz w:val="24"/>
          <w:szCs w:val="24"/>
          <w:lang w:val="en-US"/>
        </w:rPr>
        <w:t xml:space="preserve">Korean </w:t>
      </w:r>
      <w:r w:rsidR="00D00452" w:rsidRPr="009C3546">
        <w:rPr>
          <w:rFonts w:ascii="Times New Roman" w:hAnsi="Times New Roman"/>
          <w:sz w:val="24"/>
          <w:szCs w:val="24"/>
          <w:lang w:val="en-US"/>
        </w:rPr>
        <w:t xml:space="preserve">men </w:t>
      </w:r>
      <w:r w:rsidR="00133D7A" w:rsidRPr="009C3546">
        <w:rPr>
          <w:rFonts w:ascii="Times New Roman" w:hAnsi="Times New Roman"/>
          <w:sz w:val="24"/>
          <w:szCs w:val="24"/>
          <w:lang w:val="en-US"/>
        </w:rPr>
        <w:t xml:space="preserve">there </w:t>
      </w:r>
      <w:r w:rsidR="00884274" w:rsidRPr="009C3546">
        <w:rPr>
          <w:rFonts w:ascii="Times New Roman" w:hAnsi="Times New Roman"/>
          <w:sz w:val="24"/>
          <w:szCs w:val="24"/>
          <w:lang w:val="en-US"/>
        </w:rPr>
        <w:t>must care for their</w:t>
      </w:r>
      <w:r w:rsidR="00D00452" w:rsidRPr="009C3546">
        <w:rPr>
          <w:rFonts w:ascii="Times New Roman" w:hAnsi="Times New Roman"/>
          <w:sz w:val="24"/>
          <w:szCs w:val="24"/>
          <w:lang w:val="en-US"/>
        </w:rPr>
        <w:t xml:space="preserve"> elderly parents</w:t>
      </w:r>
      <w:r w:rsidR="000C4492" w:rsidRPr="009C3546">
        <w:rPr>
          <w:rFonts w:ascii="Times New Roman" w:hAnsi="Times New Roman"/>
          <w:sz w:val="24"/>
          <w:szCs w:val="24"/>
          <w:lang w:val="en-US"/>
        </w:rPr>
        <w:t xml:space="preserve">, we could expect that significant numbers </w:t>
      </w:r>
      <w:r w:rsidR="001F662F" w:rsidRPr="009C3546">
        <w:rPr>
          <w:rFonts w:ascii="Times New Roman" w:hAnsi="Times New Roman"/>
          <w:sz w:val="24"/>
          <w:szCs w:val="24"/>
          <w:lang w:val="en-US"/>
        </w:rPr>
        <w:t>of rural Korean</w:t>
      </w:r>
      <w:r w:rsidR="00313033" w:rsidRPr="009C3546">
        <w:rPr>
          <w:rFonts w:ascii="Times New Roman" w:hAnsi="Times New Roman"/>
          <w:sz w:val="24"/>
          <w:szCs w:val="24"/>
          <w:lang w:val="en-US"/>
        </w:rPr>
        <w:t xml:space="preserve"> men</w:t>
      </w:r>
      <w:r w:rsidR="001F662F" w:rsidRPr="009C3546">
        <w:rPr>
          <w:rFonts w:ascii="Times New Roman" w:hAnsi="Times New Roman"/>
          <w:sz w:val="24"/>
          <w:szCs w:val="24"/>
          <w:lang w:val="en-US"/>
        </w:rPr>
        <w:t xml:space="preserve"> </w:t>
      </w:r>
      <w:r w:rsidR="00C96D2A" w:rsidRPr="009C3546">
        <w:rPr>
          <w:rFonts w:ascii="Times New Roman" w:hAnsi="Times New Roman"/>
          <w:sz w:val="24"/>
          <w:szCs w:val="24"/>
          <w:lang w:val="en-US"/>
        </w:rPr>
        <w:t xml:space="preserve">could search for non-Korean </w:t>
      </w:r>
      <w:r w:rsidR="00313033" w:rsidRPr="009C3546">
        <w:rPr>
          <w:rFonts w:ascii="Times New Roman" w:hAnsi="Times New Roman"/>
          <w:sz w:val="24"/>
          <w:szCs w:val="24"/>
          <w:lang w:val="en-US"/>
        </w:rPr>
        <w:t>brides</w:t>
      </w:r>
      <w:r w:rsidR="000C4492" w:rsidRPr="009C3546">
        <w:rPr>
          <w:rFonts w:ascii="Times New Roman" w:hAnsi="Times New Roman"/>
          <w:sz w:val="24"/>
          <w:szCs w:val="24"/>
          <w:lang w:val="en-US"/>
        </w:rPr>
        <w:t>.</w:t>
      </w:r>
      <w:r w:rsidR="00FC3BE6" w:rsidRPr="009C3546">
        <w:rPr>
          <w:rStyle w:val="FootnoteReference"/>
          <w:rFonts w:ascii="Times New Roman" w:hAnsi="Times New Roman"/>
          <w:sz w:val="24"/>
          <w:szCs w:val="24"/>
          <w:lang w:val="en-US"/>
        </w:rPr>
        <w:footnoteReference w:id="2"/>
      </w:r>
      <w:r w:rsidR="006324FF" w:rsidRPr="009C3546">
        <w:rPr>
          <w:rFonts w:ascii="Times New Roman" w:hAnsi="Times New Roman"/>
          <w:sz w:val="24"/>
          <w:szCs w:val="24"/>
          <w:lang w:val="en-US"/>
        </w:rPr>
        <w:t xml:space="preserve"> </w:t>
      </w:r>
      <w:r w:rsidR="00DD1909" w:rsidRPr="009C3546">
        <w:rPr>
          <w:rFonts w:ascii="Times New Roman" w:hAnsi="Times New Roman"/>
          <w:sz w:val="24"/>
          <w:szCs w:val="24"/>
          <w:lang w:val="en-US"/>
        </w:rPr>
        <w:t xml:space="preserve">This should </w:t>
      </w:r>
      <w:r w:rsidR="00AA7252" w:rsidRPr="009C3546">
        <w:rPr>
          <w:rFonts w:ascii="Times New Roman" w:hAnsi="Times New Roman"/>
          <w:sz w:val="24"/>
          <w:szCs w:val="24"/>
          <w:lang w:val="en-US"/>
        </w:rPr>
        <w:t xml:space="preserve">be </w:t>
      </w:r>
      <w:r w:rsidR="00DD1909" w:rsidRPr="009C3546">
        <w:rPr>
          <w:rFonts w:ascii="Times New Roman" w:hAnsi="Times New Roman"/>
          <w:sz w:val="24"/>
          <w:szCs w:val="24"/>
          <w:lang w:val="en-US"/>
        </w:rPr>
        <w:t xml:space="preserve">especially true for </w:t>
      </w:r>
      <w:r w:rsidR="00AA7252" w:rsidRPr="009C3546">
        <w:rPr>
          <w:rFonts w:ascii="Times New Roman" w:hAnsi="Times New Roman"/>
          <w:sz w:val="24"/>
          <w:szCs w:val="24"/>
          <w:lang w:val="en-US"/>
        </w:rPr>
        <w:t xml:space="preserve">Korean </w:t>
      </w:r>
      <w:r w:rsidR="00DD1909" w:rsidRPr="009C3546">
        <w:rPr>
          <w:rFonts w:ascii="Times New Roman" w:hAnsi="Times New Roman"/>
          <w:sz w:val="24"/>
          <w:szCs w:val="24"/>
          <w:lang w:val="en-US"/>
        </w:rPr>
        <w:t xml:space="preserve">men in </w:t>
      </w:r>
      <w:r w:rsidR="00133D7A" w:rsidRPr="009C3546">
        <w:rPr>
          <w:rFonts w:ascii="Times New Roman" w:hAnsi="Times New Roman"/>
          <w:sz w:val="24"/>
          <w:szCs w:val="24"/>
          <w:lang w:val="en-US"/>
        </w:rPr>
        <w:t>agricultural occupation</w:t>
      </w:r>
      <w:r w:rsidR="00725AEC" w:rsidRPr="009C3546">
        <w:rPr>
          <w:rFonts w:ascii="Times New Roman" w:hAnsi="Times New Roman"/>
          <w:sz w:val="24"/>
          <w:szCs w:val="24"/>
          <w:lang w:val="en-US"/>
        </w:rPr>
        <w:t>s</w:t>
      </w:r>
      <w:r w:rsidR="001F662F" w:rsidRPr="009C3546">
        <w:rPr>
          <w:rFonts w:ascii="Times New Roman" w:hAnsi="Times New Roman"/>
          <w:sz w:val="24"/>
          <w:szCs w:val="24"/>
          <w:lang w:val="en-US"/>
        </w:rPr>
        <w:t xml:space="preserve"> </w:t>
      </w:r>
      <w:r w:rsidR="006324FF" w:rsidRPr="009C3546">
        <w:rPr>
          <w:rFonts w:ascii="Times New Roman" w:hAnsi="Times New Roman"/>
          <w:sz w:val="24"/>
          <w:szCs w:val="24"/>
          <w:lang w:val="en-US"/>
        </w:rPr>
        <w:t>(</w:t>
      </w:r>
      <w:r w:rsidR="000C4492" w:rsidRPr="009C3546">
        <w:rPr>
          <w:rFonts w:ascii="Times New Roman" w:hAnsi="Times New Roman"/>
          <w:sz w:val="24"/>
          <w:szCs w:val="24"/>
          <w:lang w:val="en-US"/>
        </w:rPr>
        <w:t>Jones</w:t>
      </w:r>
      <w:r w:rsidR="00C80CAC" w:rsidRPr="009C3546">
        <w:rPr>
          <w:rFonts w:ascii="Times New Roman" w:hAnsi="Times New Roman"/>
          <w:sz w:val="24"/>
          <w:szCs w:val="24"/>
          <w:lang w:val="en-US"/>
        </w:rPr>
        <w:t>,</w:t>
      </w:r>
      <w:r w:rsidR="000C4492" w:rsidRPr="009C3546">
        <w:rPr>
          <w:rFonts w:ascii="Times New Roman" w:hAnsi="Times New Roman"/>
          <w:sz w:val="24"/>
          <w:szCs w:val="24"/>
          <w:lang w:val="en-US"/>
        </w:rPr>
        <w:t xml:space="preserve"> 2012</w:t>
      </w:r>
      <w:r w:rsidR="00271C59" w:rsidRPr="009C3546">
        <w:rPr>
          <w:rFonts w:ascii="Times New Roman" w:hAnsi="Times New Roman"/>
          <w:sz w:val="24"/>
          <w:szCs w:val="24"/>
          <w:lang w:val="en-US"/>
        </w:rPr>
        <w:t xml:space="preserve">; </w:t>
      </w:r>
      <w:r w:rsidR="008578A9" w:rsidRPr="009C3546">
        <w:rPr>
          <w:rFonts w:ascii="Times New Roman" w:hAnsi="Times New Roman"/>
          <w:sz w:val="24"/>
          <w:szCs w:val="24"/>
        </w:rPr>
        <w:t>Morgan</w:t>
      </w:r>
      <w:r w:rsidR="00271C59" w:rsidRPr="009C3546">
        <w:rPr>
          <w:rFonts w:ascii="Times New Roman" w:hAnsi="Times New Roman"/>
          <w:sz w:val="24"/>
          <w:szCs w:val="24"/>
          <w:lang w:val="en-US"/>
        </w:rPr>
        <w:t xml:space="preserve"> </w:t>
      </w:r>
      <w:r w:rsidR="00C80CAC" w:rsidRPr="009C3546">
        <w:rPr>
          <w:rFonts w:ascii="Times New Roman" w:hAnsi="Times New Roman"/>
          <w:sz w:val="24"/>
          <w:szCs w:val="24"/>
          <w:lang w:val="en-US"/>
        </w:rPr>
        <w:t>&amp;</w:t>
      </w:r>
      <w:r w:rsidR="008578A9" w:rsidRPr="009C3546">
        <w:rPr>
          <w:rFonts w:ascii="Times New Roman" w:hAnsi="Times New Roman"/>
          <w:sz w:val="24"/>
          <w:szCs w:val="24"/>
        </w:rPr>
        <w:t xml:space="preserve"> Hoffman</w:t>
      </w:r>
      <w:r w:rsidR="006324FF" w:rsidRPr="009C3546">
        <w:rPr>
          <w:rFonts w:ascii="Times New Roman" w:hAnsi="Times New Roman"/>
          <w:sz w:val="24"/>
          <w:szCs w:val="24"/>
        </w:rPr>
        <w:t>n</w:t>
      </w:r>
      <w:r w:rsidR="00C80CAC" w:rsidRPr="009C3546">
        <w:rPr>
          <w:rFonts w:ascii="Times New Roman" w:hAnsi="Times New Roman"/>
          <w:sz w:val="24"/>
          <w:szCs w:val="24"/>
          <w:lang w:val="en-US"/>
        </w:rPr>
        <w:t>,</w:t>
      </w:r>
      <w:r w:rsidR="006324FF" w:rsidRPr="009C3546">
        <w:rPr>
          <w:rFonts w:ascii="Times New Roman" w:hAnsi="Times New Roman"/>
          <w:sz w:val="24"/>
          <w:szCs w:val="24"/>
        </w:rPr>
        <w:t xml:space="preserve"> 20</w:t>
      </w:r>
      <w:r w:rsidR="00B65721" w:rsidRPr="009C3546">
        <w:rPr>
          <w:rFonts w:ascii="Times New Roman" w:hAnsi="Times New Roman"/>
          <w:sz w:val="24"/>
          <w:szCs w:val="24"/>
          <w:lang w:val="en-US"/>
        </w:rPr>
        <w:t>07</w:t>
      </w:r>
      <w:r w:rsidR="006324FF" w:rsidRPr="009C3546">
        <w:rPr>
          <w:rFonts w:ascii="Times New Roman" w:hAnsi="Times New Roman"/>
          <w:sz w:val="24"/>
          <w:szCs w:val="24"/>
          <w:lang w:val="en-US"/>
        </w:rPr>
        <w:t>)</w:t>
      </w:r>
      <w:r w:rsidR="000C4492" w:rsidRPr="009C3546">
        <w:rPr>
          <w:rFonts w:ascii="Times New Roman" w:hAnsi="Times New Roman"/>
          <w:sz w:val="24"/>
          <w:szCs w:val="24"/>
          <w:lang w:val="en-US"/>
        </w:rPr>
        <w:t>.</w:t>
      </w:r>
      <w:r w:rsidR="00F70211" w:rsidRPr="009C3546">
        <w:rPr>
          <w:rFonts w:ascii="Times New Roman" w:hAnsi="Times New Roman"/>
          <w:sz w:val="24"/>
          <w:szCs w:val="24"/>
          <w:lang w:val="en-US"/>
        </w:rPr>
        <w:t xml:space="preserve"> </w:t>
      </w:r>
    </w:p>
    <w:p w14:paraId="737C818B" w14:textId="6651B919" w:rsidR="000C4492" w:rsidRPr="009C3546" w:rsidRDefault="000C4492" w:rsidP="00374A61">
      <w:pPr>
        <w:pStyle w:val="EndnoteText"/>
        <w:ind w:firstLine="720"/>
        <w:rPr>
          <w:rFonts w:ascii="Times New Roman" w:hAnsi="Times New Roman"/>
          <w:sz w:val="24"/>
          <w:szCs w:val="24"/>
          <w:lang w:val="en-US"/>
        </w:rPr>
      </w:pPr>
      <w:r w:rsidRPr="009C3546">
        <w:rPr>
          <w:rFonts w:ascii="Times New Roman" w:hAnsi="Times New Roman"/>
          <w:sz w:val="24"/>
          <w:szCs w:val="24"/>
          <w:lang w:val="en-US"/>
        </w:rPr>
        <w:t>Fi</w:t>
      </w:r>
      <w:r w:rsidR="004A33DE" w:rsidRPr="009C3546">
        <w:rPr>
          <w:rFonts w:ascii="Times New Roman" w:hAnsi="Times New Roman"/>
          <w:sz w:val="24"/>
          <w:szCs w:val="24"/>
          <w:lang w:val="en-US"/>
        </w:rPr>
        <w:t>fth</w:t>
      </w:r>
      <w:r w:rsidRPr="009C3546">
        <w:rPr>
          <w:rFonts w:ascii="Times New Roman" w:hAnsi="Times New Roman"/>
          <w:sz w:val="24"/>
          <w:szCs w:val="24"/>
          <w:lang w:val="en-US"/>
        </w:rPr>
        <w:t xml:space="preserve">, </w:t>
      </w:r>
      <w:r w:rsidR="00A52B10" w:rsidRPr="009C3546">
        <w:rPr>
          <w:rFonts w:ascii="Times New Roman" w:hAnsi="Times New Roman"/>
          <w:sz w:val="24"/>
          <w:szCs w:val="24"/>
          <w:lang w:val="en-US"/>
        </w:rPr>
        <w:t>some local or central government</w:t>
      </w:r>
      <w:r w:rsidRPr="009C3546">
        <w:rPr>
          <w:rFonts w:ascii="Times New Roman" w:hAnsi="Times New Roman"/>
          <w:sz w:val="24"/>
          <w:szCs w:val="24"/>
          <w:lang w:val="en-US"/>
        </w:rPr>
        <w:t>s</w:t>
      </w:r>
      <w:r w:rsidR="00315144" w:rsidRPr="009C3546">
        <w:rPr>
          <w:rFonts w:ascii="Times New Roman" w:hAnsi="Times New Roman"/>
          <w:sz w:val="24"/>
          <w:szCs w:val="24"/>
          <w:lang w:val="en-US"/>
        </w:rPr>
        <w:t xml:space="preserve"> in Asian </w:t>
      </w:r>
      <w:r w:rsidR="001818DA" w:rsidRPr="009C3546">
        <w:rPr>
          <w:rFonts w:ascii="Times New Roman" w:hAnsi="Times New Roman"/>
          <w:sz w:val="24"/>
          <w:szCs w:val="24"/>
          <w:lang w:val="en-US"/>
        </w:rPr>
        <w:t xml:space="preserve">countries </w:t>
      </w:r>
      <w:r w:rsidR="00315144" w:rsidRPr="009C3546">
        <w:rPr>
          <w:rFonts w:ascii="Times New Roman" w:hAnsi="Times New Roman"/>
          <w:sz w:val="24"/>
          <w:szCs w:val="24"/>
          <w:lang w:val="en-US"/>
        </w:rPr>
        <w:t>are</w:t>
      </w:r>
      <w:r w:rsidRPr="009C3546">
        <w:rPr>
          <w:rFonts w:ascii="Times New Roman" w:hAnsi="Times New Roman"/>
          <w:sz w:val="24"/>
          <w:szCs w:val="24"/>
          <w:lang w:val="en-US"/>
        </w:rPr>
        <w:t xml:space="preserve"> active</w:t>
      </w:r>
      <w:r w:rsidR="00315144" w:rsidRPr="009C3546">
        <w:rPr>
          <w:rFonts w:ascii="Times New Roman" w:hAnsi="Times New Roman"/>
          <w:sz w:val="24"/>
          <w:szCs w:val="24"/>
          <w:lang w:val="en-US"/>
        </w:rPr>
        <w:t>ly encouraging</w:t>
      </w:r>
      <w:r w:rsidRPr="009C3546">
        <w:rPr>
          <w:rFonts w:ascii="Times New Roman" w:hAnsi="Times New Roman"/>
          <w:sz w:val="24"/>
          <w:szCs w:val="24"/>
          <w:lang w:val="en-US"/>
        </w:rPr>
        <w:t xml:space="preserve"> international marriages to solve</w:t>
      </w:r>
      <w:r w:rsidR="00BA571A" w:rsidRPr="009C3546">
        <w:rPr>
          <w:rFonts w:ascii="Times New Roman" w:hAnsi="Times New Roman"/>
          <w:sz w:val="24"/>
          <w:szCs w:val="24"/>
          <w:lang w:val="en-US"/>
        </w:rPr>
        <w:t xml:space="preserve"> the problem of</w:t>
      </w:r>
      <w:r w:rsidRPr="009C3546">
        <w:rPr>
          <w:rFonts w:ascii="Times New Roman" w:hAnsi="Times New Roman"/>
          <w:sz w:val="24"/>
          <w:szCs w:val="24"/>
          <w:lang w:val="en-US"/>
        </w:rPr>
        <w:t xml:space="preserve"> declining fertility rates</w:t>
      </w:r>
      <w:r w:rsidR="00A52B10" w:rsidRPr="009C3546">
        <w:rPr>
          <w:rFonts w:ascii="Times New Roman" w:hAnsi="Times New Roman"/>
          <w:sz w:val="24"/>
          <w:szCs w:val="24"/>
          <w:lang w:val="en-US"/>
        </w:rPr>
        <w:t>.</w:t>
      </w:r>
      <w:r w:rsidRPr="009C3546">
        <w:rPr>
          <w:rFonts w:ascii="Times New Roman" w:hAnsi="Times New Roman"/>
          <w:sz w:val="24"/>
          <w:szCs w:val="24"/>
          <w:lang w:val="en-US"/>
        </w:rPr>
        <w:t xml:space="preserve"> </w:t>
      </w:r>
      <w:r w:rsidR="00AA7252" w:rsidRPr="009C3546">
        <w:rPr>
          <w:rFonts w:ascii="Times New Roman" w:hAnsi="Times New Roman"/>
          <w:sz w:val="24"/>
          <w:szCs w:val="24"/>
          <w:lang w:val="en-US"/>
        </w:rPr>
        <w:t xml:space="preserve">International commercial matchmaking firms are also aggressively promoting marriages to Southeast Asian wives </w:t>
      </w:r>
      <w:r w:rsidRPr="009C3546">
        <w:rPr>
          <w:rFonts w:ascii="Times New Roman" w:hAnsi="Times New Roman"/>
          <w:sz w:val="24"/>
          <w:szCs w:val="24"/>
          <w:lang w:val="en-US"/>
        </w:rPr>
        <w:t>(</w:t>
      </w:r>
      <w:r w:rsidR="00220937" w:rsidRPr="009C3546">
        <w:rPr>
          <w:rFonts w:ascii="Times New Roman" w:hAnsi="Times New Roman"/>
          <w:sz w:val="24"/>
          <w:szCs w:val="24"/>
          <w:lang w:val="en-US"/>
        </w:rPr>
        <w:t>Jones</w:t>
      </w:r>
      <w:r w:rsidR="00C80CAC" w:rsidRPr="009C3546">
        <w:rPr>
          <w:rFonts w:ascii="Times New Roman" w:hAnsi="Times New Roman"/>
          <w:sz w:val="24"/>
          <w:szCs w:val="24"/>
          <w:lang w:val="en-US"/>
        </w:rPr>
        <w:t>,</w:t>
      </w:r>
      <w:r w:rsidR="008F2773" w:rsidRPr="009C3546">
        <w:rPr>
          <w:rFonts w:ascii="Times New Roman" w:hAnsi="Times New Roman"/>
          <w:sz w:val="24"/>
          <w:szCs w:val="24"/>
          <w:lang w:val="en-US"/>
        </w:rPr>
        <w:t xml:space="preserve"> </w:t>
      </w:r>
      <w:r w:rsidR="00220937" w:rsidRPr="009C3546">
        <w:rPr>
          <w:rFonts w:ascii="Times New Roman" w:hAnsi="Times New Roman"/>
          <w:sz w:val="24"/>
          <w:szCs w:val="24"/>
          <w:lang w:val="en-US"/>
        </w:rPr>
        <w:t>2012</w:t>
      </w:r>
      <w:r w:rsidRPr="009C3546">
        <w:rPr>
          <w:rFonts w:ascii="Times New Roman" w:hAnsi="Times New Roman"/>
          <w:sz w:val="24"/>
          <w:szCs w:val="24"/>
          <w:lang w:val="en-US"/>
        </w:rPr>
        <w:t>).</w:t>
      </w:r>
      <w:r w:rsidR="00627288" w:rsidRPr="009C3546">
        <w:rPr>
          <w:rStyle w:val="FootnoteReference"/>
          <w:rFonts w:ascii="Times New Roman" w:hAnsi="Times New Roman"/>
          <w:sz w:val="24"/>
          <w:szCs w:val="24"/>
          <w:lang w:val="en-US"/>
        </w:rPr>
        <w:footnoteReference w:id="3"/>
      </w:r>
      <w:r w:rsidRPr="009C3546">
        <w:rPr>
          <w:rFonts w:ascii="Times New Roman" w:hAnsi="Times New Roman"/>
          <w:sz w:val="24"/>
          <w:szCs w:val="24"/>
          <w:lang w:val="en-US"/>
        </w:rPr>
        <w:t xml:space="preserve">  If </w:t>
      </w:r>
      <w:r w:rsidR="00551131" w:rsidRPr="009C3546">
        <w:rPr>
          <w:rFonts w:ascii="Times New Roman" w:hAnsi="Times New Roman"/>
          <w:sz w:val="24"/>
          <w:szCs w:val="24"/>
          <w:lang w:val="en-US"/>
        </w:rPr>
        <w:t>these</w:t>
      </w:r>
      <w:r w:rsidRPr="009C3546">
        <w:rPr>
          <w:rFonts w:ascii="Times New Roman" w:hAnsi="Times New Roman"/>
          <w:sz w:val="24"/>
          <w:szCs w:val="24"/>
          <w:lang w:val="en-US"/>
        </w:rPr>
        <w:t xml:space="preserve"> factor</w:t>
      </w:r>
      <w:r w:rsidR="00551131" w:rsidRPr="009C3546">
        <w:rPr>
          <w:rFonts w:ascii="Times New Roman" w:hAnsi="Times New Roman"/>
          <w:sz w:val="24"/>
          <w:szCs w:val="24"/>
          <w:lang w:val="en-US"/>
        </w:rPr>
        <w:t>s</w:t>
      </w:r>
      <w:r w:rsidRPr="009C3546">
        <w:rPr>
          <w:rFonts w:ascii="Times New Roman" w:hAnsi="Times New Roman"/>
          <w:sz w:val="24"/>
          <w:szCs w:val="24"/>
          <w:lang w:val="en-US"/>
        </w:rPr>
        <w:t xml:space="preserve"> </w:t>
      </w:r>
      <w:r w:rsidR="00551131" w:rsidRPr="009C3546">
        <w:rPr>
          <w:rFonts w:ascii="Times New Roman" w:hAnsi="Times New Roman"/>
          <w:sz w:val="24"/>
          <w:szCs w:val="24"/>
          <w:lang w:val="en-US"/>
        </w:rPr>
        <w:t>are</w:t>
      </w:r>
      <w:r w:rsidRPr="009C3546">
        <w:rPr>
          <w:rFonts w:ascii="Times New Roman" w:hAnsi="Times New Roman"/>
          <w:sz w:val="24"/>
          <w:szCs w:val="24"/>
          <w:lang w:val="en-US"/>
        </w:rPr>
        <w:t xml:space="preserve"> important reason</w:t>
      </w:r>
      <w:r w:rsidR="00551131" w:rsidRPr="009C3546">
        <w:rPr>
          <w:rFonts w:ascii="Times New Roman" w:hAnsi="Times New Roman"/>
          <w:sz w:val="24"/>
          <w:szCs w:val="24"/>
          <w:lang w:val="en-US"/>
        </w:rPr>
        <w:t>s</w:t>
      </w:r>
      <w:r w:rsidRPr="009C3546">
        <w:rPr>
          <w:rFonts w:ascii="Times New Roman" w:hAnsi="Times New Roman"/>
          <w:sz w:val="24"/>
          <w:szCs w:val="24"/>
          <w:lang w:val="en-US"/>
        </w:rPr>
        <w:t xml:space="preserve">, </w:t>
      </w:r>
      <w:r w:rsidR="00551131" w:rsidRPr="009C3546">
        <w:rPr>
          <w:rFonts w:ascii="Times New Roman" w:hAnsi="Times New Roman"/>
          <w:sz w:val="24"/>
          <w:szCs w:val="24"/>
          <w:lang w:val="en-US"/>
        </w:rPr>
        <w:t xml:space="preserve">then </w:t>
      </w:r>
      <w:r w:rsidR="00AA7252" w:rsidRPr="009C3546">
        <w:rPr>
          <w:rFonts w:ascii="Times New Roman" w:hAnsi="Times New Roman"/>
          <w:sz w:val="24"/>
          <w:szCs w:val="24"/>
          <w:lang w:val="en-US"/>
        </w:rPr>
        <w:t xml:space="preserve">we might expect that large numbers of urban Korean men will </w:t>
      </w:r>
      <w:r w:rsidR="00E84144" w:rsidRPr="009C3546">
        <w:rPr>
          <w:rFonts w:ascii="Times New Roman" w:hAnsi="Times New Roman"/>
          <w:sz w:val="24"/>
          <w:szCs w:val="24"/>
          <w:lang w:val="en-US"/>
        </w:rPr>
        <w:t xml:space="preserve">also </w:t>
      </w:r>
      <w:r w:rsidR="00AA7252" w:rsidRPr="009C3546">
        <w:rPr>
          <w:rFonts w:ascii="Times New Roman" w:hAnsi="Times New Roman"/>
          <w:sz w:val="24"/>
          <w:szCs w:val="24"/>
          <w:lang w:val="en-US"/>
        </w:rPr>
        <w:t>marry Southeast Asian brides</w:t>
      </w:r>
      <w:r w:rsidRPr="009C3546">
        <w:rPr>
          <w:rFonts w:ascii="Times New Roman" w:hAnsi="Times New Roman"/>
          <w:sz w:val="24"/>
          <w:szCs w:val="24"/>
          <w:lang w:val="en-US"/>
        </w:rPr>
        <w:t>.</w:t>
      </w:r>
    </w:p>
    <w:p w14:paraId="0057DFD1" w14:textId="6A05F271" w:rsidR="004A33DE" w:rsidRPr="009C3546" w:rsidRDefault="004A33DE" w:rsidP="005C0671">
      <w:pPr>
        <w:spacing w:line="480" w:lineRule="auto"/>
        <w:ind w:firstLine="533"/>
        <w:rPr>
          <w:rFonts w:ascii="Times New Roman" w:eastAsia="Times New Roman" w:hAnsi="Times New Roman" w:cs="Times New Roman"/>
          <w:sz w:val="24"/>
        </w:rPr>
      </w:pPr>
      <w:r w:rsidRPr="009C3546">
        <w:rPr>
          <w:rFonts w:ascii="Times New Roman" w:hAnsi="Times New Roman" w:cs="Times New Roman"/>
          <w:sz w:val="24"/>
        </w:rPr>
        <w:t xml:space="preserve">Finally, </w:t>
      </w:r>
      <w:r w:rsidR="002F0D5D" w:rsidRPr="009C3546">
        <w:rPr>
          <w:rFonts w:ascii="Times New Roman" w:hAnsi="Times New Roman" w:cs="Times New Roman"/>
          <w:sz w:val="24"/>
        </w:rPr>
        <w:t xml:space="preserve">the literature on international marriages including Lee (2005, 2009) and Kim (2006) emphasizes the recent increase in Korean divorce rates as one of the major determinants of international marriages to spouses from Southeast Asian countries.  </w:t>
      </w:r>
      <w:r w:rsidR="002F0D5D" w:rsidRPr="009C3546">
        <w:rPr>
          <w:rFonts w:ascii="Times New Roman" w:eastAsia="Times New Roman" w:hAnsi="Times New Roman" w:cs="Times New Roman"/>
          <w:sz w:val="24"/>
        </w:rPr>
        <w:t>Lee (2005) suggests that these divorces in Korea have produced large numbers of men and women who are remarrying, and many of whom search for foreign spouses.</w:t>
      </w:r>
    </w:p>
    <w:p w14:paraId="3DFE7C75" w14:textId="221A8D40" w:rsidR="00001523" w:rsidRPr="009C3546" w:rsidRDefault="007002EA" w:rsidP="00C96D2A">
      <w:pPr>
        <w:autoSpaceDE w:val="0"/>
        <w:autoSpaceDN w:val="0"/>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This study examines those Korean</w:t>
      </w:r>
      <w:r w:rsidR="00A20A6D" w:rsidRPr="009C3546">
        <w:rPr>
          <w:rFonts w:ascii="Times New Roman" w:hAnsi="Times New Roman" w:cs="Times New Roman"/>
          <w:sz w:val="24"/>
          <w:szCs w:val="24"/>
        </w:rPr>
        <w:t xml:space="preserve"> men</w:t>
      </w:r>
      <w:r w:rsidRPr="009C3546">
        <w:rPr>
          <w:rFonts w:ascii="Times New Roman" w:hAnsi="Times New Roman" w:cs="Times New Roman"/>
          <w:sz w:val="24"/>
          <w:szCs w:val="24"/>
        </w:rPr>
        <w:t xml:space="preserve"> </w:t>
      </w:r>
      <w:r w:rsidR="003115DD" w:rsidRPr="009C3546">
        <w:rPr>
          <w:rFonts w:ascii="Times New Roman" w:hAnsi="Times New Roman" w:cs="Times New Roman"/>
          <w:sz w:val="24"/>
          <w:szCs w:val="24"/>
        </w:rPr>
        <w:t xml:space="preserve">who married </w:t>
      </w:r>
      <w:r w:rsidR="00A20A6D" w:rsidRPr="009C3546">
        <w:rPr>
          <w:rFonts w:ascii="Times New Roman" w:hAnsi="Times New Roman" w:cs="Times New Roman"/>
          <w:sz w:val="24"/>
          <w:szCs w:val="24"/>
        </w:rPr>
        <w:t>brides</w:t>
      </w:r>
      <w:r w:rsidRPr="009C3546">
        <w:rPr>
          <w:rFonts w:ascii="Times New Roman" w:hAnsi="Times New Roman" w:cs="Times New Roman"/>
          <w:sz w:val="24"/>
          <w:szCs w:val="24"/>
        </w:rPr>
        <w:t xml:space="preserve"> from </w:t>
      </w:r>
      <w:r w:rsidR="00C96D2A" w:rsidRPr="009C3546">
        <w:rPr>
          <w:rFonts w:ascii="Times New Roman" w:hAnsi="Times New Roman" w:cs="Times New Roman"/>
          <w:sz w:val="24"/>
          <w:szCs w:val="24"/>
        </w:rPr>
        <w:t xml:space="preserve">low income </w:t>
      </w:r>
      <w:r w:rsidRPr="009C3546">
        <w:rPr>
          <w:rFonts w:ascii="Times New Roman" w:hAnsi="Times New Roman" w:cs="Times New Roman"/>
          <w:sz w:val="24"/>
          <w:szCs w:val="24"/>
        </w:rPr>
        <w:t xml:space="preserve">Southeast Asian </w:t>
      </w:r>
      <w:r w:rsidR="006B396B" w:rsidRPr="009C3546">
        <w:rPr>
          <w:rFonts w:ascii="Times New Roman" w:hAnsi="Times New Roman" w:cs="Times New Roman"/>
          <w:sz w:val="24"/>
          <w:szCs w:val="24"/>
        </w:rPr>
        <w:t xml:space="preserve">countries </w:t>
      </w:r>
      <w:r w:rsidRPr="009C3546">
        <w:rPr>
          <w:rFonts w:ascii="Times New Roman" w:hAnsi="Times New Roman" w:cs="Times New Roman"/>
          <w:sz w:val="24"/>
          <w:szCs w:val="24"/>
        </w:rPr>
        <w:t xml:space="preserve">through the analysis of a large and reliable data set of more than </w:t>
      </w:r>
      <w:r w:rsidR="00C96D2A" w:rsidRPr="009C3546">
        <w:rPr>
          <w:rFonts w:ascii="Times New Roman" w:hAnsi="Times New Roman" w:cs="Times New Roman"/>
          <w:sz w:val="24"/>
          <w:szCs w:val="24"/>
        </w:rPr>
        <w:t>seven</w:t>
      </w:r>
      <w:r w:rsidRPr="009C3546">
        <w:rPr>
          <w:rFonts w:ascii="Times New Roman" w:hAnsi="Times New Roman" w:cs="Times New Roman"/>
          <w:sz w:val="24"/>
          <w:szCs w:val="24"/>
        </w:rPr>
        <w:t xml:space="preserve"> million observations collected from Korean </w:t>
      </w:r>
      <w:r w:rsidR="002E7701" w:rsidRPr="009C3546">
        <w:rPr>
          <w:rFonts w:ascii="Times New Roman" w:hAnsi="Times New Roman" w:cs="Times New Roman"/>
          <w:sz w:val="24"/>
          <w:szCs w:val="24"/>
        </w:rPr>
        <w:t>M</w:t>
      </w:r>
      <w:r w:rsidRPr="009C3546">
        <w:rPr>
          <w:rFonts w:ascii="Times New Roman" w:hAnsi="Times New Roman" w:cs="Times New Roman"/>
          <w:sz w:val="24"/>
          <w:szCs w:val="24"/>
        </w:rPr>
        <w:t xml:space="preserve">arriage </w:t>
      </w:r>
      <w:r w:rsidR="002E7701" w:rsidRPr="009C3546">
        <w:rPr>
          <w:rFonts w:ascii="Times New Roman" w:hAnsi="Times New Roman" w:cs="Times New Roman"/>
          <w:sz w:val="24"/>
          <w:szCs w:val="24"/>
        </w:rPr>
        <w:t>R</w:t>
      </w:r>
      <w:r w:rsidRPr="009C3546">
        <w:rPr>
          <w:rFonts w:ascii="Times New Roman" w:hAnsi="Times New Roman" w:cs="Times New Roman"/>
          <w:sz w:val="24"/>
          <w:szCs w:val="24"/>
        </w:rPr>
        <w:t>egister reports</w:t>
      </w:r>
      <w:r w:rsidR="00001523" w:rsidRPr="009C3546">
        <w:rPr>
          <w:rFonts w:ascii="Times New Roman" w:hAnsi="Times New Roman" w:cs="Times New Roman"/>
          <w:sz w:val="24"/>
          <w:szCs w:val="24"/>
        </w:rPr>
        <w:t xml:space="preserve"> </w:t>
      </w:r>
      <w:r w:rsidR="00064A34" w:rsidRPr="009C3546">
        <w:rPr>
          <w:rFonts w:ascii="Times New Roman" w:hAnsi="Times New Roman" w:cs="Times New Roman"/>
          <w:sz w:val="24"/>
          <w:szCs w:val="24"/>
        </w:rPr>
        <w:t xml:space="preserve">from </w:t>
      </w:r>
      <w:r w:rsidR="00001523" w:rsidRPr="009C3546">
        <w:rPr>
          <w:rFonts w:ascii="Times New Roman" w:hAnsi="Times New Roman" w:cs="Times New Roman"/>
          <w:sz w:val="24"/>
          <w:szCs w:val="24"/>
        </w:rPr>
        <w:t>1993-2013</w:t>
      </w:r>
      <w:r w:rsidRPr="009C3546">
        <w:rPr>
          <w:rFonts w:ascii="Times New Roman" w:hAnsi="Times New Roman" w:cs="Times New Roman"/>
          <w:sz w:val="24"/>
          <w:szCs w:val="24"/>
        </w:rPr>
        <w:t>. Korean law requires every marriage to be registered</w:t>
      </w:r>
      <w:r w:rsidR="00064A34" w:rsidRPr="009C3546">
        <w:rPr>
          <w:rFonts w:ascii="Times New Roman" w:hAnsi="Times New Roman" w:cs="Times New Roman"/>
          <w:sz w:val="24"/>
          <w:szCs w:val="24"/>
        </w:rPr>
        <w:t>;</w:t>
      </w:r>
      <w:r w:rsidR="005F3159" w:rsidRPr="009C3546">
        <w:rPr>
          <w:rFonts w:ascii="Times New Roman" w:hAnsi="Times New Roman" w:cs="Times New Roman"/>
          <w:sz w:val="24"/>
          <w:szCs w:val="24"/>
        </w:rPr>
        <w:t xml:space="preserve"> </w:t>
      </w:r>
      <w:r w:rsidR="00001523" w:rsidRPr="009C3546">
        <w:rPr>
          <w:rFonts w:ascii="Times New Roman" w:hAnsi="Times New Roman" w:cs="Times New Roman"/>
          <w:sz w:val="24"/>
          <w:szCs w:val="24"/>
        </w:rPr>
        <w:t>thus</w:t>
      </w:r>
      <w:r w:rsidR="00064A34"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r w:rsidR="00361392" w:rsidRPr="009C3546">
        <w:rPr>
          <w:rFonts w:ascii="Times New Roman" w:hAnsi="Times New Roman" w:cs="Times New Roman"/>
          <w:sz w:val="24"/>
          <w:szCs w:val="24"/>
        </w:rPr>
        <w:t>all</w:t>
      </w:r>
      <w:r w:rsidRPr="009C3546">
        <w:rPr>
          <w:rFonts w:ascii="Times New Roman" w:hAnsi="Times New Roman" w:cs="Times New Roman"/>
          <w:sz w:val="24"/>
          <w:szCs w:val="24"/>
        </w:rPr>
        <w:t xml:space="preserve"> marriages that occurred in Korea during </w:t>
      </w:r>
      <w:r w:rsidR="00361392" w:rsidRPr="009C3546">
        <w:rPr>
          <w:rFonts w:ascii="Times New Roman" w:hAnsi="Times New Roman" w:cs="Times New Roman"/>
          <w:sz w:val="24"/>
          <w:szCs w:val="24"/>
        </w:rPr>
        <w:t>this</w:t>
      </w:r>
      <w:r w:rsidRPr="009C3546">
        <w:rPr>
          <w:rFonts w:ascii="Times New Roman" w:hAnsi="Times New Roman" w:cs="Times New Roman"/>
          <w:sz w:val="24"/>
          <w:szCs w:val="24"/>
        </w:rPr>
        <w:t xml:space="preserve"> period</w:t>
      </w:r>
      <w:r w:rsidR="006855BC" w:rsidRPr="009C3546">
        <w:rPr>
          <w:rFonts w:ascii="Times New Roman" w:hAnsi="Times New Roman" w:cs="Times New Roman"/>
          <w:sz w:val="24"/>
          <w:szCs w:val="24"/>
        </w:rPr>
        <w:t xml:space="preserve"> are included</w:t>
      </w:r>
      <w:r w:rsidRPr="009C3546">
        <w:rPr>
          <w:rFonts w:ascii="Times New Roman" w:hAnsi="Times New Roman" w:cs="Times New Roman"/>
          <w:sz w:val="24"/>
          <w:szCs w:val="24"/>
        </w:rPr>
        <w:t xml:space="preserve">. These data provide information for both the husband and wife </w:t>
      </w:r>
      <w:r w:rsidR="003115DD" w:rsidRPr="009C3546">
        <w:rPr>
          <w:rFonts w:ascii="Times New Roman" w:hAnsi="Times New Roman" w:cs="Times New Roman"/>
          <w:sz w:val="24"/>
          <w:szCs w:val="24"/>
        </w:rPr>
        <w:t xml:space="preserve">regarding </w:t>
      </w:r>
      <w:r w:rsidRPr="009C3546">
        <w:rPr>
          <w:rFonts w:ascii="Times New Roman" w:hAnsi="Times New Roman" w:cs="Times New Roman"/>
          <w:sz w:val="24"/>
          <w:szCs w:val="24"/>
        </w:rPr>
        <w:t xml:space="preserve">the marriage and various demographic characteristics. </w:t>
      </w:r>
      <w:r w:rsidR="00001523" w:rsidRPr="009C3546">
        <w:rPr>
          <w:rFonts w:ascii="Times New Roman" w:hAnsi="Times New Roman" w:cs="Times New Roman"/>
          <w:sz w:val="24"/>
          <w:szCs w:val="24"/>
        </w:rPr>
        <w:t xml:space="preserve">Using a logit model, we analyze </w:t>
      </w:r>
      <w:r w:rsidR="006855BC" w:rsidRPr="009C3546">
        <w:rPr>
          <w:rFonts w:ascii="Times New Roman" w:hAnsi="Times New Roman" w:cs="Times New Roman"/>
          <w:sz w:val="24"/>
          <w:szCs w:val="24"/>
        </w:rPr>
        <w:t xml:space="preserve">what affects </w:t>
      </w:r>
      <w:r w:rsidR="00001523" w:rsidRPr="009C3546">
        <w:rPr>
          <w:rFonts w:ascii="Times New Roman" w:hAnsi="Times New Roman" w:cs="Times New Roman"/>
          <w:sz w:val="24"/>
          <w:szCs w:val="24"/>
        </w:rPr>
        <w:t xml:space="preserve">the likelihood of a marriage by a Korean </w:t>
      </w:r>
      <w:r w:rsidR="006855BC" w:rsidRPr="009C3546">
        <w:rPr>
          <w:rFonts w:ascii="Times New Roman" w:hAnsi="Times New Roman" w:cs="Times New Roman"/>
          <w:sz w:val="24"/>
          <w:szCs w:val="24"/>
        </w:rPr>
        <w:t xml:space="preserve">man </w:t>
      </w:r>
      <w:r w:rsidR="00001523" w:rsidRPr="009C3546">
        <w:rPr>
          <w:rFonts w:ascii="Times New Roman" w:hAnsi="Times New Roman" w:cs="Times New Roman"/>
          <w:sz w:val="24"/>
          <w:szCs w:val="24"/>
        </w:rPr>
        <w:t xml:space="preserve">to a </w:t>
      </w:r>
      <w:r w:rsidR="00A20A6D" w:rsidRPr="009C3546">
        <w:rPr>
          <w:rFonts w:ascii="Times New Roman" w:hAnsi="Times New Roman" w:cs="Times New Roman"/>
          <w:sz w:val="24"/>
          <w:szCs w:val="24"/>
        </w:rPr>
        <w:t>bride</w:t>
      </w:r>
      <w:r w:rsidR="005C0671" w:rsidRPr="009C3546">
        <w:rPr>
          <w:rFonts w:ascii="Times New Roman" w:hAnsi="Times New Roman" w:cs="Times New Roman"/>
          <w:sz w:val="24"/>
          <w:szCs w:val="24"/>
        </w:rPr>
        <w:t xml:space="preserve"> from a </w:t>
      </w:r>
      <w:r w:rsidR="00F24A24" w:rsidRPr="009C3546">
        <w:rPr>
          <w:rFonts w:ascii="Times New Roman" w:hAnsi="Times New Roman" w:cs="Times New Roman"/>
          <w:sz w:val="24"/>
          <w:szCs w:val="24"/>
        </w:rPr>
        <w:t>Southeast Asian countr</w:t>
      </w:r>
      <w:r w:rsidR="005C0671" w:rsidRPr="009C3546">
        <w:rPr>
          <w:rFonts w:ascii="Times New Roman" w:hAnsi="Times New Roman" w:cs="Times New Roman"/>
          <w:sz w:val="24"/>
          <w:szCs w:val="24"/>
        </w:rPr>
        <w:t xml:space="preserve">y </w:t>
      </w:r>
      <w:r w:rsidR="006855BC" w:rsidRPr="009C3546">
        <w:rPr>
          <w:rFonts w:ascii="Times New Roman" w:hAnsi="Times New Roman" w:cs="Times New Roman"/>
          <w:sz w:val="24"/>
          <w:szCs w:val="24"/>
        </w:rPr>
        <w:t>and how these determinants have changed over time</w:t>
      </w:r>
      <w:r w:rsidR="00001523" w:rsidRPr="009C3546">
        <w:rPr>
          <w:rFonts w:ascii="Times New Roman" w:hAnsi="Times New Roman" w:cs="Times New Roman"/>
          <w:sz w:val="24"/>
          <w:szCs w:val="24"/>
        </w:rPr>
        <w:t xml:space="preserve">.  We additionally perform separate analyses for three major groups of home countries of Southeast Asian wives: </w:t>
      </w:r>
      <w:r w:rsidR="00064A34" w:rsidRPr="009C3546">
        <w:rPr>
          <w:rFonts w:ascii="Times New Roman" w:hAnsi="Times New Roman" w:cs="Times New Roman"/>
          <w:sz w:val="24"/>
          <w:szCs w:val="24"/>
        </w:rPr>
        <w:t xml:space="preserve">The </w:t>
      </w:r>
      <w:r w:rsidR="00001523" w:rsidRPr="009C3546">
        <w:rPr>
          <w:rFonts w:ascii="Times New Roman" w:hAnsi="Times New Roman" w:cs="Times New Roman"/>
          <w:sz w:val="24"/>
          <w:szCs w:val="24"/>
        </w:rPr>
        <w:t xml:space="preserve">Philippines, China, and other </w:t>
      </w:r>
      <w:r w:rsidR="005F3159" w:rsidRPr="009C3546">
        <w:rPr>
          <w:rFonts w:ascii="Times New Roman" w:hAnsi="Times New Roman" w:cs="Times New Roman"/>
          <w:sz w:val="24"/>
          <w:szCs w:val="24"/>
        </w:rPr>
        <w:t>low</w:t>
      </w:r>
      <w:r w:rsidR="00064A34" w:rsidRPr="009C3546">
        <w:rPr>
          <w:rFonts w:ascii="Times New Roman" w:hAnsi="Times New Roman" w:cs="Times New Roman"/>
          <w:sz w:val="24"/>
          <w:szCs w:val="24"/>
        </w:rPr>
        <w:t>-</w:t>
      </w:r>
      <w:r w:rsidR="005F3159" w:rsidRPr="009C3546">
        <w:rPr>
          <w:rFonts w:ascii="Times New Roman" w:hAnsi="Times New Roman" w:cs="Times New Roman"/>
          <w:sz w:val="24"/>
          <w:szCs w:val="24"/>
        </w:rPr>
        <w:t xml:space="preserve">income </w:t>
      </w:r>
      <w:r w:rsidR="00001523" w:rsidRPr="009C3546">
        <w:rPr>
          <w:rFonts w:ascii="Times New Roman" w:hAnsi="Times New Roman" w:cs="Times New Roman"/>
          <w:sz w:val="24"/>
          <w:szCs w:val="24"/>
        </w:rPr>
        <w:t xml:space="preserve">Southeast Asian countries. </w:t>
      </w:r>
    </w:p>
    <w:p w14:paraId="5F298740" w14:textId="65C1AF01" w:rsidR="00001523" w:rsidRPr="009C3546" w:rsidRDefault="00001523" w:rsidP="009E2841">
      <w:pPr>
        <w:pStyle w:val="EndnoteText"/>
        <w:ind w:firstLine="533"/>
        <w:rPr>
          <w:rFonts w:ascii="Times New Roman" w:hAnsi="Times New Roman"/>
          <w:sz w:val="24"/>
          <w:szCs w:val="24"/>
        </w:rPr>
      </w:pPr>
      <w:r w:rsidRPr="009C3546">
        <w:rPr>
          <w:rFonts w:ascii="Times New Roman" w:hAnsi="Times New Roman"/>
          <w:sz w:val="24"/>
          <w:szCs w:val="24"/>
          <w:lang w:val="en-US"/>
        </w:rPr>
        <w:t>We restrict</w:t>
      </w:r>
      <w:r w:rsidR="003115DD" w:rsidRPr="009C3546">
        <w:rPr>
          <w:rFonts w:ascii="Times New Roman" w:hAnsi="Times New Roman"/>
          <w:sz w:val="24"/>
          <w:szCs w:val="24"/>
          <w:lang w:val="en-US"/>
        </w:rPr>
        <w:t>ed</w:t>
      </w:r>
      <w:r w:rsidRPr="009C3546">
        <w:rPr>
          <w:rFonts w:ascii="Times New Roman" w:hAnsi="Times New Roman"/>
          <w:sz w:val="24"/>
          <w:szCs w:val="24"/>
          <w:lang w:val="en-US"/>
        </w:rPr>
        <w:t xml:space="preserve"> our analyses of marriages to </w:t>
      </w:r>
      <w:r w:rsidR="004D7389" w:rsidRPr="009C3546">
        <w:rPr>
          <w:rFonts w:ascii="Times New Roman" w:hAnsi="Times New Roman"/>
          <w:sz w:val="24"/>
          <w:szCs w:val="24"/>
          <w:lang w:val="en-US"/>
        </w:rPr>
        <w:t>brides</w:t>
      </w:r>
      <w:r w:rsidRPr="009C3546">
        <w:rPr>
          <w:rFonts w:ascii="Times New Roman" w:hAnsi="Times New Roman"/>
          <w:sz w:val="24"/>
          <w:szCs w:val="24"/>
          <w:lang w:val="en-US"/>
        </w:rPr>
        <w:t xml:space="preserve"> from low</w:t>
      </w:r>
      <w:r w:rsidR="00064A34" w:rsidRPr="009C3546">
        <w:rPr>
          <w:rFonts w:ascii="Times New Roman" w:hAnsi="Times New Roman"/>
          <w:sz w:val="24"/>
          <w:szCs w:val="24"/>
          <w:lang w:val="en-US"/>
        </w:rPr>
        <w:t>-</w:t>
      </w:r>
      <w:r w:rsidRPr="009C3546">
        <w:rPr>
          <w:rFonts w:ascii="Times New Roman" w:hAnsi="Times New Roman"/>
          <w:sz w:val="24"/>
          <w:szCs w:val="24"/>
          <w:lang w:val="en-US"/>
        </w:rPr>
        <w:t xml:space="preserve">income countries in Southeast Asia because they tend to be very different from marriages to American, European, and Japanese </w:t>
      </w:r>
      <w:r w:rsidR="004D7389" w:rsidRPr="009C3546">
        <w:rPr>
          <w:rFonts w:ascii="Times New Roman" w:hAnsi="Times New Roman"/>
          <w:sz w:val="24"/>
          <w:szCs w:val="24"/>
          <w:lang w:val="en-US"/>
        </w:rPr>
        <w:t>brides</w:t>
      </w:r>
      <w:r w:rsidRPr="009C3546">
        <w:rPr>
          <w:rStyle w:val="FootnoteReference"/>
          <w:rFonts w:ascii="Times New Roman" w:hAnsi="Times New Roman"/>
          <w:sz w:val="24"/>
          <w:szCs w:val="24"/>
          <w:lang w:val="en-US"/>
        </w:rPr>
        <w:footnoteReference w:id="4"/>
      </w:r>
      <w:r w:rsidRPr="009C3546">
        <w:rPr>
          <w:rFonts w:ascii="Times New Roman" w:hAnsi="Times New Roman"/>
          <w:sz w:val="24"/>
          <w:szCs w:val="24"/>
          <w:lang w:val="en-US"/>
        </w:rPr>
        <w:t xml:space="preserve"> for </w:t>
      </w:r>
      <w:r w:rsidR="009E2841" w:rsidRPr="009C3546">
        <w:rPr>
          <w:rFonts w:ascii="Times New Roman" w:hAnsi="Times New Roman"/>
          <w:sz w:val="24"/>
          <w:szCs w:val="24"/>
          <w:lang w:val="en-US"/>
        </w:rPr>
        <w:t>several</w:t>
      </w:r>
      <w:r w:rsidRPr="009C3546">
        <w:rPr>
          <w:rFonts w:ascii="Times New Roman" w:hAnsi="Times New Roman"/>
          <w:sz w:val="24"/>
          <w:szCs w:val="24"/>
          <w:lang w:val="en-US"/>
        </w:rPr>
        <w:t xml:space="preserve"> </w:t>
      </w:r>
      <w:r w:rsidR="009E2841" w:rsidRPr="009C3546">
        <w:rPr>
          <w:rFonts w:ascii="Times New Roman" w:hAnsi="Times New Roman"/>
          <w:sz w:val="24"/>
          <w:szCs w:val="24"/>
          <w:lang w:val="en-US"/>
        </w:rPr>
        <w:t>reasons. First, w</w:t>
      </w:r>
      <w:r w:rsidRPr="009C3546">
        <w:rPr>
          <w:rFonts w:ascii="Times New Roman" w:hAnsi="Times New Roman"/>
          <w:sz w:val="24"/>
          <w:szCs w:val="24"/>
        </w:rPr>
        <w:t xml:space="preserve">hile most of the marriages to </w:t>
      </w:r>
      <w:r w:rsidR="00F24A24" w:rsidRPr="009C3546">
        <w:rPr>
          <w:rFonts w:ascii="Times New Roman" w:hAnsi="Times New Roman"/>
          <w:sz w:val="24"/>
          <w:szCs w:val="24"/>
        </w:rPr>
        <w:t xml:space="preserve">Southeast Asian </w:t>
      </w:r>
      <w:r w:rsidRPr="009C3546">
        <w:rPr>
          <w:rFonts w:ascii="Times New Roman" w:hAnsi="Times New Roman"/>
          <w:sz w:val="24"/>
          <w:szCs w:val="24"/>
        </w:rPr>
        <w:t>spouses require immigration for one spouse, most of the marriages to American, European, and Japanese</w:t>
      </w:r>
      <w:r w:rsidRPr="009C3546">
        <w:rPr>
          <w:rStyle w:val="FootnoteReference"/>
          <w:rFonts w:ascii="Times New Roman" w:hAnsi="Times New Roman"/>
          <w:sz w:val="24"/>
          <w:szCs w:val="24"/>
        </w:rPr>
        <w:footnoteReference w:id="5"/>
      </w:r>
      <w:r w:rsidRPr="009C3546">
        <w:rPr>
          <w:rFonts w:ascii="Times New Roman" w:hAnsi="Times New Roman"/>
          <w:sz w:val="24"/>
          <w:szCs w:val="24"/>
        </w:rPr>
        <w:t xml:space="preserve"> spouses are to foreigners already living in Korea for other reasons.</w:t>
      </w:r>
      <w:r w:rsidR="009E2841" w:rsidRPr="009C3546">
        <w:rPr>
          <w:rFonts w:ascii="Times New Roman" w:hAnsi="Times New Roman"/>
          <w:sz w:val="24"/>
          <w:szCs w:val="24"/>
          <w:lang w:val="en-US"/>
        </w:rPr>
        <w:t xml:space="preserve"> </w:t>
      </w:r>
      <w:r w:rsidR="00097F53" w:rsidRPr="009C3546">
        <w:rPr>
          <w:rFonts w:ascii="Times New Roman" w:hAnsi="Times New Roman"/>
          <w:sz w:val="24"/>
          <w:szCs w:val="24"/>
          <w:lang w:val="en-US"/>
        </w:rPr>
        <w:t>Second</w:t>
      </w:r>
      <w:r w:rsidR="009E2841" w:rsidRPr="009C3546">
        <w:rPr>
          <w:rFonts w:ascii="Times New Roman" w:hAnsi="Times New Roman"/>
          <w:sz w:val="24"/>
          <w:szCs w:val="24"/>
          <w:lang w:val="en-US"/>
        </w:rPr>
        <w:t xml:space="preserve">, </w:t>
      </w:r>
      <w:r w:rsidR="00B91853" w:rsidRPr="009C3546">
        <w:rPr>
          <w:rFonts w:ascii="Times New Roman" w:hAnsi="Times New Roman"/>
          <w:sz w:val="24"/>
          <w:szCs w:val="24"/>
          <w:lang w:val="en-US"/>
        </w:rPr>
        <w:t>t</w:t>
      </w:r>
      <w:r w:rsidR="00B91853" w:rsidRPr="009C3546">
        <w:rPr>
          <w:rFonts w:ascii="Times New Roman" w:hAnsi="Times New Roman"/>
          <w:sz w:val="24"/>
          <w:szCs w:val="24"/>
        </w:rPr>
        <w:t>he</w:t>
      </w:r>
      <w:r w:rsidRPr="009C3546">
        <w:rPr>
          <w:rFonts w:ascii="Times New Roman" w:hAnsi="Times New Roman"/>
          <w:sz w:val="24"/>
          <w:szCs w:val="24"/>
        </w:rPr>
        <w:t xml:space="preserve"> international marriages to </w:t>
      </w:r>
      <w:r w:rsidR="00F24A24" w:rsidRPr="009C3546">
        <w:rPr>
          <w:rFonts w:ascii="Times New Roman" w:hAnsi="Times New Roman"/>
          <w:sz w:val="24"/>
          <w:szCs w:val="24"/>
        </w:rPr>
        <w:t xml:space="preserve">Southeast Asian </w:t>
      </w:r>
      <w:r w:rsidRPr="009C3546">
        <w:rPr>
          <w:rFonts w:ascii="Times New Roman" w:hAnsi="Times New Roman"/>
          <w:sz w:val="24"/>
          <w:szCs w:val="24"/>
        </w:rPr>
        <w:t xml:space="preserve">spouses result directly from Korea’s serious demographic problems of declining fertility, delayed marriages, expectations </w:t>
      </w:r>
      <w:r w:rsidR="003115DD" w:rsidRPr="009C3546">
        <w:rPr>
          <w:rFonts w:ascii="Times New Roman" w:hAnsi="Times New Roman"/>
          <w:sz w:val="24"/>
          <w:szCs w:val="24"/>
          <w:lang w:val="en-US"/>
        </w:rPr>
        <w:t>of</w:t>
      </w:r>
      <w:r w:rsidR="003115DD" w:rsidRPr="009C3546">
        <w:rPr>
          <w:rFonts w:ascii="Times New Roman" w:hAnsi="Times New Roman"/>
          <w:sz w:val="24"/>
          <w:szCs w:val="24"/>
        </w:rPr>
        <w:t xml:space="preserve"> car</w:t>
      </w:r>
      <w:r w:rsidR="003115DD" w:rsidRPr="009C3546">
        <w:rPr>
          <w:rFonts w:ascii="Times New Roman" w:hAnsi="Times New Roman"/>
          <w:sz w:val="24"/>
          <w:szCs w:val="24"/>
          <w:lang w:val="en-US"/>
        </w:rPr>
        <w:t>ing</w:t>
      </w:r>
      <w:r w:rsidR="003115DD" w:rsidRPr="009C3546">
        <w:rPr>
          <w:rFonts w:ascii="Times New Roman" w:hAnsi="Times New Roman"/>
          <w:sz w:val="24"/>
          <w:szCs w:val="24"/>
        </w:rPr>
        <w:t xml:space="preserve"> for elderly parents, and </w:t>
      </w:r>
      <w:r w:rsidR="003115DD" w:rsidRPr="009C3546">
        <w:rPr>
          <w:rFonts w:ascii="Times New Roman" w:hAnsi="Times New Roman"/>
          <w:sz w:val="24"/>
          <w:szCs w:val="24"/>
          <w:lang w:val="en-US"/>
        </w:rPr>
        <w:t>poor marriage prospects for</w:t>
      </w:r>
      <w:r w:rsidR="003115DD" w:rsidRPr="009C3546">
        <w:rPr>
          <w:rFonts w:ascii="Times New Roman" w:hAnsi="Times New Roman"/>
          <w:sz w:val="24"/>
          <w:szCs w:val="24"/>
        </w:rPr>
        <w:t xml:space="preserve"> less</w:t>
      </w:r>
      <w:r w:rsidR="003115DD" w:rsidRPr="009C3546">
        <w:rPr>
          <w:rFonts w:ascii="Times New Roman" w:hAnsi="Times New Roman"/>
          <w:sz w:val="24"/>
          <w:szCs w:val="24"/>
          <w:lang w:val="en-US"/>
        </w:rPr>
        <w:t>-</w:t>
      </w:r>
      <w:r w:rsidR="003115DD" w:rsidRPr="009C3546">
        <w:rPr>
          <w:rFonts w:ascii="Times New Roman" w:hAnsi="Times New Roman"/>
          <w:sz w:val="24"/>
          <w:szCs w:val="24"/>
        </w:rPr>
        <w:t xml:space="preserve">educated men with depressed economic situations in declining farm economies. </w:t>
      </w:r>
      <w:r w:rsidR="003115DD" w:rsidRPr="009C3546">
        <w:rPr>
          <w:rFonts w:ascii="Times New Roman" w:hAnsi="Times New Roman"/>
          <w:sz w:val="24"/>
          <w:szCs w:val="24"/>
          <w:lang w:val="en-US"/>
        </w:rPr>
        <w:t>Lastly, w</w:t>
      </w:r>
      <w:r w:rsidR="003115DD" w:rsidRPr="009C3546">
        <w:rPr>
          <w:rFonts w:ascii="Times New Roman" w:hAnsi="Times New Roman"/>
          <w:sz w:val="24"/>
          <w:szCs w:val="24"/>
        </w:rPr>
        <w:t xml:space="preserve">e believe that </w:t>
      </w:r>
      <w:r w:rsidR="003115DD" w:rsidRPr="009C3546">
        <w:rPr>
          <w:rFonts w:ascii="Times New Roman" w:hAnsi="Times New Roman"/>
          <w:sz w:val="24"/>
          <w:szCs w:val="24"/>
          <w:lang w:val="en-US"/>
        </w:rPr>
        <w:t xml:space="preserve">examination of </w:t>
      </w:r>
      <w:r w:rsidR="003115DD" w:rsidRPr="009C3546">
        <w:rPr>
          <w:rFonts w:ascii="Times New Roman" w:hAnsi="Times New Roman"/>
          <w:sz w:val="24"/>
          <w:szCs w:val="24"/>
        </w:rPr>
        <w:t>the international marriages to Southeast</w:t>
      </w:r>
      <w:r w:rsidR="003115DD" w:rsidRPr="009C3546">
        <w:rPr>
          <w:rFonts w:ascii="Times New Roman" w:hAnsi="Times New Roman"/>
          <w:sz w:val="24"/>
          <w:szCs w:val="24"/>
          <w:lang w:val="en-US"/>
        </w:rPr>
        <w:t xml:space="preserve"> </w:t>
      </w:r>
      <w:r w:rsidR="003115DD" w:rsidRPr="009C3546">
        <w:rPr>
          <w:rFonts w:ascii="Times New Roman" w:hAnsi="Times New Roman"/>
          <w:sz w:val="24"/>
          <w:szCs w:val="24"/>
        </w:rPr>
        <w:t>Asian spouses provide</w:t>
      </w:r>
      <w:r w:rsidR="003115DD" w:rsidRPr="009C3546">
        <w:rPr>
          <w:rFonts w:ascii="Times New Roman" w:hAnsi="Times New Roman"/>
          <w:sz w:val="24"/>
          <w:szCs w:val="24"/>
          <w:lang w:val="en-US"/>
        </w:rPr>
        <w:t>d</w:t>
      </w:r>
      <w:r w:rsidR="003115DD" w:rsidRPr="009C3546">
        <w:rPr>
          <w:rFonts w:ascii="Times New Roman" w:hAnsi="Times New Roman"/>
          <w:sz w:val="24"/>
          <w:szCs w:val="24"/>
        </w:rPr>
        <w:t xml:space="preserve"> an ideal context to test the exchange theory of marriage. For example, rural </w:t>
      </w:r>
      <w:r w:rsidR="003115DD" w:rsidRPr="009C3546">
        <w:rPr>
          <w:rFonts w:ascii="Times New Roman" w:hAnsi="Times New Roman"/>
          <w:sz w:val="24"/>
          <w:szCs w:val="24"/>
          <w:lang w:val="en-US"/>
        </w:rPr>
        <w:t xml:space="preserve">Korean </w:t>
      </w:r>
      <w:r w:rsidR="003115DD" w:rsidRPr="009C3546">
        <w:rPr>
          <w:rFonts w:ascii="Times New Roman" w:hAnsi="Times New Roman"/>
          <w:sz w:val="24"/>
          <w:szCs w:val="24"/>
        </w:rPr>
        <w:t xml:space="preserve">men </w:t>
      </w:r>
      <w:r w:rsidR="00D73911" w:rsidRPr="009C3546">
        <w:rPr>
          <w:rFonts w:ascii="Times New Roman" w:hAnsi="Times New Roman"/>
          <w:sz w:val="24"/>
          <w:szCs w:val="24"/>
          <w:lang w:val="en-US"/>
        </w:rPr>
        <w:t xml:space="preserve">might be willing to </w:t>
      </w:r>
      <w:r w:rsidR="003115DD" w:rsidRPr="009C3546">
        <w:rPr>
          <w:rFonts w:ascii="Times New Roman" w:hAnsi="Times New Roman"/>
          <w:sz w:val="24"/>
          <w:szCs w:val="24"/>
        </w:rPr>
        <w:t>exchange the social status of Korean citizenship for Southeast</w:t>
      </w:r>
      <w:r w:rsidR="003115DD" w:rsidRPr="009C3546">
        <w:rPr>
          <w:rFonts w:ascii="Times New Roman" w:hAnsi="Times New Roman"/>
          <w:sz w:val="24"/>
          <w:szCs w:val="24"/>
          <w:lang w:val="en-US"/>
        </w:rPr>
        <w:t xml:space="preserve"> </w:t>
      </w:r>
      <w:r w:rsidR="003115DD" w:rsidRPr="009C3546">
        <w:rPr>
          <w:rFonts w:ascii="Times New Roman" w:hAnsi="Times New Roman"/>
          <w:sz w:val="24"/>
          <w:szCs w:val="24"/>
        </w:rPr>
        <w:t xml:space="preserve">Asian women’s young ages and willingness to work in </w:t>
      </w:r>
      <w:r w:rsidR="009F569D" w:rsidRPr="009C3546">
        <w:rPr>
          <w:rFonts w:ascii="Times New Roman" w:hAnsi="Times New Roman"/>
          <w:sz w:val="24"/>
          <w:szCs w:val="24"/>
          <w:lang w:val="en-US"/>
        </w:rPr>
        <w:t>agricultural</w:t>
      </w:r>
      <w:r w:rsidR="003115DD" w:rsidRPr="009C3546">
        <w:rPr>
          <w:rFonts w:ascii="Times New Roman" w:hAnsi="Times New Roman"/>
          <w:sz w:val="24"/>
          <w:szCs w:val="24"/>
        </w:rPr>
        <w:t xml:space="preserve"> sectors and </w:t>
      </w:r>
      <w:r w:rsidR="00023788" w:rsidRPr="009C3546">
        <w:rPr>
          <w:rFonts w:ascii="Times New Roman" w:hAnsi="Times New Roman"/>
          <w:sz w:val="24"/>
          <w:szCs w:val="24"/>
          <w:lang w:val="en-US"/>
        </w:rPr>
        <w:t xml:space="preserve">to help </w:t>
      </w:r>
      <w:r w:rsidR="003115DD" w:rsidRPr="009C3546">
        <w:rPr>
          <w:rFonts w:ascii="Times New Roman" w:hAnsi="Times New Roman"/>
          <w:sz w:val="24"/>
          <w:szCs w:val="24"/>
        </w:rPr>
        <w:t xml:space="preserve">take care of </w:t>
      </w:r>
      <w:r w:rsidR="003115DD" w:rsidRPr="009C3546">
        <w:rPr>
          <w:rFonts w:ascii="Times New Roman" w:hAnsi="Times New Roman"/>
          <w:sz w:val="24"/>
          <w:szCs w:val="24"/>
          <w:lang w:val="en-US"/>
        </w:rPr>
        <w:t>the</w:t>
      </w:r>
      <w:r w:rsidR="00EB6DDF" w:rsidRPr="009C3546">
        <w:rPr>
          <w:rFonts w:ascii="Times New Roman" w:hAnsi="Times New Roman"/>
          <w:sz w:val="24"/>
          <w:szCs w:val="24"/>
          <w:lang w:val="en-US"/>
        </w:rPr>
        <w:t>ir</w:t>
      </w:r>
      <w:r w:rsidR="003115DD" w:rsidRPr="009C3546">
        <w:rPr>
          <w:rFonts w:ascii="Times New Roman" w:hAnsi="Times New Roman"/>
          <w:sz w:val="24"/>
          <w:szCs w:val="24"/>
          <w:lang w:val="en-US"/>
        </w:rPr>
        <w:t xml:space="preserve"> husbands’ </w:t>
      </w:r>
      <w:r w:rsidR="003115DD" w:rsidRPr="009C3546">
        <w:rPr>
          <w:rFonts w:ascii="Times New Roman" w:hAnsi="Times New Roman"/>
          <w:sz w:val="24"/>
          <w:szCs w:val="24"/>
        </w:rPr>
        <w:t>elderly parents</w:t>
      </w:r>
      <w:r w:rsidRPr="009C3546">
        <w:rPr>
          <w:rFonts w:ascii="Times New Roman" w:hAnsi="Times New Roman"/>
          <w:sz w:val="24"/>
          <w:szCs w:val="24"/>
        </w:rPr>
        <w:t xml:space="preserve">. </w:t>
      </w:r>
    </w:p>
    <w:p w14:paraId="44DC1F76" w14:textId="255D4A9D" w:rsidR="00C96D2A" w:rsidRPr="009C3546" w:rsidRDefault="00C96D2A" w:rsidP="00C96D2A">
      <w:pPr>
        <w:autoSpaceDE w:val="0"/>
        <w:autoSpaceDN w:val="0"/>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While other studies of this phenomenon exist in the literature, this study expands the time period studied and explores changes in the characteristics of both spouses over time.  Two closely related studies in the literature </w:t>
      </w:r>
      <w:r w:rsidR="00B11913"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w:t>
      </w:r>
      <w:r w:rsidR="00064A34" w:rsidRPr="009C3546">
        <w:rPr>
          <w:rFonts w:ascii="Times New Roman" w:hAnsi="Times New Roman" w:cs="Times New Roman"/>
          <w:sz w:val="24"/>
          <w:szCs w:val="24"/>
        </w:rPr>
        <w:t xml:space="preserve">by </w:t>
      </w:r>
      <w:r w:rsidRPr="009C3546">
        <w:rPr>
          <w:rFonts w:ascii="Times New Roman" w:hAnsi="Times New Roman" w:cs="Times New Roman"/>
          <w:sz w:val="24"/>
          <w:szCs w:val="24"/>
        </w:rPr>
        <w:t>Morgan and Hoffman (2007</w:t>
      </w:r>
      <w:r w:rsidR="00001523" w:rsidRPr="009C3546">
        <w:rPr>
          <w:rFonts w:ascii="Times New Roman" w:hAnsi="Times New Roman" w:cs="Times New Roman"/>
          <w:sz w:val="24"/>
          <w:szCs w:val="24"/>
        </w:rPr>
        <w:t>) and Kawaguchi and Lee (2012)</w:t>
      </w:r>
      <w:r w:rsidRPr="009C3546">
        <w:rPr>
          <w:rFonts w:ascii="Times New Roman" w:hAnsi="Times New Roman" w:cs="Times New Roman"/>
          <w:sz w:val="24"/>
          <w:szCs w:val="24"/>
        </w:rPr>
        <w:t xml:space="preserve">. </w:t>
      </w:r>
      <w:r w:rsidR="00001523" w:rsidRPr="009C3546">
        <w:rPr>
          <w:rFonts w:ascii="Times New Roman" w:hAnsi="Times New Roman" w:cs="Times New Roman"/>
          <w:sz w:val="24"/>
          <w:szCs w:val="24"/>
        </w:rPr>
        <w:t>Morgan and Hoffman (2007) developed hypotheses about the broader, structural factors</w:t>
      </w:r>
      <w:r w:rsidR="00064A34" w:rsidRPr="009C3546">
        <w:rPr>
          <w:rFonts w:ascii="Times New Roman" w:hAnsi="Times New Roman" w:cs="Times New Roman"/>
          <w:sz w:val="24"/>
          <w:szCs w:val="24"/>
        </w:rPr>
        <w:t>,</w:t>
      </w:r>
      <w:r w:rsidR="00001523" w:rsidRPr="009C3546">
        <w:rPr>
          <w:rFonts w:ascii="Times New Roman" w:hAnsi="Times New Roman" w:cs="Times New Roman"/>
          <w:sz w:val="24"/>
          <w:szCs w:val="24"/>
        </w:rPr>
        <w:t xml:space="preserve"> including regional sex-ratios that influence Japanese international marriages, many of which may be applicable to Korean marriages. However, their </w:t>
      </w:r>
      <w:r w:rsidR="008A5F55" w:rsidRPr="009C3546">
        <w:rPr>
          <w:rFonts w:ascii="Times New Roman" w:hAnsi="Times New Roman" w:cs="Times New Roman"/>
          <w:sz w:val="24"/>
          <w:szCs w:val="24"/>
        </w:rPr>
        <w:t>data consisted of</w:t>
      </w:r>
      <w:r w:rsidR="00001523" w:rsidRPr="009C3546">
        <w:rPr>
          <w:rFonts w:ascii="Times New Roman" w:hAnsi="Times New Roman" w:cs="Times New Roman"/>
          <w:sz w:val="24"/>
          <w:szCs w:val="24"/>
        </w:rPr>
        <w:t xml:space="preserve"> prefecture-level average</w:t>
      </w:r>
      <w:r w:rsidR="008A5F55" w:rsidRPr="009C3546">
        <w:rPr>
          <w:rFonts w:ascii="Times New Roman" w:hAnsi="Times New Roman" w:cs="Times New Roman"/>
          <w:sz w:val="24"/>
          <w:szCs w:val="24"/>
        </w:rPr>
        <w:t>s</w:t>
      </w:r>
      <w:r w:rsidR="00064A34" w:rsidRPr="009C3546">
        <w:rPr>
          <w:rFonts w:ascii="Times New Roman" w:hAnsi="Times New Roman" w:cs="Times New Roman"/>
          <w:sz w:val="24"/>
          <w:szCs w:val="24"/>
        </w:rPr>
        <w:t>,</w:t>
      </w:r>
      <w:r w:rsidR="00001523" w:rsidRPr="009C3546">
        <w:rPr>
          <w:rFonts w:ascii="Times New Roman" w:hAnsi="Times New Roman" w:cs="Times New Roman"/>
          <w:sz w:val="24"/>
          <w:szCs w:val="24"/>
        </w:rPr>
        <w:t xml:space="preserve"> so their study</w:t>
      </w:r>
      <w:r w:rsidR="00064A34" w:rsidRPr="009C3546">
        <w:rPr>
          <w:rFonts w:ascii="Times New Roman" w:hAnsi="Times New Roman" w:cs="Times New Roman"/>
          <w:sz w:val="24"/>
          <w:szCs w:val="24"/>
        </w:rPr>
        <w:t xml:space="preserve"> did</w:t>
      </w:r>
      <w:r w:rsidR="00001523" w:rsidRPr="009C3546">
        <w:rPr>
          <w:rFonts w:ascii="Times New Roman" w:hAnsi="Times New Roman" w:cs="Times New Roman"/>
          <w:sz w:val="24"/>
          <w:szCs w:val="24"/>
        </w:rPr>
        <w:t xml:space="preserve"> not analyze individual marriage behaviors.  </w:t>
      </w:r>
      <w:r w:rsidRPr="009C3546">
        <w:rPr>
          <w:rFonts w:ascii="Times New Roman" w:hAnsi="Times New Roman" w:cs="Times New Roman"/>
          <w:sz w:val="24"/>
          <w:szCs w:val="24"/>
        </w:rPr>
        <w:t>While Kawaguchi and Lee (2012) stud</w:t>
      </w:r>
      <w:r w:rsidR="00064A34" w:rsidRPr="009C3546">
        <w:rPr>
          <w:rFonts w:ascii="Times New Roman" w:hAnsi="Times New Roman" w:cs="Times New Roman"/>
          <w:sz w:val="24"/>
          <w:szCs w:val="24"/>
        </w:rPr>
        <w:t>ied</w:t>
      </w:r>
      <w:r w:rsidRPr="009C3546">
        <w:rPr>
          <w:rFonts w:ascii="Times New Roman" w:hAnsi="Times New Roman" w:cs="Times New Roman"/>
          <w:sz w:val="24"/>
          <w:szCs w:val="24"/>
        </w:rPr>
        <w:t xml:space="preserve"> the same register data, they explore</w:t>
      </w:r>
      <w:r w:rsidR="00064A34" w:rsidRPr="009C3546">
        <w:rPr>
          <w:rFonts w:ascii="Times New Roman" w:hAnsi="Times New Roman" w:cs="Times New Roman"/>
          <w:sz w:val="24"/>
          <w:szCs w:val="24"/>
        </w:rPr>
        <w:t>d</w:t>
      </w:r>
      <w:r w:rsidRPr="009C3546">
        <w:rPr>
          <w:rFonts w:ascii="Times New Roman" w:hAnsi="Times New Roman" w:cs="Times New Roman"/>
          <w:sz w:val="24"/>
          <w:szCs w:val="24"/>
        </w:rPr>
        <w:t xml:space="preserve"> only the years 2004-2005, whereas the current analysis uses data from 1993-2013. By including these additional years of data</w:t>
      </w:r>
      <w:r w:rsidR="0099337B" w:rsidRPr="009C3546">
        <w:rPr>
          <w:rFonts w:ascii="Times New Roman" w:hAnsi="Times New Roman" w:cs="Times New Roman"/>
          <w:sz w:val="24"/>
          <w:szCs w:val="24"/>
        </w:rPr>
        <w:t xml:space="preserve"> in this study, we </w:t>
      </w:r>
      <w:r w:rsidR="00D52035" w:rsidRPr="009C3546">
        <w:rPr>
          <w:rFonts w:ascii="Times New Roman" w:hAnsi="Times New Roman" w:cs="Times New Roman"/>
          <w:sz w:val="24"/>
          <w:szCs w:val="24"/>
        </w:rPr>
        <w:t>could</w:t>
      </w:r>
      <w:r w:rsidRPr="009C3546">
        <w:rPr>
          <w:rFonts w:ascii="Times New Roman" w:hAnsi="Times New Roman" w:cs="Times New Roman"/>
          <w:sz w:val="24"/>
          <w:szCs w:val="24"/>
        </w:rPr>
        <w:t xml:space="preserve"> more precisely analyze the phenomenon of international marriage and explore changes in the marriages over time.</w:t>
      </w:r>
      <w:r w:rsidR="00001523" w:rsidRPr="009C3546">
        <w:rPr>
          <w:rFonts w:ascii="Times New Roman" w:hAnsi="Times New Roman" w:cs="Times New Roman"/>
          <w:sz w:val="24"/>
          <w:szCs w:val="24"/>
        </w:rPr>
        <w:t xml:space="preserve"> </w:t>
      </w:r>
      <w:r w:rsidR="00001523" w:rsidRPr="009C3546">
        <w:rPr>
          <w:rFonts w:ascii="Times New Roman" w:hAnsi="Times New Roman" w:cs="Times New Roman"/>
        </w:rPr>
        <w:t xml:space="preserve"> </w:t>
      </w:r>
      <w:r w:rsidR="00001523" w:rsidRPr="009C3546">
        <w:rPr>
          <w:rFonts w:ascii="Times New Roman" w:hAnsi="Times New Roman" w:cs="Times New Roman"/>
          <w:sz w:val="24"/>
          <w:szCs w:val="24"/>
        </w:rPr>
        <w:t>Some other studies of Korean international marriages used survey data for cer</w:t>
      </w:r>
      <w:r w:rsidR="00D52035" w:rsidRPr="009C3546">
        <w:rPr>
          <w:rFonts w:ascii="Times New Roman" w:hAnsi="Times New Roman" w:cs="Times New Roman"/>
          <w:sz w:val="24"/>
          <w:szCs w:val="24"/>
        </w:rPr>
        <w:t>tain regions and time periods and s</w:t>
      </w:r>
      <w:r w:rsidR="00001523" w:rsidRPr="009C3546">
        <w:rPr>
          <w:rFonts w:ascii="Times New Roman" w:hAnsi="Times New Roman" w:cs="Times New Roman"/>
          <w:sz w:val="24"/>
          <w:szCs w:val="24"/>
        </w:rPr>
        <w:t xml:space="preserve">ome used </w:t>
      </w:r>
      <w:r w:rsidR="00E10DAB" w:rsidRPr="009C3546">
        <w:rPr>
          <w:rFonts w:ascii="Times New Roman" w:hAnsi="Times New Roman" w:cs="Times New Roman"/>
          <w:sz w:val="24"/>
          <w:szCs w:val="24"/>
        </w:rPr>
        <w:t xml:space="preserve">the </w:t>
      </w:r>
      <w:r w:rsidR="00001523" w:rsidRPr="009C3546">
        <w:rPr>
          <w:rFonts w:ascii="Times New Roman" w:hAnsi="Times New Roman" w:cs="Times New Roman"/>
          <w:sz w:val="24"/>
          <w:szCs w:val="24"/>
        </w:rPr>
        <w:t>Korean Marriage Regist</w:t>
      </w:r>
      <w:r w:rsidR="002E7701" w:rsidRPr="009C3546">
        <w:rPr>
          <w:rFonts w:ascii="Times New Roman" w:hAnsi="Times New Roman" w:cs="Times New Roman"/>
          <w:sz w:val="24"/>
          <w:szCs w:val="24"/>
        </w:rPr>
        <w:t>e</w:t>
      </w:r>
      <w:r w:rsidR="00001523" w:rsidRPr="009C3546">
        <w:rPr>
          <w:rFonts w:ascii="Times New Roman" w:hAnsi="Times New Roman" w:cs="Times New Roman"/>
          <w:sz w:val="24"/>
          <w:szCs w:val="24"/>
        </w:rPr>
        <w:t>r data</w:t>
      </w:r>
      <w:r w:rsidR="00E10DAB" w:rsidRPr="009C3546">
        <w:rPr>
          <w:rFonts w:ascii="Times New Roman" w:hAnsi="Times New Roman" w:cs="Times New Roman"/>
          <w:sz w:val="24"/>
          <w:szCs w:val="24"/>
        </w:rPr>
        <w:t>,</w:t>
      </w:r>
      <w:r w:rsidR="00001523" w:rsidRPr="009C3546">
        <w:rPr>
          <w:rFonts w:ascii="Times New Roman" w:hAnsi="Times New Roman" w:cs="Times New Roman"/>
          <w:sz w:val="24"/>
          <w:szCs w:val="24"/>
        </w:rPr>
        <w:t xml:space="preserve"> however, most of these studies </w:t>
      </w:r>
      <w:r w:rsidR="00673483" w:rsidRPr="009C3546">
        <w:rPr>
          <w:rFonts w:ascii="Times New Roman" w:hAnsi="Times New Roman" w:cs="Times New Roman"/>
          <w:sz w:val="24"/>
          <w:szCs w:val="24"/>
        </w:rPr>
        <w:t>present</w:t>
      </w:r>
      <w:r w:rsidR="00001523" w:rsidRPr="009C3546">
        <w:rPr>
          <w:rFonts w:ascii="Times New Roman" w:hAnsi="Times New Roman" w:cs="Times New Roman"/>
          <w:sz w:val="24"/>
          <w:szCs w:val="24"/>
        </w:rPr>
        <w:t xml:space="preserve"> descriptive statistics without controlling other factors </w:t>
      </w:r>
      <w:r w:rsidR="000D1F25" w:rsidRPr="009C3546">
        <w:rPr>
          <w:rFonts w:ascii="Times New Roman" w:hAnsi="Times New Roman" w:cs="Times New Roman"/>
          <w:sz w:val="24"/>
          <w:szCs w:val="24"/>
        </w:rPr>
        <w:t xml:space="preserve">influencing </w:t>
      </w:r>
      <w:r w:rsidR="0080527C" w:rsidRPr="009C3546">
        <w:rPr>
          <w:rFonts w:ascii="Times New Roman" w:hAnsi="Times New Roman" w:cs="Times New Roman"/>
          <w:sz w:val="24"/>
          <w:szCs w:val="24"/>
        </w:rPr>
        <w:t>in</w:t>
      </w:r>
      <w:r w:rsidR="00001523" w:rsidRPr="009C3546">
        <w:rPr>
          <w:rFonts w:ascii="Times New Roman" w:hAnsi="Times New Roman" w:cs="Times New Roman"/>
          <w:sz w:val="24"/>
          <w:szCs w:val="24"/>
        </w:rPr>
        <w:t xml:space="preserve">ternational marriages. </w:t>
      </w:r>
    </w:p>
    <w:p w14:paraId="66630949" w14:textId="0A62A9DD" w:rsidR="009E55E5" w:rsidRPr="009C3546" w:rsidRDefault="009E55E5" w:rsidP="00C96D2A">
      <w:pPr>
        <w:autoSpaceDE w:val="0"/>
        <w:autoSpaceDN w:val="0"/>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We </w:t>
      </w:r>
      <w:r w:rsidR="0099337B" w:rsidRPr="009C3546">
        <w:rPr>
          <w:rFonts w:ascii="Times New Roman" w:hAnsi="Times New Roman" w:cs="Times New Roman"/>
          <w:sz w:val="24"/>
          <w:szCs w:val="24"/>
        </w:rPr>
        <w:t xml:space="preserve">restricted our analyses to marriages by Korean men who had married Southeast Asian women because marriages </w:t>
      </w:r>
      <w:r w:rsidR="00162258" w:rsidRPr="009C3546">
        <w:rPr>
          <w:rFonts w:ascii="Times New Roman" w:hAnsi="Times New Roman" w:cs="Times New Roman"/>
          <w:sz w:val="24"/>
          <w:szCs w:val="24"/>
        </w:rPr>
        <w:t>of</w:t>
      </w:r>
      <w:r w:rsidR="0099337B" w:rsidRPr="009C3546">
        <w:rPr>
          <w:rFonts w:ascii="Times New Roman" w:hAnsi="Times New Roman" w:cs="Times New Roman"/>
          <w:sz w:val="24"/>
          <w:szCs w:val="24"/>
        </w:rPr>
        <w:t xml:space="preserve"> Korean women who married </w:t>
      </w:r>
      <w:r w:rsidRPr="009C3546">
        <w:rPr>
          <w:rFonts w:ascii="Times New Roman" w:hAnsi="Times New Roman" w:cs="Times New Roman"/>
          <w:sz w:val="24"/>
          <w:szCs w:val="24"/>
        </w:rPr>
        <w:t xml:space="preserve">Southeast Asian men </w:t>
      </w:r>
      <w:r w:rsidR="00162258"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a much smaller group</w:t>
      </w:r>
      <w:r w:rsidR="00064A34"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r w:rsidR="00064A34" w:rsidRPr="009C3546">
        <w:rPr>
          <w:rFonts w:ascii="Times New Roman" w:hAnsi="Times New Roman" w:cs="Times New Roman"/>
          <w:sz w:val="24"/>
          <w:szCs w:val="24"/>
        </w:rPr>
        <w:t xml:space="preserve">Moreover, </w:t>
      </w:r>
      <w:r w:rsidR="004E3D47" w:rsidRPr="009C3546">
        <w:rPr>
          <w:rFonts w:ascii="Times New Roman" w:hAnsi="Times New Roman" w:cs="Times New Roman"/>
          <w:sz w:val="24"/>
          <w:szCs w:val="24"/>
        </w:rPr>
        <w:t xml:space="preserve">we intend to </w:t>
      </w:r>
      <w:r w:rsidR="005007B3" w:rsidRPr="009C3546">
        <w:rPr>
          <w:rFonts w:ascii="Times New Roman" w:hAnsi="Times New Roman" w:cs="Times New Roman"/>
          <w:sz w:val="24"/>
          <w:szCs w:val="24"/>
        </w:rPr>
        <w:t>explore</w:t>
      </w:r>
      <w:r w:rsidR="004E3D47" w:rsidRPr="009C3546">
        <w:rPr>
          <w:rFonts w:ascii="Times New Roman" w:hAnsi="Times New Roman" w:cs="Times New Roman"/>
          <w:sz w:val="24"/>
          <w:szCs w:val="24"/>
        </w:rPr>
        <w:t xml:space="preserve"> the </w:t>
      </w:r>
      <w:r w:rsidR="005007B3" w:rsidRPr="009C3546">
        <w:rPr>
          <w:rFonts w:ascii="Times New Roman" w:hAnsi="Times New Roman" w:cs="Times New Roman"/>
          <w:sz w:val="24"/>
          <w:szCs w:val="24"/>
        </w:rPr>
        <w:t>marriages</w:t>
      </w:r>
      <w:r w:rsidR="004E3D47" w:rsidRPr="009C3546">
        <w:rPr>
          <w:rFonts w:ascii="Times New Roman" w:hAnsi="Times New Roman" w:cs="Times New Roman"/>
          <w:sz w:val="24"/>
          <w:szCs w:val="24"/>
        </w:rPr>
        <w:t xml:space="preserve"> of Korean women </w:t>
      </w:r>
      <w:r w:rsidR="005007B3" w:rsidRPr="009C3546">
        <w:rPr>
          <w:rFonts w:ascii="Times New Roman" w:hAnsi="Times New Roman" w:cs="Times New Roman"/>
          <w:sz w:val="24"/>
          <w:szCs w:val="24"/>
        </w:rPr>
        <w:t>and</w:t>
      </w:r>
      <w:r w:rsidR="004E3D47" w:rsidRPr="009C3546">
        <w:rPr>
          <w:rFonts w:ascii="Times New Roman" w:hAnsi="Times New Roman" w:cs="Times New Roman"/>
          <w:sz w:val="24"/>
          <w:szCs w:val="24"/>
        </w:rPr>
        <w:t xml:space="preserve"> foreign men in a separate paper in the future.</w:t>
      </w:r>
      <w:r w:rsidRPr="009C3546">
        <w:rPr>
          <w:rFonts w:ascii="Times New Roman" w:hAnsi="Times New Roman" w:cs="Times New Roman"/>
          <w:sz w:val="24"/>
          <w:szCs w:val="24"/>
        </w:rPr>
        <w:t xml:space="preserve"> </w:t>
      </w:r>
    </w:p>
    <w:p w14:paraId="627C196D" w14:textId="77777777" w:rsidR="00E6179C" w:rsidRPr="009C3546" w:rsidRDefault="00E6179C" w:rsidP="00E06F5B">
      <w:pPr>
        <w:pStyle w:val="FootnoteText"/>
      </w:pPr>
    </w:p>
    <w:p w14:paraId="3E12F51B" w14:textId="5C60FD17" w:rsidR="000C4492" w:rsidRPr="009C3546" w:rsidRDefault="000C4492" w:rsidP="001818DA">
      <w:pPr>
        <w:pStyle w:val="ListParagraph"/>
        <w:numPr>
          <w:ilvl w:val="0"/>
          <w:numId w:val="15"/>
        </w:numPr>
        <w:spacing w:line="480" w:lineRule="auto"/>
        <w:ind w:right="432"/>
        <w:rPr>
          <w:rFonts w:ascii="Times New Roman" w:hAnsi="Times New Roman" w:cs="Times New Roman"/>
          <w:b/>
          <w:sz w:val="24"/>
          <w:szCs w:val="24"/>
        </w:rPr>
      </w:pPr>
      <w:r w:rsidRPr="009C3546">
        <w:rPr>
          <w:rFonts w:ascii="Times New Roman" w:hAnsi="Times New Roman" w:cs="Times New Roman"/>
          <w:b/>
          <w:sz w:val="24"/>
          <w:szCs w:val="24"/>
        </w:rPr>
        <w:t>Literature Review</w:t>
      </w:r>
    </w:p>
    <w:p w14:paraId="16663518" w14:textId="56C1F575" w:rsidR="008F7C1B" w:rsidRPr="009C3546" w:rsidRDefault="00C814FD" w:rsidP="008F7C1B">
      <w:pPr>
        <w:spacing w:line="480" w:lineRule="auto"/>
        <w:ind w:right="432" w:firstLine="360"/>
        <w:rPr>
          <w:rFonts w:ascii="Times New Roman" w:hAnsi="Times New Roman" w:cs="Times New Roman"/>
          <w:sz w:val="24"/>
          <w:szCs w:val="24"/>
        </w:rPr>
      </w:pPr>
      <w:r w:rsidRPr="009C3546">
        <w:rPr>
          <w:rFonts w:ascii="Times New Roman" w:hAnsi="Times New Roman" w:cs="Times New Roman"/>
          <w:sz w:val="24"/>
          <w:szCs w:val="24"/>
        </w:rPr>
        <w:t>In this section</w:t>
      </w:r>
      <w:r w:rsidR="00930BD0" w:rsidRPr="009C3546">
        <w:rPr>
          <w:rFonts w:ascii="Times New Roman" w:hAnsi="Times New Roman" w:cs="Times New Roman"/>
          <w:sz w:val="24"/>
          <w:szCs w:val="24"/>
        </w:rPr>
        <w:t>,</w:t>
      </w:r>
      <w:r w:rsidRPr="009C3546">
        <w:rPr>
          <w:rFonts w:ascii="Times New Roman" w:hAnsi="Times New Roman" w:cs="Times New Roman"/>
          <w:sz w:val="24"/>
          <w:szCs w:val="24"/>
        </w:rPr>
        <w:t xml:space="preserve"> we first discuss the exchange theory of marriages</w:t>
      </w:r>
      <w:r w:rsidR="00930BD0" w:rsidRPr="009C3546">
        <w:rPr>
          <w:rFonts w:ascii="Times New Roman" w:hAnsi="Times New Roman" w:cs="Times New Roman"/>
          <w:sz w:val="24"/>
          <w:szCs w:val="24"/>
        </w:rPr>
        <w:t>. T</w:t>
      </w:r>
      <w:r w:rsidRPr="009C3546">
        <w:rPr>
          <w:rFonts w:ascii="Times New Roman" w:hAnsi="Times New Roman" w:cs="Times New Roman"/>
          <w:sz w:val="24"/>
          <w:szCs w:val="24"/>
        </w:rPr>
        <w:t>hen we summarize a survey of literature on international marriages in Southeast and East Asian countries by Jones (2012)</w:t>
      </w:r>
      <w:r w:rsidR="008F7C1B" w:rsidRPr="009C3546">
        <w:rPr>
          <w:rFonts w:ascii="Times New Roman" w:hAnsi="Times New Roman" w:cs="Times New Roman"/>
          <w:sz w:val="24"/>
          <w:szCs w:val="24"/>
        </w:rPr>
        <w:t>. We then summarize two major studies on international marriages in Sou</w:t>
      </w:r>
      <w:r w:rsidR="0009458C" w:rsidRPr="009C3546">
        <w:rPr>
          <w:rFonts w:ascii="Times New Roman" w:hAnsi="Times New Roman" w:cs="Times New Roman"/>
          <w:sz w:val="24"/>
          <w:szCs w:val="24"/>
        </w:rPr>
        <w:t>theast and East Asian countries</w:t>
      </w:r>
      <w:r w:rsidR="00930BD0" w:rsidRPr="009C3546">
        <w:rPr>
          <w:rFonts w:ascii="Times New Roman" w:hAnsi="Times New Roman" w:cs="Times New Roman"/>
          <w:sz w:val="24"/>
          <w:szCs w:val="24"/>
        </w:rPr>
        <w:t xml:space="preserve"> by </w:t>
      </w:r>
      <w:r w:rsidRPr="009C3546">
        <w:rPr>
          <w:rFonts w:ascii="Times New Roman" w:hAnsi="Times New Roman" w:cs="Times New Roman"/>
          <w:sz w:val="24"/>
          <w:szCs w:val="24"/>
        </w:rPr>
        <w:t xml:space="preserve">Kawaguchi and Lee (2012) and </w:t>
      </w:r>
      <w:r w:rsidR="008F7C1B" w:rsidRPr="009C3546">
        <w:rPr>
          <w:rFonts w:ascii="Times New Roman" w:hAnsi="Times New Roman" w:cs="Times New Roman"/>
          <w:sz w:val="24"/>
          <w:szCs w:val="24"/>
        </w:rPr>
        <w:t xml:space="preserve">Morgan and Hoffmann (2007). </w:t>
      </w:r>
      <w:r w:rsidR="00E719EF" w:rsidRPr="009C3546">
        <w:rPr>
          <w:rFonts w:ascii="Times New Roman" w:hAnsi="Times New Roman" w:cs="Times New Roman"/>
          <w:sz w:val="24"/>
          <w:szCs w:val="24"/>
        </w:rPr>
        <w:t>Finally,</w:t>
      </w:r>
      <w:r w:rsidR="008F7C1B" w:rsidRPr="009C3546">
        <w:rPr>
          <w:rFonts w:ascii="Times New Roman" w:hAnsi="Times New Roman" w:cs="Times New Roman"/>
          <w:sz w:val="24"/>
          <w:szCs w:val="24"/>
        </w:rPr>
        <w:t xml:space="preserve"> we review </w:t>
      </w:r>
      <w:r w:rsidR="00162258" w:rsidRPr="009C3546">
        <w:rPr>
          <w:rFonts w:ascii="Times New Roman" w:hAnsi="Times New Roman" w:cs="Times New Roman"/>
          <w:sz w:val="24"/>
          <w:szCs w:val="24"/>
        </w:rPr>
        <w:t xml:space="preserve">several </w:t>
      </w:r>
      <w:r w:rsidR="008F7C1B" w:rsidRPr="009C3546">
        <w:rPr>
          <w:rFonts w:ascii="Times New Roman" w:hAnsi="Times New Roman" w:cs="Times New Roman"/>
          <w:sz w:val="24"/>
          <w:szCs w:val="24"/>
        </w:rPr>
        <w:t>empirical studies on international marriages in Korea.</w:t>
      </w:r>
    </w:p>
    <w:p w14:paraId="7851E6B8" w14:textId="750C1C1A" w:rsidR="000C4492" w:rsidRPr="009C3546" w:rsidRDefault="008F7C1B"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First, </w:t>
      </w:r>
      <w:r w:rsidR="0099337B" w:rsidRPr="009C3546">
        <w:rPr>
          <w:rFonts w:ascii="Times New Roman" w:hAnsi="Times New Roman" w:cs="Times New Roman"/>
          <w:sz w:val="24"/>
          <w:szCs w:val="24"/>
        </w:rPr>
        <w:t xml:space="preserve">we consider that </w:t>
      </w:r>
      <w:r w:rsidRPr="009C3546">
        <w:rPr>
          <w:rFonts w:ascii="Times New Roman" w:hAnsi="Times New Roman" w:cs="Times New Roman"/>
          <w:sz w:val="24"/>
          <w:szCs w:val="24"/>
        </w:rPr>
        <w:t>t</w:t>
      </w:r>
      <w:r w:rsidR="009030F6" w:rsidRPr="009C3546">
        <w:rPr>
          <w:rFonts w:ascii="Times New Roman" w:hAnsi="Times New Roman" w:cs="Times New Roman"/>
          <w:sz w:val="24"/>
          <w:szCs w:val="24"/>
        </w:rPr>
        <w:t xml:space="preserve">he </w:t>
      </w:r>
      <w:r w:rsidR="00915F80" w:rsidRPr="009C3546">
        <w:rPr>
          <w:rFonts w:ascii="Times New Roman" w:hAnsi="Times New Roman" w:cs="Times New Roman"/>
          <w:sz w:val="24"/>
          <w:szCs w:val="24"/>
        </w:rPr>
        <w:t>“exchange theory of marriage”</w:t>
      </w:r>
      <w:r w:rsidR="00033165" w:rsidRPr="009C3546">
        <w:rPr>
          <w:rFonts w:ascii="Times New Roman" w:hAnsi="Times New Roman" w:cs="Times New Roman"/>
          <w:sz w:val="24"/>
          <w:szCs w:val="24"/>
        </w:rPr>
        <w:t xml:space="preserve"> may be very applicable to international marriages between Korean men and </w:t>
      </w:r>
      <w:r w:rsidR="00033165" w:rsidRPr="009C3546">
        <w:rPr>
          <w:rFonts w:ascii="Times New Roman" w:hAnsi="Times New Roman" w:cs="Times New Roman"/>
          <w:sz w:val="24"/>
        </w:rPr>
        <w:t>Southeast Asian women</w:t>
      </w:r>
      <w:r w:rsidR="009030F6" w:rsidRPr="009C3546">
        <w:rPr>
          <w:rFonts w:ascii="Times New Roman" w:hAnsi="Times New Roman" w:cs="Times New Roman"/>
          <w:sz w:val="24"/>
          <w:szCs w:val="24"/>
        </w:rPr>
        <w:t>. In particular</w:t>
      </w:r>
      <w:r w:rsidR="000C4492" w:rsidRPr="009C3546">
        <w:rPr>
          <w:rFonts w:ascii="Times New Roman" w:hAnsi="Times New Roman" w:cs="Times New Roman"/>
          <w:sz w:val="24"/>
          <w:szCs w:val="24"/>
        </w:rPr>
        <w:t xml:space="preserve">, the mechanism of mate selection </w:t>
      </w:r>
      <w:r w:rsidR="009030F6" w:rsidRPr="009C3546">
        <w:rPr>
          <w:rFonts w:ascii="Times New Roman" w:hAnsi="Times New Roman" w:cs="Times New Roman"/>
          <w:sz w:val="24"/>
          <w:szCs w:val="24"/>
        </w:rPr>
        <w:t>might imply</w:t>
      </w:r>
      <w:r w:rsidR="000C4492" w:rsidRPr="009C3546">
        <w:rPr>
          <w:rFonts w:ascii="Times New Roman" w:hAnsi="Times New Roman" w:cs="Times New Roman"/>
          <w:sz w:val="24"/>
          <w:szCs w:val="24"/>
        </w:rPr>
        <w:t xml:space="preserve"> that foreigners</w:t>
      </w:r>
      <w:r w:rsidR="00D00452" w:rsidRPr="009C3546">
        <w:rPr>
          <w:rFonts w:ascii="Times New Roman" w:hAnsi="Times New Roman" w:cs="Times New Roman"/>
          <w:sz w:val="24"/>
          <w:szCs w:val="24"/>
        </w:rPr>
        <w:t xml:space="preserve"> </w:t>
      </w:r>
      <w:r w:rsidR="009030F6" w:rsidRPr="009C3546">
        <w:rPr>
          <w:rFonts w:ascii="Times New Roman" w:hAnsi="Times New Roman" w:cs="Times New Roman"/>
          <w:sz w:val="24"/>
          <w:szCs w:val="24"/>
        </w:rPr>
        <w:t xml:space="preserve">provide qualities such as youth, </w:t>
      </w:r>
      <w:r w:rsidR="000C4492" w:rsidRPr="009C3546">
        <w:rPr>
          <w:rFonts w:ascii="Times New Roman" w:hAnsi="Times New Roman" w:cs="Times New Roman"/>
          <w:sz w:val="24"/>
          <w:szCs w:val="24"/>
        </w:rPr>
        <w:t xml:space="preserve">willingness to work in </w:t>
      </w:r>
      <w:r w:rsidR="009030F6" w:rsidRPr="009C3546">
        <w:rPr>
          <w:rFonts w:ascii="Times New Roman" w:hAnsi="Times New Roman" w:cs="Times New Roman"/>
          <w:sz w:val="24"/>
          <w:szCs w:val="24"/>
        </w:rPr>
        <w:t xml:space="preserve">the </w:t>
      </w:r>
      <w:r w:rsidR="000C4492" w:rsidRPr="009C3546">
        <w:rPr>
          <w:rFonts w:ascii="Times New Roman" w:hAnsi="Times New Roman" w:cs="Times New Roman"/>
          <w:sz w:val="24"/>
          <w:szCs w:val="24"/>
        </w:rPr>
        <w:t>farm</w:t>
      </w:r>
      <w:r w:rsidR="009030F6" w:rsidRPr="009C3546">
        <w:rPr>
          <w:rFonts w:ascii="Times New Roman" w:hAnsi="Times New Roman" w:cs="Times New Roman"/>
          <w:sz w:val="24"/>
          <w:szCs w:val="24"/>
        </w:rPr>
        <w:t xml:space="preserve"> sector,</w:t>
      </w:r>
      <w:r w:rsidR="0009458C" w:rsidRPr="009C3546">
        <w:rPr>
          <w:rFonts w:ascii="Times New Roman" w:hAnsi="Times New Roman" w:cs="Times New Roman"/>
          <w:sz w:val="24"/>
          <w:szCs w:val="24"/>
        </w:rPr>
        <w:t xml:space="preserve"> and</w:t>
      </w:r>
      <w:r w:rsidR="000C4492" w:rsidRPr="009C3546">
        <w:rPr>
          <w:rFonts w:ascii="Times New Roman" w:hAnsi="Times New Roman" w:cs="Times New Roman"/>
          <w:sz w:val="24"/>
          <w:szCs w:val="24"/>
        </w:rPr>
        <w:t xml:space="preserve"> </w:t>
      </w:r>
      <w:r w:rsidR="00162258" w:rsidRPr="009C3546">
        <w:rPr>
          <w:rFonts w:ascii="Times New Roman" w:hAnsi="Times New Roman" w:cs="Times New Roman"/>
          <w:sz w:val="24"/>
          <w:szCs w:val="24"/>
        </w:rPr>
        <w:t xml:space="preserve">to help </w:t>
      </w:r>
      <w:r w:rsidR="000C4492" w:rsidRPr="009C3546">
        <w:rPr>
          <w:rFonts w:ascii="Times New Roman" w:hAnsi="Times New Roman" w:cs="Times New Roman"/>
          <w:sz w:val="24"/>
          <w:szCs w:val="24"/>
        </w:rPr>
        <w:t xml:space="preserve">care </w:t>
      </w:r>
      <w:r w:rsidR="009030F6" w:rsidRPr="009C3546">
        <w:rPr>
          <w:rFonts w:ascii="Times New Roman" w:hAnsi="Times New Roman" w:cs="Times New Roman"/>
          <w:sz w:val="24"/>
          <w:szCs w:val="24"/>
        </w:rPr>
        <w:t>for their</w:t>
      </w:r>
      <w:r w:rsidR="000C4492" w:rsidRPr="009C3546">
        <w:rPr>
          <w:rFonts w:ascii="Times New Roman" w:hAnsi="Times New Roman" w:cs="Times New Roman"/>
          <w:sz w:val="24"/>
          <w:szCs w:val="24"/>
        </w:rPr>
        <w:t xml:space="preserve"> spouse</w:t>
      </w:r>
      <w:r w:rsidR="009030F6" w:rsidRPr="009C3546">
        <w:rPr>
          <w:rFonts w:ascii="Times New Roman" w:hAnsi="Times New Roman" w:cs="Times New Roman"/>
          <w:sz w:val="24"/>
          <w:szCs w:val="24"/>
        </w:rPr>
        <w:t>s</w:t>
      </w:r>
      <w:r w:rsidR="000C4492" w:rsidRPr="009C3546">
        <w:rPr>
          <w:rFonts w:ascii="Times New Roman" w:hAnsi="Times New Roman" w:cs="Times New Roman"/>
          <w:sz w:val="24"/>
          <w:szCs w:val="24"/>
        </w:rPr>
        <w:t xml:space="preserve">’ </w:t>
      </w:r>
      <w:r w:rsidR="009030F6" w:rsidRPr="009C3546">
        <w:rPr>
          <w:rFonts w:ascii="Times New Roman" w:hAnsi="Times New Roman" w:cs="Times New Roman"/>
          <w:sz w:val="24"/>
          <w:szCs w:val="24"/>
        </w:rPr>
        <w:t>elderly</w:t>
      </w:r>
      <w:r w:rsidR="00DD1909" w:rsidRPr="009C3546">
        <w:rPr>
          <w:rFonts w:ascii="Times New Roman" w:hAnsi="Times New Roman" w:cs="Times New Roman"/>
          <w:sz w:val="24"/>
          <w:szCs w:val="24"/>
        </w:rPr>
        <w:t xml:space="preserve"> </w:t>
      </w:r>
      <w:r w:rsidR="000C4492" w:rsidRPr="009C3546">
        <w:rPr>
          <w:rFonts w:ascii="Times New Roman" w:hAnsi="Times New Roman" w:cs="Times New Roman"/>
          <w:sz w:val="24"/>
          <w:szCs w:val="24"/>
        </w:rPr>
        <w:t>parents in exchange for economic security, upward socio-economic mobility</w:t>
      </w:r>
      <w:r w:rsidR="009030F6" w:rsidRPr="009C3546">
        <w:rPr>
          <w:rFonts w:ascii="Times New Roman" w:hAnsi="Times New Roman" w:cs="Times New Roman"/>
          <w:sz w:val="24"/>
          <w:szCs w:val="24"/>
        </w:rPr>
        <w:t>,</w:t>
      </w:r>
      <w:r w:rsidR="000C4492" w:rsidRPr="009C3546">
        <w:rPr>
          <w:rFonts w:ascii="Times New Roman" w:hAnsi="Times New Roman" w:cs="Times New Roman"/>
          <w:sz w:val="24"/>
          <w:szCs w:val="24"/>
        </w:rPr>
        <w:t xml:space="preserve"> and access to </w:t>
      </w:r>
      <w:r w:rsidR="00840D48" w:rsidRPr="009C3546">
        <w:rPr>
          <w:rFonts w:ascii="Times New Roman" w:hAnsi="Times New Roman" w:cs="Times New Roman"/>
          <w:sz w:val="24"/>
          <w:szCs w:val="24"/>
        </w:rPr>
        <w:t>the legal right to live and work in Korea</w:t>
      </w:r>
      <w:r w:rsidR="009030F6" w:rsidRPr="009C3546">
        <w:rPr>
          <w:rFonts w:ascii="Times New Roman" w:hAnsi="Times New Roman" w:cs="Times New Roman"/>
          <w:sz w:val="24"/>
          <w:szCs w:val="24"/>
        </w:rPr>
        <w:t xml:space="preserve">. </w:t>
      </w:r>
    </w:p>
    <w:p w14:paraId="62FFE6B1" w14:textId="14D50716" w:rsidR="008F7C1B" w:rsidRPr="009C3546" w:rsidRDefault="000C4492"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The</w:t>
      </w:r>
      <w:r w:rsidR="009030F6" w:rsidRPr="009C3546">
        <w:rPr>
          <w:rFonts w:ascii="Times New Roman" w:hAnsi="Times New Roman" w:cs="Times New Roman"/>
          <w:sz w:val="24"/>
          <w:szCs w:val="24"/>
        </w:rPr>
        <w:t xml:space="preserve"> original</w:t>
      </w:r>
      <w:r w:rsidRPr="009C3546">
        <w:rPr>
          <w:rFonts w:ascii="Times New Roman" w:hAnsi="Times New Roman" w:cs="Times New Roman"/>
          <w:sz w:val="24"/>
          <w:szCs w:val="24"/>
        </w:rPr>
        <w:t xml:space="preserve"> exchange theory </w:t>
      </w:r>
      <w:r w:rsidR="00930BD0" w:rsidRPr="009C3546">
        <w:rPr>
          <w:rFonts w:ascii="Times New Roman" w:hAnsi="Times New Roman" w:cs="Times New Roman"/>
          <w:sz w:val="24"/>
          <w:szCs w:val="24"/>
        </w:rPr>
        <w:t xml:space="preserve">of </w:t>
      </w:r>
      <w:r w:rsidRPr="009C3546">
        <w:rPr>
          <w:rFonts w:ascii="Times New Roman" w:hAnsi="Times New Roman" w:cs="Times New Roman"/>
          <w:sz w:val="24"/>
          <w:szCs w:val="24"/>
        </w:rPr>
        <w:t>D</w:t>
      </w:r>
      <w:r w:rsidR="00271C59" w:rsidRPr="009C3546">
        <w:rPr>
          <w:rFonts w:ascii="Times New Roman" w:hAnsi="Times New Roman" w:cs="Times New Roman"/>
          <w:sz w:val="24"/>
          <w:szCs w:val="24"/>
        </w:rPr>
        <w:t>avis</w:t>
      </w:r>
      <w:r w:rsidRPr="009C3546">
        <w:rPr>
          <w:rFonts w:ascii="Times New Roman" w:hAnsi="Times New Roman" w:cs="Times New Roman"/>
          <w:sz w:val="24"/>
          <w:szCs w:val="24"/>
        </w:rPr>
        <w:t xml:space="preserve"> </w:t>
      </w:r>
      <w:r w:rsidR="00271C59" w:rsidRPr="009C3546">
        <w:rPr>
          <w:rFonts w:ascii="Times New Roman" w:hAnsi="Times New Roman" w:cs="Times New Roman"/>
          <w:sz w:val="24"/>
          <w:szCs w:val="24"/>
        </w:rPr>
        <w:t>(</w:t>
      </w:r>
      <w:hyperlink r:id="rId10" w:anchor="imig12049-bib-0005" w:tooltip="Link to bibliographic citation" w:history="1">
        <w:r w:rsidRPr="009C3546">
          <w:rPr>
            <w:rFonts w:ascii="Times New Roman" w:hAnsi="Times New Roman" w:cs="Times New Roman"/>
            <w:sz w:val="24"/>
            <w:szCs w:val="24"/>
          </w:rPr>
          <w:t>1941</w:t>
        </w:r>
      </w:hyperlink>
      <w:r w:rsidR="00271C59" w:rsidRPr="009C3546">
        <w:rPr>
          <w:rFonts w:ascii="Times New Roman" w:hAnsi="Times New Roman" w:cs="Times New Roman"/>
          <w:sz w:val="24"/>
          <w:szCs w:val="24"/>
        </w:rPr>
        <w:t xml:space="preserve">) </w:t>
      </w:r>
      <w:r w:rsidR="00930BD0" w:rsidRPr="009C3546">
        <w:rPr>
          <w:rFonts w:ascii="Times New Roman" w:hAnsi="Times New Roman" w:cs="Times New Roman"/>
          <w:sz w:val="24"/>
          <w:szCs w:val="24"/>
        </w:rPr>
        <w:t xml:space="preserve">and </w:t>
      </w:r>
      <w:r w:rsidR="00271C59" w:rsidRPr="009C3546">
        <w:rPr>
          <w:rFonts w:ascii="Times New Roman" w:hAnsi="Times New Roman" w:cs="Times New Roman"/>
          <w:sz w:val="24"/>
          <w:szCs w:val="24"/>
        </w:rPr>
        <w:t>Merton</w:t>
      </w:r>
      <w:r w:rsidRPr="009C3546">
        <w:rPr>
          <w:rFonts w:ascii="Times New Roman" w:hAnsi="Times New Roman" w:cs="Times New Roman"/>
          <w:sz w:val="24"/>
          <w:szCs w:val="24"/>
        </w:rPr>
        <w:t xml:space="preserve"> </w:t>
      </w:r>
      <w:r w:rsidR="00271C59" w:rsidRPr="009C3546">
        <w:rPr>
          <w:rFonts w:ascii="Times New Roman" w:hAnsi="Times New Roman" w:cs="Times New Roman"/>
          <w:sz w:val="24"/>
          <w:szCs w:val="24"/>
        </w:rPr>
        <w:t>(</w:t>
      </w:r>
      <w:hyperlink r:id="rId11" w:anchor="imig12049-bib-0034" w:tooltip="Link to bibliographic citation" w:history="1">
        <w:r w:rsidRPr="009C3546">
          <w:rPr>
            <w:rFonts w:ascii="Times New Roman" w:hAnsi="Times New Roman" w:cs="Times New Roman"/>
            <w:sz w:val="24"/>
            <w:szCs w:val="24"/>
          </w:rPr>
          <w:t>1941</w:t>
        </w:r>
      </w:hyperlink>
      <w:r w:rsidR="00271C59" w:rsidRPr="009C3546">
        <w:rPr>
          <w:rFonts w:ascii="Times New Roman" w:hAnsi="Times New Roman" w:cs="Times New Roman"/>
          <w:sz w:val="24"/>
          <w:szCs w:val="24"/>
        </w:rPr>
        <w:t>)</w:t>
      </w:r>
      <w:r w:rsidR="009030F6" w:rsidRPr="009C3546">
        <w:rPr>
          <w:rFonts w:ascii="Times New Roman" w:hAnsi="Times New Roman" w:cs="Times New Roman"/>
          <w:sz w:val="24"/>
          <w:szCs w:val="24"/>
        </w:rPr>
        <w:t xml:space="preserve"> </w:t>
      </w:r>
      <w:r w:rsidRPr="009C3546">
        <w:rPr>
          <w:rFonts w:ascii="Times New Roman" w:hAnsi="Times New Roman" w:cs="Times New Roman"/>
          <w:sz w:val="24"/>
          <w:szCs w:val="24"/>
        </w:rPr>
        <w:t>referred to interracial marriage</w:t>
      </w:r>
      <w:r w:rsidR="009030F6" w:rsidRPr="009C3546">
        <w:rPr>
          <w:rFonts w:ascii="Times New Roman" w:hAnsi="Times New Roman" w:cs="Times New Roman"/>
          <w:sz w:val="24"/>
          <w:szCs w:val="24"/>
        </w:rPr>
        <w:t>s</w:t>
      </w:r>
      <w:r w:rsidRPr="009C3546">
        <w:rPr>
          <w:rFonts w:ascii="Times New Roman" w:hAnsi="Times New Roman" w:cs="Times New Roman"/>
          <w:sz w:val="24"/>
          <w:szCs w:val="24"/>
        </w:rPr>
        <w:t xml:space="preserve"> between </w:t>
      </w:r>
      <w:r w:rsidR="0099337B" w:rsidRPr="009C3546">
        <w:rPr>
          <w:rFonts w:ascii="Times New Roman" w:hAnsi="Times New Roman" w:cs="Times New Roman"/>
          <w:sz w:val="24"/>
          <w:szCs w:val="24"/>
        </w:rPr>
        <w:t xml:space="preserve">African Americans and Caucasians in the United States and argued that an African American spouse's higher socioeconomic status is exchanged for a Caucasian </w:t>
      </w:r>
      <w:r w:rsidRPr="009C3546">
        <w:rPr>
          <w:rFonts w:ascii="Times New Roman" w:hAnsi="Times New Roman" w:cs="Times New Roman"/>
          <w:sz w:val="24"/>
          <w:szCs w:val="24"/>
        </w:rPr>
        <w:t xml:space="preserve">spouse's racial status. Although </w:t>
      </w:r>
      <w:r w:rsidR="00EC4105" w:rsidRPr="009C3546">
        <w:rPr>
          <w:rFonts w:ascii="Times New Roman" w:hAnsi="Times New Roman" w:cs="Times New Roman"/>
          <w:sz w:val="24"/>
          <w:szCs w:val="24"/>
        </w:rPr>
        <w:t xml:space="preserve">criticized </w:t>
      </w:r>
      <w:r w:rsidR="009030F6" w:rsidRPr="009C3546">
        <w:rPr>
          <w:rFonts w:ascii="Times New Roman" w:hAnsi="Times New Roman" w:cs="Times New Roman"/>
          <w:sz w:val="24"/>
          <w:szCs w:val="24"/>
        </w:rPr>
        <w:t xml:space="preserve">by some </w:t>
      </w:r>
      <w:r w:rsidRPr="009C3546">
        <w:rPr>
          <w:rFonts w:ascii="Times New Roman" w:hAnsi="Times New Roman" w:cs="Times New Roman"/>
          <w:sz w:val="24"/>
          <w:szCs w:val="24"/>
        </w:rPr>
        <w:t>(</w:t>
      </w:r>
      <w:r w:rsidR="00974A29" w:rsidRPr="009C3546">
        <w:rPr>
          <w:rFonts w:ascii="Times New Roman" w:hAnsi="Times New Roman" w:cs="Times New Roman"/>
          <w:sz w:val="24"/>
          <w:szCs w:val="24"/>
        </w:rPr>
        <w:t>Rosenfeld</w:t>
      </w:r>
      <w:r w:rsidR="00930BD0" w:rsidRPr="009C3546">
        <w:rPr>
          <w:rFonts w:ascii="Times New Roman" w:hAnsi="Times New Roman" w:cs="Times New Roman"/>
          <w:sz w:val="24"/>
          <w:szCs w:val="24"/>
        </w:rPr>
        <w:t>,</w:t>
      </w:r>
      <w:r w:rsidR="00271C59" w:rsidRPr="009C3546">
        <w:rPr>
          <w:rFonts w:ascii="Times New Roman" w:hAnsi="Times New Roman" w:cs="Times New Roman"/>
          <w:sz w:val="24"/>
          <w:szCs w:val="24"/>
        </w:rPr>
        <w:t xml:space="preserve"> </w:t>
      </w:r>
      <w:hyperlink r:id="rId12" w:anchor="imig12049-bib-0039" w:tooltip="Link to bibliographic citation" w:history="1">
        <w:r w:rsidRPr="009C3546">
          <w:rPr>
            <w:rFonts w:ascii="Times New Roman" w:hAnsi="Times New Roman" w:cs="Times New Roman"/>
            <w:sz w:val="24"/>
            <w:szCs w:val="24"/>
          </w:rPr>
          <w:t>2005</w:t>
        </w:r>
      </w:hyperlink>
      <w:r w:rsidRPr="009C3546">
        <w:rPr>
          <w:rFonts w:ascii="Times New Roman" w:hAnsi="Times New Roman" w:cs="Times New Roman"/>
          <w:sz w:val="24"/>
          <w:szCs w:val="24"/>
        </w:rPr>
        <w:t xml:space="preserve">; </w:t>
      </w:r>
      <w:r w:rsidR="00271C59" w:rsidRPr="009C3546">
        <w:rPr>
          <w:rFonts w:ascii="Times New Roman" w:hAnsi="Times New Roman" w:cs="Times New Roman"/>
          <w:sz w:val="24"/>
          <w:szCs w:val="24"/>
        </w:rPr>
        <w:t>Kalmijn</w:t>
      </w:r>
      <w:r w:rsidR="00930BD0" w:rsidRPr="009C3546">
        <w:rPr>
          <w:rFonts w:ascii="Times New Roman" w:hAnsi="Times New Roman" w:cs="Times New Roman"/>
          <w:sz w:val="24"/>
          <w:szCs w:val="24"/>
        </w:rPr>
        <w:t>,</w:t>
      </w:r>
      <w:r w:rsidR="00974A29" w:rsidRPr="009C3546">
        <w:rPr>
          <w:rFonts w:ascii="Times New Roman" w:hAnsi="Times New Roman" w:cs="Times New Roman"/>
          <w:sz w:val="24"/>
          <w:szCs w:val="24"/>
        </w:rPr>
        <w:t xml:space="preserve"> </w:t>
      </w:r>
      <w:hyperlink r:id="rId13" w:anchor="imig12049-bib-0022" w:tooltip="Link to bibliographic citation" w:history="1">
        <w:r w:rsidRPr="009C3546">
          <w:rPr>
            <w:rFonts w:ascii="Times New Roman" w:hAnsi="Times New Roman" w:cs="Times New Roman"/>
            <w:sz w:val="24"/>
            <w:szCs w:val="24"/>
          </w:rPr>
          <w:t>2010</w:t>
        </w:r>
      </w:hyperlink>
      <w:r w:rsidRPr="009C3546">
        <w:rPr>
          <w:rFonts w:ascii="Times New Roman" w:hAnsi="Times New Roman" w:cs="Times New Roman"/>
          <w:sz w:val="24"/>
          <w:szCs w:val="24"/>
        </w:rPr>
        <w:t xml:space="preserve">), </w:t>
      </w:r>
      <w:r w:rsidR="00EC4105" w:rsidRPr="009C3546">
        <w:rPr>
          <w:rFonts w:ascii="Times New Roman" w:hAnsi="Times New Roman" w:cs="Times New Roman"/>
          <w:sz w:val="24"/>
          <w:szCs w:val="24"/>
        </w:rPr>
        <w:t xml:space="preserve">it is </w:t>
      </w:r>
      <w:r w:rsidRPr="009C3546">
        <w:rPr>
          <w:rFonts w:ascii="Times New Roman" w:hAnsi="Times New Roman" w:cs="Times New Roman"/>
          <w:sz w:val="24"/>
          <w:szCs w:val="24"/>
        </w:rPr>
        <w:t>currently endorse</w:t>
      </w:r>
      <w:r w:rsidR="00EC4105" w:rsidRPr="009C3546">
        <w:rPr>
          <w:rFonts w:ascii="Times New Roman" w:hAnsi="Times New Roman" w:cs="Times New Roman"/>
          <w:sz w:val="24"/>
          <w:szCs w:val="24"/>
        </w:rPr>
        <w:t>d by the majority of the literature</w:t>
      </w:r>
      <w:r w:rsidRPr="009C3546">
        <w:rPr>
          <w:rFonts w:ascii="Times New Roman" w:hAnsi="Times New Roman" w:cs="Times New Roman"/>
          <w:sz w:val="24"/>
          <w:szCs w:val="24"/>
        </w:rPr>
        <w:t xml:space="preserve"> in </w:t>
      </w:r>
      <w:r w:rsidR="00EC4105" w:rsidRPr="009C3546">
        <w:rPr>
          <w:rFonts w:ascii="Times New Roman" w:hAnsi="Times New Roman" w:cs="Times New Roman"/>
          <w:sz w:val="24"/>
          <w:szCs w:val="24"/>
        </w:rPr>
        <w:t>its application to inter</w:t>
      </w:r>
      <w:r w:rsidR="00DF3A8D" w:rsidRPr="009C3546">
        <w:rPr>
          <w:rFonts w:ascii="Times New Roman" w:hAnsi="Times New Roman" w:cs="Times New Roman"/>
          <w:sz w:val="24"/>
          <w:szCs w:val="24"/>
        </w:rPr>
        <w:t>ethnic</w:t>
      </w:r>
      <w:r w:rsidR="00EC4105" w:rsidRPr="009C3546">
        <w:rPr>
          <w:rFonts w:ascii="Times New Roman" w:hAnsi="Times New Roman" w:cs="Times New Roman"/>
          <w:sz w:val="24"/>
          <w:szCs w:val="24"/>
        </w:rPr>
        <w:t xml:space="preserve"> marriages</w:t>
      </w:r>
      <w:r w:rsidRPr="009C3546">
        <w:rPr>
          <w:rFonts w:ascii="Times New Roman" w:hAnsi="Times New Roman" w:cs="Times New Roman"/>
          <w:sz w:val="24"/>
          <w:szCs w:val="24"/>
        </w:rPr>
        <w:t xml:space="preserve"> (Furtado</w:t>
      </w:r>
      <w:r w:rsidR="00930BD0" w:rsidRPr="009C3546">
        <w:rPr>
          <w:rFonts w:ascii="Times New Roman" w:hAnsi="Times New Roman" w:cs="Times New Roman"/>
          <w:sz w:val="24"/>
          <w:szCs w:val="24"/>
        </w:rPr>
        <w:t>,</w:t>
      </w:r>
      <w:r w:rsidR="00271C59" w:rsidRPr="009C3546">
        <w:rPr>
          <w:rFonts w:ascii="Times New Roman" w:hAnsi="Times New Roman" w:cs="Times New Roman"/>
          <w:sz w:val="24"/>
          <w:szCs w:val="24"/>
        </w:rPr>
        <w:t xml:space="preserve"> </w:t>
      </w:r>
      <w:hyperlink r:id="rId14" w:anchor="imig12049-bib-0007" w:tooltip="Link to bibliographic citation" w:history="1">
        <w:r w:rsidRPr="009C3546">
          <w:rPr>
            <w:rFonts w:ascii="Times New Roman" w:hAnsi="Times New Roman" w:cs="Times New Roman"/>
            <w:sz w:val="24"/>
            <w:szCs w:val="24"/>
          </w:rPr>
          <w:t>2006</w:t>
        </w:r>
      </w:hyperlink>
      <w:r w:rsidRPr="009C3546">
        <w:rPr>
          <w:rFonts w:ascii="Times New Roman" w:hAnsi="Times New Roman" w:cs="Times New Roman"/>
          <w:sz w:val="24"/>
          <w:szCs w:val="24"/>
        </w:rPr>
        <w:t xml:space="preserve">; </w:t>
      </w:r>
      <w:r w:rsidR="00974A29" w:rsidRPr="009C3546">
        <w:rPr>
          <w:rFonts w:ascii="Times New Roman" w:hAnsi="Times New Roman" w:cs="Times New Roman"/>
          <w:sz w:val="24"/>
          <w:szCs w:val="24"/>
        </w:rPr>
        <w:t xml:space="preserve">Kalmijn </w:t>
      </w:r>
      <w:r w:rsidR="00930BD0" w:rsidRPr="009C3546">
        <w:rPr>
          <w:rFonts w:ascii="Times New Roman" w:hAnsi="Times New Roman" w:cs="Times New Roman"/>
          <w:sz w:val="24"/>
          <w:szCs w:val="24"/>
        </w:rPr>
        <w:t xml:space="preserve">&amp; </w:t>
      </w:r>
      <w:r w:rsidR="00974A29" w:rsidRPr="009C3546">
        <w:rPr>
          <w:rFonts w:ascii="Times New Roman" w:hAnsi="Times New Roman" w:cs="Times New Roman"/>
          <w:sz w:val="24"/>
          <w:szCs w:val="24"/>
        </w:rPr>
        <w:t>Van Tubergen</w:t>
      </w:r>
      <w:r w:rsidR="00930BD0"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hyperlink r:id="rId15" w:anchor="imig12049-bib-0023" w:tooltip="Link to bibliographic citation" w:history="1">
        <w:r w:rsidRPr="009C3546">
          <w:rPr>
            <w:rFonts w:ascii="Times New Roman" w:hAnsi="Times New Roman" w:cs="Times New Roman"/>
            <w:sz w:val="24"/>
            <w:szCs w:val="24"/>
          </w:rPr>
          <w:t>2006</w:t>
        </w:r>
      </w:hyperlink>
      <w:r w:rsidRPr="009C3546">
        <w:rPr>
          <w:rFonts w:ascii="Times New Roman" w:hAnsi="Times New Roman" w:cs="Times New Roman"/>
          <w:sz w:val="24"/>
          <w:szCs w:val="24"/>
        </w:rPr>
        <w:t xml:space="preserve">; </w:t>
      </w:r>
      <w:r w:rsidR="00271C59" w:rsidRPr="009C3546">
        <w:rPr>
          <w:rFonts w:ascii="Times New Roman" w:hAnsi="Times New Roman" w:cs="Times New Roman"/>
          <w:sz w:val="24"/>
          <w:szCs w:val="24"/>
        </w:rPr>
        <w:t>Qian</w:t>
      </w:r>
      <w:r w:rsidR="00974A29" w:rsidRPr="009C3546">
        <w:rPr>
          <w:rFonts w:ascii="Times New Roman" w:hAnsi="Times New Roman" w:cs="Times New Roman"/>
          <w:sz w:val="24"/>
          <w:szCs w:val="24"/>
        </w:rPr>
        <w:t xml:space="preserve"> </w:t>
      </w:r>
      <w:r w:rsidR="00E547BE" w:rsidRPr="009C3546">
        <w:rPr>
          <w:rFonts w:ascii="Times New Roman" w:hAnsi="Times New Roman" w:cs="Times New Roman"/>
          <w:sz w:val="24"/>
          <w:szCs w:val="24"/>
        </w:rPr>
        <w:t>&amp;</w:t>
      </w:r>
      <w:r w:rsidR="00974A29" w:rsidRPr="009C3546">
        <w:rPr>
          <w:rFonts w:ascii="Times New Roman" w:hAnsi="Times New Roman" w:cs="Times New Roman"/>
          <w:sz w:val="24"/>
          <w:szCs w:val="24"/>
        </w:rPr>
        <w:t xml:space="preserve"> Lichter</w:t>
      </w:r>
      <w:r w:rsidR="00400222"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hyperlink r:id="rId16" w:anchor="imig12049-bib-0037" w:tooltip="Link to bibliographic citation" w:history="1">
        <w:r w:rsidRPr="009C3546">
          <w:rPr>
            <w:rFonts w:ascii="Times New Roman" w:hAnsi="Times New Roman" w:cs="Times New Roman"/>
            <w:sz w:val="24"/>
            <w:szCs w:val="24"/>
          </w:rPr>
          <w:t>2007</w:t>
        </w:r>
      </w:hyperlink>
      <w:r w:rsidRPr="009C3546">
        <w:rPr>
          <w:rFonts w:ascii="Times New Roman" w:hAnsi="Times New Roman" w:cs="Times New Roman"/>
          <w:sz w:val="24"/>
          <w:szCs w:val="24"/>
        </w:rPr>
        <w:t xml:space="preserve">; </w:t>
      </w:r>
      <w:r w:rsidR="00974A29" w:rsidRPr="009C3546">
        <w:rPr>
          <w:rFonts w:ascii="Times New Roman" w:hAnsi="Times New Roman" w:cs="Times New Roman"/>
          <w:sz w:val="24"/>
          <w:szCs w:val="24"/>
        </w:rPr>
        <w:t>Furtado</w:t>
      </w:r>
      <w:r w:rsidR="00271C59" w:rsidRPr="009C3546">
        <w:rPr>
          <w:rFonts w:ascii="Times New Roman" w:hAnsi="Times New Roman" w:cs="Times New Roman"/>
          <w:sz w:val="24"/>
          <w:szCs w:val="24"/>
        </w:rPr>
        <w:t xml:space="preserve"> </w:t>
      </w:r>
      <w:r w:rsidR="00400222" w:rsidRPr="009C3546">
        <w:rPr>
          <w:rFonts w:ascii="Times New Roman" w:hAnsi="Times New Roman" w:cs="Times New Roman"/>
          <w:sz w:val="24"/>
          <w:szCs w:val="24"/>
        </w:rPr>
        <w:t>&amp;</w:t>
      </w:r>
      <w:r w:rsidR="00974A29" w:rsidRPr="009C3546">
        <w:rPr>
          <w:rFonts w:ascii="Times New Roman" w:hAnsi="Times New Roman" w:cs="Times New Roman"/>
          <w:sz w:val="24"/>
          <w:szCs w:val="24"/>
        </w:rPr>
        <w:t xml:space="preserve"> Theodoropoulous</w:t>
      </w:r>
      <w:r w:rsidR="00400222" w:rsidRPr="009C3546">
        <w:rPr>
          <w:rFonts w:ascii="Times New Roman" w:hAnsi="Times New Roman" w:cs="Times New Roman"/>
          <w:sz w:val="24"/>
          <w:szCs w:val="24"/>
        </w:rPr>
        <w:t xml:space="preserve">, </w:t>
      </w:r>
      <w:hyperlink r:id="rId17" w:anchor="imig12049-bib-0008" w:tooltip="Link to bibliographic citation" w:history="1">
        <w:r w:rsidRPr="009C3546">
          <w:rPr>
            <w:rFonts w:ascii="Times New Roman" w:hAnsi="Times New Roman" w:cs="Times New Roman"/>
            <w:sz w:val="24"/>
            <w:szCs w:val="24"/>
          </w:rPr>
          <w:t>2008</w:t>
        </w:r>
      </w:hyperlink>
      <w:r w:rsidRPr="009C3546">
        <w:rPr>
          <w:rFonts w:ascii="Times New Roman" w:hAnsi="Times New Roman" w:cs="Times New Roman"/>
          <w:sz w:val="24"/>
          <w:szCs w:val="24"/>
        </w:rPr>
        <w:t xml:space="preserve">). </w:t>
      </w:r>
    </w:p>
    <w:p w14:paraId="01EEFA19" w14:textId="49941A1D" w:rsidR="000C4492" w:rsidRPr="009C3546" w:rsidRDefault="00220937" w:rsidP="009B65FA">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Jones (2012)</w:t>
      </w:r>
      <w:r w:rsidR="00271C59" w:rsidRPr="009C3546">
        <w:rPr>
          <w:rFonts w:ascii="Times New Roman" w:hAnsi="Times New Roman" w:cs="Times New Roman"/>
          <w:sz w:val="24"/>
          <w:szCs w:val="24"/>
        </w:rPr>
        <w:t xml:space="preserve"> </w:t>
      </w:r>
      <w:r w:rsidR="0099337B" w:rsidRPr="009C3546">
        <w:rPr>
          <w:rFonts w:ascii="Times New Roman" w:hAnsi="Times New Roman" w:cs="Times New Roman"/>
          <w:sz w:val="24"/>
          <w:szCs w:val="24"/>
        </w:rPr>
        <w:t>conducted</w:t>
      </w:r>
      <w:r w:rsidR="00400222" w:rsidRPr="009C3546">
        <w:rPr>
          <w:rFonts w:ascii="Times New Roman" w:hAnsi="Times New Roman" w:cs="Times New Roman"/>
          <w:sz w:val="24"/>
          <w:szCs w:val="24"/>
        </w:rPr>
        <w:t xml:space="preserve"> </w:t>
      </w:r>
      <w:r w:rsidR="00271C59" w:rsidRPr="009C3546">
        <w:rPr>
          <w:rFonts w:ascii="Times New Roman" w:hAnsi="Times New Roman" w:cs="Times New Roman"/>
          <w:sz w:val="24"/>
          <w:szCs w:val="24"/>
        </w:rPr>
        <w:t>a</w:t>
      </w:r>
      <w:r w:rsidR="000C4492" w:rsidRPr="009C3546">
        <w:rPr>
          <w:rFonts w:ascii="Times New Roman" w:hAnsi="Times New Roman" w:cs="Times New Roman"/>
          <w:sz w:val="24"/>
          <w:szCs w:val="24"/>
        </w:rPr>
        <w:t xml:space="preserve"> comprehensive survey of </w:t>
      </w:r>
      <w:r w:rsidR="00915F80" w:rsidRPr="009C3546">
        <w:rPr>
          <w:rFonts w:ascii="Times New Roman" w:hAnsi="Times New Roman" w:cs="Times New Roman"/>
          <w:sz w:val="24"/>
          <w:szCs w:val="24"/>
        </w:rPr>
        <w:t xml:space="preserve">the existing </w:t>
      </w:r>
      <w:r w:rsidR="000C4492" w:rsidRPr="009C3546">
        <w:rPr>
          <w:rFonts w:ascii="Times New Roman" w:hAnsi="Times New Roman" w:cs="Times New Roman"/>
          <w:sz w:val="24"/>
          <w:szCs w:val="24"/>
        </w:rPr>
        <w:t>literature on international marriage</w:t>
      </w:r>
      <w:r w:rsidR="00915F80" w:rsidRPr="009C3546">
        <w:rPr>
          <w:rFonts w:ascii="Times New Roman" w:hAnsi="Times New Roman" w:cs="Times New Roman"/>
          <w:sz w:val="24"/>
          <w:szCs w:val="24"/>
        </w:rPr>
        <w:t>s</w:t>
      </w:r>
      <w:r w:rsidR="000C4492" w:rsidRPr="009C3546">
        <w:rPr>
          <w:rFonts w:ascii="Times New Roman" w:hAnsi="Times New Roman" w:cs="Times New Roman"/>
          <w:sz w:val="24"/>
          <w:szCs w:val="24"/>
        </w:rPr>
        <w:t xml:space="preserve"> in Southeast and East Asian countries. </w:t>
      </w:r>
      <w:r w:rsidR="00915F80" w:rsidRPr="009C3546">
        <w:rPr>
          <w:rFonts w:ascii="Times New Roman" w:hAnsi="Times New Roman" w:cs="Times New Roman"/>
          <w:sz w:val="24"/>
          <w:szCs w:val="24"/>
        </w:rPr>
        <w:t xml:space="preserve"> </w:t>
      </w:r>
      <w:r w:rsidR="0099337B" w:rsidRPr="009C3546">
        <w:rPr>
          <w:rFonts w:ascii="Times New Roman" w:hAnsi="Times New Roman" w:cs="Times New Roman"/>
          <w:sz w:val="24"/>
          <w:szCs w:val="24"/>
        </w:rPr>
        <w:t>He found that Korea, Taiwan</w:t>
      </w:r>
      <w:r w:rsidR="000D4D6A" w:rsidRPr="009C3546">
        <w:rPr>
          <w:rFonts w:ascii="Times New Roman" w:hAnsi="Times New Roman" w:cs="Times New Roman"/>
          <w:sz w:val="24"/>
          <w:szCs w:val="24"/>
        </w:rPr>
        <w:t>,</w:t>
      </w:r>
      <w:r w:rsidR="0099337B" w:rsidRPr="009C3546">
        <w:rPr>
          <w:rFonts w:ascii="Times New Roman" w:hAnsi="Times New Roman" w:cs="Times New Roman"/>
          <w:sz w:val="24"/>
          <w:szCs w:val="24"/>
        </w:rPr>
        <w:t xml:space="preserve"> and Singapore had </w:t>
      </w:r>
      <w:r w:rsidR="000C4492" w:rsidRPr="009C3546">
        <w:rPr>
          <w:rFonts w:ascii="Times New Roman" w:hAnsi="Times New Roman" w:cs="Times New Roman"/>
          <w:sz w:val="24"/>
          <w:szCs w:val="24"/>
        </w:rPr>
        <w:t xml:space="preserve">the highest proportions of citizens marrying foreigners from Southeast and East Asian countries. </w:t>
      </w:r>
      <w:r w:rsidR="009B65FA" w:rsidRPr="009C3546">
        <w:rPr>
          <w:rFonts w:ascii="Times New Roman" w:hAnsi="Times New Roman" w:cs="Times New Roman"/>
          <w:sz w:val="24"/>
          <w:szCs w:val="24"/>
        </w:rPr>
        <w:t xml:space="preserve">Despite this growing trend of international marriages, </w:t>
      </w:r>
      <w:r w:rsidR="000C4492" w:rsidRPr="009C3546">
        <w:rPr>
          <w:rFonts w:ascii="Times New Roman" w:hAnsi="Times New Roman" w:cs="Times New Roman"/>
          <w:sz w:val="24"/>
          <w:szCs w:val="24"/>
        </w:rPr>
        <w:t xml:space="preserve">Korea </w:t>
      </w:r>
      <w:r w:rsidR="00D1738A" w:rsidRPr="009C3546">
        <w:rPr>
          <w:rFonts w:ascii="Times New Roman" w:hAnsi="Times New Roman" w:cs="Times New Roman"/>
          <w:sz w:val="24"/>
          <w:szCs w:val="24"/>
        </w:rPr>
        <w:t xml:space="preserve">is </w:t>
      </w:r>
      <w:r w:rsidR="009B65FA" w:rsidRPr="009C3546">
        <w:rPr>
          <w:rFonts w:ascii="Times New Roman" w:hAnsi="Times New Roman" w:cs="Times New Roman"/>
          <w:sz w:val="24"/>
          <w:szCs w:val="24"/>
        </w:rPr>
        <w:t xml:space="preserve">still </w:t>
      </w:r>
      <w:r w:rsidR="00D1738A" w:rsidRPr="009C3546">
        <w:rPr>
          <w:rFonts w:ascii="Times New Roman" w:hAnsi="Times New Roman" w:cs="Times New Roman"/>
          <w:sz w:val="24"/>
          <w:szCs w:val="24"/>
        </w:rPr>
        <w:t>one of t</w:t>
      </w:r>
      <w:r w:rsidR="000C4492" w:rsidRPr="009C3546">
        <w:rPr>
          <w:rFonts w:ascii="Times New Roman" w:hAnsi="Times New Roman" w:cs="Times New Roman"/>
          <w:sz w:val="24"/>
          <w:szCs w:val="24"/>
        </w:rPr>
        <w:t>he world’s most ethnically homogeneous societies</w:t>
      </w:r>
      <w:r w:rsidR="00D1738A" w:rsidRPr="009C3546">
        <w:rPr>
          <w:rFonts w:ascii="Times New Roman" w:hAnsi="Times New Roman" w:cs="Times New Roman"/>
          <w:sz w:val="24"/>
          <w:szCs w:val="24"/>
        </w:rPr>
        <w:t xml:space="preserve">. </w:t>
      </w:r>
      <w:r w:rsidR="00396D93" w:rsidRPr="009C3546">
        <w:rPr>
          <w:rFonts w:ascii="Times New Roman" w:hAnsi="Times New Roman" w:cs="Times New Roman"/>
          <w:sz w:val="24"/>
          <w:szCs w:val="24"/>
        </w:rPr>
        <w:t>O</w:t>
      </w:r>
      <w:r w:rsidR="000C4492" w:rsidRPr="009C3546">
        <w:rPr>
          <w:rFonts w:ascii="Times New Roman" w:hAnsi="Times New Roman" w:cs="Times New Roman"/>
          <w:sz w:val="24"/>
          <w:szCs w:val="24"/>
        </w:rPr>
        <w:t xml:space="preserve">ver half the marriage migrants to Korea are ethnic Koreans, mostly the </w:t>
      </w:r>
      <w:r w:rsidR="000C4492" w:rsidRPr="009C3546">
        <w:rPr>
          <w:rFonts w:ascii="Times New Roman" w:hAnsi="Times New Roman" w:cs="Times New Roman"/>
          <w:i/>
          <w:sz w:val="24"/>
          <w:szCs w:val="24"/>
        </w:rPr>
        <w:t>Josunjok</w:t>
      </w:r>
      <w:r w:rsidR="000C4492" w:rsidRPr="009C3546">
        <w:rPr>
          <w:rFonts w:ascii="Times New Roman" w:hAnsi="Times New Roman" w:cs="Times New Roman"/>
          <w:sz w:val="24"/>
          <w:szCs w:val="24"/>
        </w:rPr>
        <w:t xml:space="preserve"> </w:t>
      </w:r>
      <w:r w:rsidR="00CC1DB8" w:rsidRPr="009C3546">
        <w:rPr>
          <w:rFonts w:ascii="Times New Roman" w:hAnsi="Times New Roman" w:cs="Times New Roman"/>
          <w:sz w:val="24"/>
          <w:szCs w:val="24"/>
        </w:rPr>
        <w:t xml:space="preserve">people </w:t>
      </w:r>
      <w:r w:rsidR="000C4492" w:rsidRPr="009C3546">
        <w:rPr>
          <w:rFonts w:ascii="Times New Roman" w:hAnsi="Times New Roman" w:cs="Times New Roman"/>
          <w:sz w:val="24"/>
          <w:szCs w:val="24"/>
        </w:rPr>
        <w:t xml:space="preserve">from </w:t>
      </w:r>
      <w:r w:rsidR="005C1BF9" w:rsidRPr="009C3546">
        <w:rPr>
          <w:rFonts w:ascii="Times New Roman" w:hAnsi="Times New Roman" w:cs="Times New Roman"/>
          <w:sz w:val="24"/>
          <w:szCs w:val="24"/>
        </w:rPr>
        <w:t>C</w:t>
      </w:r>
      <w:r w:rsidR="000C4492" w:rsidRPr="009C3546">
        <w:rPr>
          <w:rFonts w:ascii="Times New Roman" w:hAnsi="Times New Roman" w:cs="Times New Roman"/>
          <w:sz w:val="24"/>
          <w:szCs w:val="24"/>
        </w:rPr>
        <w:t xml:space="preserve">hina. </w:t>
      </w:r>
      <w:r w:rsidR="00CC1DB8" w:rsidRPr="009C3546">
        <w:rPr>
          <w:rFonts w:ascii="Times New Roman" w:hAnsi="Times New Roman" w:cs="Times New Roman"/>
          <w:sz w:val="24"/>
          <w:szCs w:val="24"/>
        </w:rPr>
        <w:t xml:space="preserve"> </w:t>
      </w:r>
      <w:r w:rsidR="000C4492" w:rsidRPr="009C3546">
        <w:rPr>
          <w:rFonts w:ascii="Times New Roman" w:hAnsi="Times New Roman" w:cs="Times New Roman"/>
          <w:sz w:val="24"/>
          <w:szCs w:val="24"/>
        </w:rPr>
        <w:t xml:space="preserve">Lee (2009) provides details about the history of </w:t>
      </w:r>
      <w:r w:rsidR="000C4492" w:rsidRPr="009C3546">
        <w:rPr>
          <w:rFonts w:ascii="Times New Roman" w:hAnsi="Times New Roman" w:cs="Times New Roman"/>
          <w:i/>
          <w:sz w:val="24"/>
          <w:szCs w:val="24"/>
        </w:rPr>
        <w:t>Josunjok</w:t>
      </w:r>
      <w:r w:rsidR="000C4492" w:rsidRPr="009C3546">
        <w:rPr>
          <w:rFonts w:ascii="Times New Roman" w:hAnsi="Times New Roman" w:cs="Times New Roman"/>
          <w:sz w:val="24"/>
          <w:szCs w:val="24"/>
        </w:rPr>
        <w:t xml:space="preserve"> marriage migration to Korea. </w:t>
      </w:r>
      <w:r w:rsidR="00F265AF" w:rsidRPr="009C3546">
        <w:rPr>
          <w:rFonts w:ascii="Times New Roman" w:hAnsi="Times New Roman" w:cs="Times New Roman"/>
          <w:sz w:val="24"/>
          <w:szCs w:val="24"/>
        </w:rPr>
        <w:t>However, more recently</w:t>
      </w:r>
      <w:r w:rsidR="00A865A1" w:rsidRPr="009C3546">
        <w:rPr>
          <w:rFonts w:ascii="Times New Roman" w:hAnsi="Times New Roman" w:cs="Times New Roman"/>
          <w:sz w:val="24"/>
          <w:szCs w:val="24"/>
        </w:rPr>
        <w:t xml:space="preserve"> the </w:t>
      </w:r>
      <w:r w:rsidR="00F265AF" w:rsidRPr="009C3546">
        <w:rPr>
          <w:rFonts w:ascii="Times New Roman" w:hAnsi="Times New Roman" w:cs="Times New Roman"/>
          <w:sz w:val="24"/>
          <w:szCs w:val="24"/>
        </w:rPr>
        <w:t>proportion of Vietnamese brides has grown considerably to</w:t>
      </w:r>
      <w:r w:rsidR="00A865A1" w:rsidRPr="009C3546">
        <w:rPr>
          <w:rFonts w:ascii="Times New Roman" w:hAnsi="Times New Roman" w:cs="Times New Roman"/>
          <w:sz w:val="24"/>
          <w:szCs w:val="24"/>
        </w:rPr>
        <w:t xml:space="preserve"> 34</w:t>
      </w:r>
      <w:r w:rsidR="00F265AF" w:rsidRPr="009C3546">
        <w:rPr>
          <w:rFonts w:ascii="Times New Roman" w:hAnsi="Times New Roman" w:cs="Times New Roman"/>
          <w:sz w:val="24"/>
          <w:szCs w:val="24"/>
        </w:rPr>
        <w:t>%</w:t>
      </w:r>
      <w:r w:rsidR="00A865A1" w:rsidRPr="009C3546">
        <w:rPr>
          <w:rFonts w:ascii="Times New Roman" w:hAnsi="Times New Roman" w:cs="Times New Roman"/>
          <w:sz w:val="24"/>
          <w:szCs w:val="24"/>
        </w:rPr>
        <w:t xml:space="preserve"> of </w:t>
      </w:r>
      <w:r w:rsidR="0099337B" w:rsidRPr="009C3546">
        <w:rPr>
          <w:rFonts w:ascii="Times New Roman" w:hAnsi="Times New Roman" w:cs="Times New Roman"/>
          <w:sz w:val="24"/>
          <w:szCs w:val="24"/>
        </w:rPr>
        <w:t xml:space="preserve">the </w:t>
      </w:r>
      <w:r w:rsidR="00A865A1" w:rsidRPr="009C3546">
        <w:rPr>
          <w:rFonts w:ascii="Times New Roman" w:hAnsi="Times New Roman" w:cs="Times New Roman"/>
          <w:sz w:val="24"/>
          <w:szCs w:val="24"/>
        </w:rPr>
        <w:t>total</w:t>
      </w:r>
      <w:r w:rsidR="000D4D6A" w:rsidRPr="009C3546">
        <w:rPr>
          <w:rFonts w:ascii="Times New Roman" w:hAnsi="Times New Roman" w:cs="Times New Roman"/>
          <w:sz w:val="24"/>
          <w:szCs w:val="24"/>
        </w:rPr>
        <w:t xml:space="preserve"> number of international marriages</w:t>
      </w:r>
      <w:r w:rsidR="00A865A1" w:rsidRPr="009C3546">
        <w:rPr>
          <w:rFonts w:ascii="Times New Roman" w:hAnsi="Times New Roman" w:cs="Times New Roman"/>
          <w:sz w:val="24"/>
          <w:szCs w:val="24"/>
        </w:rPr>
        <w:t xml:space="preserve"> </w:t>
      </w:r>
      <w:r w:rsidR="009B65FA" w:rsidRPr="009C3546">
        <w:rPr>
          <w:rFonts w:ascii="Times New Roman" w:hAnsi="Times New Roman" w:cs="Times New Roman"/>
          <w:sz w:val="24"/>
          <w:szCs w:val="24"/>
        </w:rPr>
        <w:t>as of</w:t>
      </w:r>
      <w:r w:rsidR="00A865A1" w:rsidRPr="009C3546">
        <w:rPr>
          <w:rFonts w:ascii="Times New Roman" w:hAnsi="Times New Roman" w:cs="Times New Roman"/>
          <w:sz w:val="24"/>
          <w:szCs w:val="24"/>
        </w:rPr>
        <w:t xml:space="preserve"> 2006</w:t>
      </w:r>
      <w:r w:rsidR="00D1738A" w:rsidRPr="009C3546">
        <w:rPr>
          <w:rFonts w:ascii="Times New Roman" w:hAnsi="Times New Roman" w:cs="Times New Roman"/>
          <w:sz w:val="24"/>
          <w:szCs w:val="24"/>
        </w:rPr>
        <w:t xml:space="preserve"> (Jones</w:t>
      </w:r>
      <w:r w:rsidR="00400222" w:rsidRPr="009C3546">
        <w:rPr>
          <w:rFonts w:ascii="Times New Roman" w:hAnsi="Times New Roman" w:cs="Times New Roman"/>
          <w:sz w:val="24"/>
          <w:szCs w:val="24"/>
        </w:rPr>
        <w:t xml:space="preserve">, </w:t>
      </w:r>
      <w:r w:rsidR="00D1738A" w:rsidRPr="009C3546">
        <w:rPr>
          <w:rFonts w:ascii="Times New Roman" w:hAnsi="Times New Roman" w:cs="Times New Roman"/>
          <w:sz w:val="24"/>
          <w:szCs w:val="24"/>
        </w:rPr>
        <w:t>2012)</w:t>
      </w:r>
      <w:r w:rsidR="00A865A1" w:rsidRPr="009C3546">
        <w:rPr>
          <w:rFonts w:ascii="Times New Roman" w:hAnsi="Times New Roman" w:cs="Times New Roman"/>
          <w:sz w:val="24"/>
          <w:szCs w:val="24"/>
        </w:rPr>
        <w:t>.</w:t>
      </w:r>
    </w:p>
    <w:p w14:paraId="4DFF5A5A" w14:textId="201927D3" w:rsidR="000C4492" w:rsidRPr="009C3546" w:rsidRDefault="00D1738A" w:rsidP="00374A61">
      <w:pPr>
        <w:autoSpaceDE w:val="0"/>
        <w:autoSpaceDN w:val="0"/>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This paper attempts to confirm many of the facts present in </w:t>
      </w:r>
      <w:r w:rsidR="00220937" w:rsidRPr="009C3546">
        <w:rPr>
          <w:rFonts w:ascii="Times New Roman" w:hAnsi="Times New Roman" w:cs="Times New Roman"/>
          <w:sz w:val="24"/>
          <w:szCs w:val="24"/>
        </w:rPr>
        <w:t>Jones</w:t>
      </w:r>
      <w:r w:rsidR="00400222" w:rsidRPr="009C3546">
        <w:rPr>
          <w:rFonts w:ascii="Times New Roman" w:hAnsi="Times New Roman" w:cs="Times New Roman"/>
          <w:b/>
          <w:sz w:val="24"/>
          <w:szCs w:val="24"/>
        </w:rPr>
        <w:t>’</w:t>
      </w:r>
      <w:r w:rsidR="00220937" w:rsidRPr="009C3546">
        <w:rPr>
          <w:rFonts w:ascii="Times New Roman" w:hAnsi="Times New Roman" w:cs="Times New Roman"/>
          <w:sz w:val="24"/>
          <w:szCs w:val="24"/>
        </w:rPr>
        <w:t xml:space="preserve"> (2012)</w:t>
      </w:r>
      <w:r w:rsidR="000C4492" w:rsidRPr="009C3546">
        <w:rPr>
          <w:rFonts w:ascii="Times New Roman" w:hAnsi="Times New Roman" w:cs="Times New Roman"/>
          <w:sz w:val="24"/>
          <w:szCs w:val="24"/>
        </w:rPr>
        <w:t xml:space="preserve"> </w:t>
      </w:r>
      <w:r w:rsidR="007B5057" w:rsidRPr="009C3546">
        <w:rPr>
          <w:rFonts w:ascii="Times New Roman" w:hAnsi="Times New Roman" w:cs="Times New Roman"/>
          <w:sz w:val="24"/>
          <w:szCs w:val="24"/>
        </w:rPr>
        <w:t>survey of the literature</w:t>
      </w:r>
      <w:r w:rsidRPr="009C3546">
        <w:rPr>
          <w:rFonts w:ascii="Times New Roman" w:hAnsi="Times New Roman" w:cs="Times New Roman"/>
          <w:sz w:val="24"/>
          <w:szCs w:val="24"/>
        </w:rPr>
        <w:t xml:space="preserve">: </w:t>
      </w:r>
      <w:r w:rsidR="0099337B" w:rsidRPr="009C3546">
        <w:rPr>
          <w:rFonts w:ascii="Times New Roman" w:hAnsi="Times New Roman" w:cs="Times New Roman"/>
          <w:sz w:val="24"/>
          <w:szCs w:val="24"/>
        </w:rPr>
        <w:t xml:space="preserve">Korean </w:t>
      </w:r>
      <w:r w:rsidR="007B5057" w:rsidRPr="009C3546">
        <w:rPr>
          <w:rFonts w:ascii="Times New Roman" w:hAnsi="Times New Roman" w:cs="Times New Roman"/>
          <w:sz w:val="24"/>
          <w:szCs w:val="24"/>
        </w:rPr>
        <w:t xml:space="preserve">men </w:t>
      </w:r>
      <w:r w:rsidRPr="009C3546">
        <w:rPr>
          <w:rFonts w:ascii="Times New Roman" w:hAnsi="Times New Roman" w:cs="Times New Roman"/>
          <w:sz w:val="24"/>
          <w:szCs w:val="24"/>
        </w:rPr>
        <w:t xml:space="preserve">in </w:t>
      </w:r>
      <w:r w:rsidR="007B5057" w:rsidRPr="009C3546">
        <w:rPr>
          <w:rFonts w:ascii="Times New Roman" w:hAnsi="Times New Roman" w:cs="Times New Roman"/>
          <w:sz w:val="24"/>
          <w:szCs w:val="24"/>
        </w:rPr>
        <w:t xml:space="preserve">international marriages tend to be older, have wider age gaps between them and their spouses, and have been previously married </w:t>
      </w:r>
      <w:r w:rsidR="00DD1909" w:rsidRPr="009C3546">
        <w:rPr>
          <w:rFonts w:ascii="Times New Roman" w:hAnsi="Times New Roman" w:cs="Times New Roman"/>
          <w:sz w:val="24"/>
          <w:szCs w:val="24"/>
        </w:rPr>
        <w:t>(</w:t>
      </w:r>
      <w:r w:rsidR="00C23071" w:rsidRPr="009C3546">
        <w:rPr>
          <w:rFonts w:ascii="Times New Roman" w:hAnsi="Times New Roman" w:cs="Times New Roman"/>
          <w:sz w:val="24"/>
          <w:szCs w:val="24"/>
        </w:rPr>
        <w:t>Kim</w:t>
      </w:r>
      <w:r w:rsidR="00400222" w:rsidRPr="009C3546">
        <w:rPr>
          <w:rFonts w:ascii="Times New Roman" w:hAnsi="Times New Roman" w:cs="Times New Roman"/>
          <w:sz w:val="24"/>
          <w:szCs w:val="24"/>
        </w:rPr>
        <w:t xml:space="preserve">, </w:t>
      </w:r>
      <w:r w:rsidR="007B5057" w:rsidRPr="009C3546">
        <w:rPr>
          <w:rFonts w:ascii="Times New Roman" w:hAnsi="Times New Roman" w:cs="Times New Roman"/>
          <w:sz w:val="24"/>
          <w:szCs w:val="24"/>
        </w:rPr>
        <w:t>2008</w:t>
      </w:r>
      <w:r w:rsidR="00271C59" w:rsidRPr="009C3546">
        <w:rPr>
          <w:rFonts w:ascii="Times New Roman" w:hAnsi="Times New Roman" w:cs="Times New Roman"/>
          <w:sz w:val="24"/>
          <w:szCs w:val="24"/>
        </w:rPr>
        <w:t>;</w:t>
      </w:r>
      <w:r w:rsidR="00DD1909" w:rsidRPr="009C3546">
        <w:rPr>
          <w:rFonts w:ascii="Times New Roman" w:hAnsi="Times New Roman" w:cs="Times New Roman"/>
          <w:sz w:val="24"/>
          <w:szCs w:val="24"/>
        </w:rPr>
        <w:t xml:space="preserve"> </w:t>
      </w:r>
      <w:r w:rsidR="00271C59" w:rsidRPr="009C3546">
        <w:rPr>
          <w:rFonts w:ascii="Times New Roman" w:hAnsi="Times New Roman" w:cs="Times New Roman"/>
          <w:sz w:val="24"/>
          <w:szCs w:val="24"/>
        </w:rPr>
        <w:t>Lee</w:t>
      </w:r>
      <w:r w:rsidR="00400222" w:rsidRPr="009C3546">
        <w:rPr>
          <w:rFonts w:ascii="Times New Roman" w:hAnsi="Times New Roman" w:cs="Times New Roman"/>
          <w:sz w:val="24"/>
          <w:szCs w:val="24"/>
        </w:rPr>
        <w:t xml:space="preserve">, </w:t>
      </w:r>
      <w:r w:rsidR="007B5057" w:rsidRPr="009C3546">
        <w:rPr>
          <w:rFonts w:ascii="Times New Roman" w:hAnsi="Times New Roman" w:cs="Times New Roman"/>
          <w:sz w:val="24"/>
          <w:szCs w:val="24"/>
        </w:rPr>
        <w:t>201</w:t>
      </w:r>
      <w:r w:rsidR="008F6C14" w:rsidRPr="009C3546">
        <w:rPr>
          <w:rFonts w:ascii="Times New Roman" w:hAnsi="Times New Roman" w:cs="Times New Roman"/>
          <w:sz w:val="24"/>
          <w:szCs w:val="24"/>
        </w:rPr>
        <w:t>2</w:t>
      </w:r>
      <w:r w:rsidR="00271C59" w:rsidRPr="009C3546">
        <w:rPr>
          <w:rFonts w:ascii="Times New Roman" w:hAnsi="Times New Roman" w:cs="Times New Roman"/>
          <w:sz w:val="24"/>
          <w:szCs w:val="24"/>
        </w:rPr>
        <w:t>;</w:t>
      </w:r>
      <w:r w:rsidR="0004516B" w:rsidRPr="009C3546">
        <w:rPr>
          <w:rFonts w:ascii="Times New Roman" w:hAnsi="Times New Roman" w:cs="Times New Roman"/>
          <w:sz w:val="24"/>
          <w:szCs w:val="24"/>
        </w:rPr>
        <w:t xml:space="preserve"> </w:t>
      </w:r>
      <w:r w:rsidR="00206240" w:rsidRPr="009C3546">
        <w:rPr>
          <w:rFonts w:ascii="Times New Roman" w:hAnsi="Times New Roman" w:cs="Times New Roman"/>
          <w:sz w:val="24"/>
          <w:szCs w:val="24"/>
        </w:rPr>
        <w:t>Kim</w:t>
      </w:r>
      <w:r w:rsidR="00400222" w:rsidRPr="009C3546">
        <w:rPr>
          <w:rFonts w:ascii="Times New Roman" w:hAnsi="Times New Roman" w:cs="Times New Roman"/>
          <w:sz w:val="24"/>
          <w:szCs w:val="24"/>
        </w:rPr>
        <w:t>,</w:t>
      </w:r>
      <w:r w:rsidR="00271C59" w:rsidRPr="009C3546">
        <w:rPr>
          <w:rFonts w:ascii="Times New Roman" w:hAnsi="Times New Roman" w:cs="Times New Roman"/>
          <w:sz w:val="24"/>
          <w:szCs w:val="24"/>
        </w:rPr>
        <w:t xml:space="preserve"> </w:t>
      </w:r>
      <w:r w:rsidR="00400222" w:rsidRPr="009C3546">
        <w:rPr>
          <w:rFonts w:ascii="Times New Roman" w:hAnsi="Times New Roman" w:cs="Times New Roman"/>
          <w:sz w:val="24"/>
          <w:szCs w:val="24"/>
        </w:rPr>
        <w:t>2007</w:t>
      </w:r>
      <w:r w:rsidR="00DD1909" w:rsidRPr="009C3546">
        <w:rPr>
          <w:rFonts w:ascii="Times New Roman" w:hAnsi="Times New Roman" w:cs="Times New Roman"/>
          <w:sz w:val="24"/>
          <w:szCs w:val="24"/>
        </w:rPr>
        <w:t>)</w:t>
      </w:r>
      <w:r w:rsidR="00D00452" w:rsidRPr="009C3546">
        <w:rPr>
          <w:rFonts w:ascii="Times New Roman" w:hAnsi="Times New Roman" w:cs="Times New Roman"/>
          <w:sz w:val="24"/>
          <w:szCs w:val="24"/>
        </w:rPr>
        <w:t>.</w:t>
      </w:r>
      <w:r w:rsidR="00DD1909" w:rsidRPr="009C3546">
        <w:rPr>
          <w:rFonts w:ascii="Times New Roman" w:hAnsi="Times New Roman" w:cs="Times New Roman"/>
          <w:sz w:val="24"/>
          <w:szCs w:val="24"/>
        </w:rPr>
        <w:t xml:space="preserve"> </w:t>
      </w:r>
      <w:r w:rsidRPr="009C3546">
        <w:rPr>
          <w:rFonts w:ascii="Times New Roman" w:hAnsi="Times New Roman" w:cs="Times New Roman"/>
          <w:sz w:val="24"/>
          <w:szCs w:val="24"/>
        </w:rPr>
        <w:t>In addition</w:t>
      </w:r>
      <w:r w:rsidR="000C4492" w:rsidRPr="009C3546">
        <w:rPr>
          <w:rFonts w:ascii="Times New Roman" w:hAnsi="Times New Roman" w:cs="Times New Roman"/>
          <w:sz w:val="24"/>
          <w:szCs w:val="24"/>
        </w:rPr>
        <w:t xml:space="preserve">, </w:t>
      </w:r>
      <w:r w:rsidR="009B65FA" w:rsidRPr="009C3546">
        <w:rPr>
          <w:rFonts w:ascii="Times New Roman" w:hAnsi="Times New Roman" w:cs="Times New Roman"/>
          <w:sz w:val="24"/>
          <w:szCs w:val="24"/>
        </w:rPr>
        <w:t>there are observed</w:t>
      </w:r>
      <w:r w:rsidR="0004516B" w:rsidRPr="009C3546">
        <w:rPr>
          <w:rFonts w:ascii="Times New Roman" w:hAnsi="Times New Roman" w:cs="Times New Roman"/>
          <w:sz w:val="24"/>
          <w:szCs w:val="24"/>
        </w:rPr>
        <w:t xml:space="preserve"> differences in educational attainment</w:t>
      </w:r>
      <w:r w:rsidR="00585AFF" w:rsidRPr="009C3546">
        <w:rPr>
          <w:rFonts w:ascii="Times New Roman" w:hAnsi="Times New Roman" w:cs="Times New Roman"/>
          <w:sz w:val="24"/>
          <w:szCs w:val="24"/>
        </w:rPr>
        <w:t xml:space="preserve"> of the foreign women based on their</w:t>
      </w:r>
      <w:r w:rsidR="0004516B" w:rsidRPr="009C3546">
        <w:rPr>
          <w:rFonts w:ascii="Times New Roman" w:hAnsi="Times New Roman" w:cs="Times New Roman"/>
          <w:sz w:val="24"/>
          <w:szCs w:val="24"/>
        </w:rPr>
        <w:t xml:space="preserve"> countr</w:t>
      </w:r>
      <w:r w:rsidR="000A45A4" w:rsidRPr="009C3546">
        <w:rPr>
          <w:rFonts w:ascii="Times New Roman" w:hAnsi="Times New Roman" w:cs="Times New Roman"/>
          <w:sz w:val="24"/>
          <w:szCs w:val="24"/>
        </w:rPr>
        <w:t>ies</w:t>
      </w:r>
      <w:r w:rsidR="0004516B" w:rsidRPr="009C3546">
        <w:rPr>
          <w:rFonts w:ascii="Times New Roman" w:hAnsi="Times New Roman" w:cs="Times New Roman"/>
          <w:sz w:val="24"/>
          <w:szCs w:val="24"/>
        </w:rPr>
        <w:t xml:space="preserve"> of origin</w:t>
      </w:r>
      <w:r w:rsidR="000C4492" w:rsidRPr="009C3546">
        <w:rPr>
          <w:rFonts w:ascii="Times New Roman" w:hAnsi="Times New Roman" w:cs="Times New Roman"/>
          <w:sz w:val="24"/>
          <w:szCs w:val="24"/>
        </w:rPr>
        <w:t xml:space="preserve">. </w:t>
      </w:r>
      <w:r w:rsidR="0099337B" w:rsidRPr="009C3546">
        <w:rPr>
          <w:rFonts w:ascii="Times New Roman" w:hAnsi="Times New Roman" w:cs="Times New Roman"/>
          <w:sz w:val="24"/>
          <w:szCs w:val="24"/>
        </w:rPr>
        <w:t xml:space="preserve">Filipino wives tend to be much more educated than Chinese or Vietnamese women who marry internationally and more educated than their husbands (Kim, 2008). Jones (2012) </w:t>
      </w:r>
      <w:r w:rsidR="00D67F66" w:rsidRPr="009C3546">
        <w:rPr>
          <w:rFonts w:ascii="Times New Roman" w:hAnsi="Times New Roman" w:cs="Times New Roman"/>
          <w:sz w:val="24"/>
          <w:szCs w:val="24"/>
        </w:rPr>
        <w:t xml:space="preserve">noticed </w:t>
      </w:r>
      <w:r w:rsidR="009B65FA" w:rsidRPr="009C3546">
        <w:rPr>
          <w:rFonts w:ascii="Times New Roman" w:hAnsi="Times New Roman" w:cs="Times New Roman"/>
          <w:sz w:val="24"/>
          <w:szCs w:val="24"/>
        </w:rPr>
        <w:t>that farmers and other men in rural areas have trouble finding brides.</w:t>
      </w:r>
      <w:r w:rsidR="000C4492" w:rsidRPr="009C3546">
        <w:rPr>
          <w:rFonts w:ascii="Times New Roman" w:hAnsi="Times New Roman" w:cs="Times New Roman"/>
          <w:sz w:val="24"/>
          <w:szCs w:val="24"/>
        </w:rPr>
        <w:t xml:space="preserve"> </w:t>
      </w:r>
      <w:r w:rsidR="009B65FA" w:rsidRPr="009C3546">
        <w:rPr>
          <w:rFonts w:ascii="Times New Roman" w:hAnsi="Times New Roman" w:cs="Times New Roman"/>
          <w:sz w:val="24"/>
          <w:szCs w:val="24"/>
        </w:rPr>
        <w:t>As young women move to urban areas, the sex ratios at marriageable ages increase sharply</w:t>
      </w:r>
      <w:r w:rsidR="00400222" w:rsidRPr="009C3546">
        <w:rPr>
          <w:rFonts w:ascii="Times New Roman" w:hAnsi="Times New Roman" w:cs="Times New Roman"/>
          <w:sz w:val="24"/>
          <w:szCs w:val="24"/>
        </w:rPr>
        <w:t>,</w:t>
      </w:r>
      <w:r w:rsidR="009B65FA" w:rsidRPr="009C3546">
        <w:rPr>
          <w:rFonts w:ascii="Times New Roman" w:hAnsi="Times New Roman" w:cs="Times New Roman"/>
          <w:sz w:val="24"/>
          <w:szCs w:val="24"/>
        </w:rPr>
        <w:t xml:space="preserve"> leaving many men in rural areas to look elsewhere for brides.</w:t>
      </w:r>
    </w:p>
    <w:p w14:paraId="69F756CF" w14:textId="5CD3CAC9" w:rsidR="000C4492" w:rsidRPr="009C3546" w:rsidRDefault="00E11859" w:rsidP="00374A61">
      <w:pPr>
        <w:autoSpaceDE w:val="0"/>
        <w:autoSpaceDN w:val="0"/>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Kawaguchi and Lee </w:t>
      </w:r>
      <w:r w:rsidR="00EE034D" w:rsidRPr="009C3546">
        <w:rPr>
          <w:rFonts w:ascii="Times New Roman" w:hAnsi="Times New Roman" w:cs="Times New Roman"/>
          <w:sz w:val="24"/>
          <w:szCs w:val="24"/>
        </w:rPr>
        <w:t xml:space="preserve">(2012) </w:t>
      </w:r>
      <w:r w:rsidR="00400222" w:rsidRPr="009C3546">
        <w:rPr>
          <w:rFonts w:ascii="Times New Roman" w:hAnsi="Times New Roman" w:cs="Times New Roman"/>
          <w:sz w:val="24"/>
          <w:szCs w:val="24"/>
        </w:rPr>
        <w:t>provide</w:t>
      </w:r>
      <w:r w:rsidR="0099337B" w:rsidRPr="009C3546">
        <w:rPr>
          <w:rFonts w:ascii="Times New Roman" w:hAnsi="Times New Roman" w:cs="Times New Roman"/>
          <w:sz w:val="24"/>
          <w:szCs w:val="24"/>
        </w:rPr>
        <w:t>d</w:t>
      </w:r>
      <w:r w:rsidR="00400222" w:rsidRPr="009C3546">
        <w:rPr>
          <w:rFonts w:ascii="Times New Roman" w:hAnsi="Times New Roman" w:cs="Times New Roman"/>
          <w:sz w:val="24"/>
          <w:szCs w:val="24"/>
        </w:rPr>
        <w:t xml:space="preserve"> </w:t>
      </w:r>
      <w:r w:rsidR="00EE034D" w:rsidRPr="009C3546">
        <w:rPr>
          <w:rFonts w:ascii="Times New Roman" w:hAnsi="Times New Roman" w:cs="Times New Roman"/>
          <w:sz w:val="24"/>
          <w:szCs w:val="24"/>
        </w:rPr>
        <w:t xml:space="preserve">the most rigorous analysis </w:t>
      </w:r>
      <w:r w:rsidR="000C2E03" w:rsidRPr="009C3546">
        <w:rPr>
          <w:rFonts w:ascii="Times New Roman" w:hAnsi="Times New Roman" w:cs="Times New Roman"/>
          <w:sz w:val="24"/>
          <w:szCs w:val="24"/>
        </w:rPr>
        <w:t xml:space="preserve">thus far </w:t>
      </w:r>
      <w:r w:rsidR="00EE034D" w:rsidRPr="009C3546">
        <w:rPr>
          <w:rFonts w:ascii="Times New Roman" w:hAnsi="Times New Roman" w:cs="Times New Roman"/>
          <w:sz w:val="24"/>
          <w:szCs w:val="24"/>
        </w:rPr>
        <w:t>of determinants of international marriage in Japan, Taiwan, Korea, and Singapore.</w:t>
      </w:r>
      <w:r w:rsidR="00CB6195" w:rsidRPr="009C3546">
        <w:rPr>
          <w:rFonts w:ascii="Times New Roman" w:hAnsi="Times New Roman" w:cs="Times New Roman"/>
          <w:sz w:val="24"/>
          <w:szCs w:val="24"/>
        </w:rPr>
        <w:t xml:space="preserve"> </w:t>
      </w:r>
      <w:r w:rsidR="00EE034D" w:rsidRPr="009C3546">
        <w:rPr>
          <w:rFonts w:ascii="Times New Roman" w:hAnsi="Times New Roman" w:cs="Times New Roman"/>
          <w:sz w:val="24"/>
          <w:szCs w:val="24"/>
        </w:rPr>
        <w:t>Using</w:t>
      </w:r>
      <w:r w:rsidR="000C4492" w:rsidRPr="009C3546">
        <w:rPr>
          <w:rFonts w:ascii="Times New Roman" w:hAnsi="Times New Roman" w:cs="Times New Roman"/>
          <w:sz w:val="24"/>
          <w:szCs w:val="24"/>
        </w:rPr>
        <w:t xml:space="preserve"> a </w:t>
      </w:r>
      <w:r w:rsidR="00F91D5D" w:rsidRPr="009C3546">
        <w:rPr>
          <w:rFonts w:ascii="Times New Roman" w:hAnsi="Times New Roman" w:cs="Times New Roman"/>
          <w:sz w:val="24"/>
          <w:szCs w:val="24"/>
        </w:rPr>
        <w:t>probit</w:t>
      </w:r>
      <w:r w:rsidR="000C4492" w:rsidRPr="009C3546">
        <w:rPr>
          <w:rFonts w:ascii="Times New Roman" w:hAnsi="Times New Roman" w:cs="Times New Roman"/>
          <w:sz w:val="24"/>
          <w:szCs w:val="24"/>
        </w:rPr>
        <w:t xml:space="preserve"> model</w:t>
      </w:r>
      <w:r w:rsidR="00EE034D" w:rsidRPr="009C3546">
        <w:rPr>
          <w:rFonts w:ascii="Times New Roman" w:hAnsi="Times New Roman" w:cs="Times New Roman"/>
          <w:sz w:val="24"/>
          <w:szCs w:val="24"/>
        </w:rPr>
        <w:t xml:space="preserve">, </w:t>
      </w:r>
      <w:r w:rsidR="00C96D2A" w:rsidRPr="009C3546">
        <w:rPr>
          <w:rFonts w:ascii="Times New Roman" w:hAnsi="Times New Roman" w:cs="Times New Roman"/>
          <w:sz w:val="24"/>
          <w:szCs w:val="24"/>
        </w:rPr>
        <w:t>the authors</w:t>
      </w:r>
      <w:r w:rsidR="00EE034D" w:rsidRPr="009C3546">
        <w:rPr>
          <w:rFonts w:ascii="Times New Roman" w:hAnsi="Times New Roman" w:cs="Times New Roman"/>
          <w:sz w:val="24"/>
          <w:szCs w:val="24"/>
        </w:rPr>
        <w:t xml:space="preserve"> analyze</w:t>
      </w:r>
      <w:r w:rsidR="0099337B" w:rsidRPr="009C3546">
        <w:rPr>
          <w:rFonts w:ascii="Times New Roman" w:hAnsi="Times New Roman" w:cs="Times New Roman"/>
          <w:sz w:val="24"/>
          <w:szCs w:val="24"/>
        </w:rPr>
        <w:t>d</w:t>
      </w:r>
      <w:r w:rsidR="000C4492" w:rsidRPr="009C3546">
        <w:rPr>
          <w:rFonts w:ascii="Times New Roman" w:hAnsi="Times New Roman" w:cs="Times New Roman"/>
          <w:sz w:val="24"/>
          <w:szCs w:val="24"/>
        </w:rPr>
        <w:t xml:space="preserve"> </w:t>
      </w:r>
      <w:r w:rsidR="00CB6195" w:rsidRPr="009C3546">
        <w:rPr>
          <w:rFonts w:ascii="Times New Roman" w:hAnsi="Times New Roman" w:cs="Times New Roman"/>
          <w:sz w:val="24"/>
          <w:szCs w:val="24"/>
        </w:rPr>
        <w:t xml:space="preserve">data from the Korean </w:t>
      </w:r>
      <w:r w:rsidR="002E7701" w:rsidRPr="009C3546">
        <w:rPr>
          <w:rFonts w:ascii="Times New Roman" w:hAnsi="Times New Roman" w:cs="Times New Roman"/>
          <w:sz w:val="24"/>
          <w:szCs w:val="24"/>
        </w:rPr>
        <w:t>Marriage Register</w:t>
      </w:r>
      <w:r w:rsidR="009B65FA" w:rsidRPr="009C3546">
        <w:rPr>
          <w:rFonts w:ascii="Times New Roman" w:hAnsi="Times New Roman" w:cs="Times New Roman"/>
          <w:sz w:val="24"/>
          <w:szCs w:val="24"/>
        </w:rPr>
        <w:t xml:space="preserve"> Data for </w:t>
      </w:r>
      <w:r w:rsidR="0099337B" w:rsidRPr="009C3546">
        <w:rPr>
          <w:rFonts w:ascii="Times New Roman" w:hAnsi="Times New Roman" w:cs="Times New Roman"/>
          <w:sz w:val="24"/>
          <w:szCs w:val="24"/>
        </w:rPr>
        <w:t xml:space="preserve">only </w:t>
      </w:r>
      <w:r w:rsidR="009B65FA" w:rsidRPr="009C3546">
        <w:rPr>
          <w:rFonts w:ascii="Times New Roman" w:hAnsi="Times New Roman" w:cs="Times New Roman"/>
          <w:sz w:val="24"/>
          <w:szCs w:val="24"/>
        </w:rPr>
        <w:t xml:space="preserve">the years of 2004 and </w:t>
      </w:r>
      <w:r w:rsidR="00CB6195" w:rsidRPr="009C3546">
        <w:rPr>
          <w:rFonts w:ascii="Times New Roman" w:hAnsi="Times New Roman" w:cs="Times New Roman"/>
          <w:sz w:val="24"/>
          <w:szCs w:val="24"/>
        </w:rPr>
        <w:t>2005.</w:t>
      </w:r>
      <w:r w:rsidR="00EF18EB" w:rsidRPr="009C3546">
        <w:rPr>
          <w:rFonts w:ascii="Times New Roman" w:hAnsi="Times New Roman" w:cs="Times New Roman"/>
          <w:sz w:val="24"/>
          <w:szCs w:val="24"/>
        </w:rPr>
        <w:t xml:space="preserve"> In the current analysis, we expand on the</w:t>
      </w:r>
      <w:r w:rsidR="00991CC8" w:rsidRPr="009C3546">
        <w:rPr>
          <w:rFonts w:ascii="Times New Roman" w:hAnsi="Times New Roman" w:cs="Times New Roman"/>
          <w:sz w:val="24"/>
          <w:szCs w:val="24"/>
        </w:rPr>
        <w:t>se</w:t>
      </w:r>
      <w:r w:rsidR="00EF18EB" w:rsidRPr="009C3546">
        <w:rPr>
          <w:rFonts w:ascii="Times New Roman" w:hAnsi="Times New Roman" w:cs="Times New Roman"/>
          <w:sz w:val="24"/>
          <w:szCs w:val="24"/>
        </w:rPr>
        <w:t xml:space="preserve"> authors’ exploration of international marriages</w:t>
      </w:r>
      <w:r w:rsidR="00760B13" w:rsidRPr="009C3546">
        <w:rPr>
          <w:rFonts w:ascii="Times New Roman" w:hAnsi="Times New Roman" w:cs="Times New Roman"/>
          <w:sz w:val="24"/>
          <w:szCs w:val="24"/>
        </w:rPr>
        <w:t xml:space="preserve"> in Korea</w:t>
      </w:r>
      <w:r w:rsidR="00EF18EB" w:rsidRPr="009C3546">
        <w:rPr>
          <w:rFonts w:ascii="Times New Roman" w:hAnsi="Times New Roman" w:cs="Times New Roman"/>
          <w:sz w:val="24"/>
          <w:szCs w:val="24"/>
        </w:rPr>
        <w:t xml:space="preserve"> using data from 1993-2013</w:t>
      </w:r>
      <w:r w:rsidR="0099337B" w:rsidRPr="009C3546">
        <w:rPr>
          <w:rFonts w:ascii="Times New Roman" w:hAnsi="Times New Roman" w:cs="Times New Roman"/>
          <w:sz w:val="24"/>
          <w:szCs w:val="24"/>
        </w:rPr>
        <w:t xml:space="preserve">, so our study covers a 20-year span which we believe will lead to a wider range of </w:t>
      </w:r>
      <w:r w:rsidR="007B78B8" w:rsidRPr="009C3546">
        <w:rPr>
          <w:rFonts w:ascii="Times New Roman" w:hAnsi="Times New Roman" w:cs="Times New Roman"/>
          <w:sz w:val="24"/>
          <w:szCs w:val="24"/>
        </w:rPr>
        <w:t>findings.</w:t>
      </w:r>
    </w:p>
    <w:p w14:paraId="0A661EF6" w14:textId="5EB16BB3" w:rsidR="000C4492" w:rsidRPr="009C3546" w:rsidRDefault="00CC1DB8" w:rsidP="00374A61">
      <w:pPr>
        <w:autoSpaceDE w:val="0"/>
        <w:autoSpaceDN w:val="0"/>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One </w:t>
      </w:r>
      <w:r w:rsidR="0099337B" w:rsidRPr="009C3546">
        <w:rPr>
          <w:rFonts w:ascii="Times New Roman" w:hAnsi="Times New Roman" w:cs="Times New Roman"/>
          <w:sz w:val="24"/>
          <w:szCs w:val="24"/>
        </w:rPr>
        <w:t xml:space="preserve">puzzling factor is that despite the rising number of international marriages, Korean men who have foreign wives often reported that they would prefer native Korean wives. However, many Korean women, particularly those who are well educated, remain single, and reportedly searching for a spouse among native Koreans, cannot find a suitable match. Korean women may be delaying marriage due to increased economic opportunities coupled with a lack of institutional support for working mothers and changing expectations of gender roles in marriages across birth cohorts. As Korean women delay or avoid marriage altogether, this effectively results in a </w:t>
      </w:r>
      <w:r w:rsidR="00A63673" w:rsidRPr="009C3546">
        <w:rPr>
          <w:rFonts w:ascii="Times New Roman" w:hAnsi="Times New Roman" w:cs="Times New Roman"/>
          <w:sz w:val="24"/>
          <w:szCs w:val="24"/>
        </w:rPr>
        <w:t xml:space="preserve">shortage of Korean women </w:t>
      </w:r>
      <w:r w:rsidR="00FD2108" w:rsidRPr="009C3546">
        <w:rPr>
          <w:rFonts w:ascii="Times New Roman" w:hAnsi="Times New Roman" w:cs="Times New Roman"/>
          <w:sz w:val="24"/>
          <w:szCs w:val="24"/>
        </w:rPr>
        <w:t xml:space="preserve">available </w:t>
      </w:r>
      <w:r w:rsidR="00A63673" w:rsidRPr="009C3546">
        <w:rPr>
          <w:rFonts w:ascii="Times New Roman" w:hAnsi="Times New Roman" w:cs="Times New Roman"/>
          <w:sz w:val="24"/>
          <w:szCs w:val="24"/>
        </w:rPr>
        <w:t>to marry Korean men</w:t>
      </w:r>
      <w:r w:rsidR="00C4376D" w:rsidRPr="009C3546">
        <w:rPr>
          <w:rFonts w:ascii="Times New Roman" w:hAnsi="Times New Roman" w:cs="Times New Roman"/>
          <w:sz w:val="24"/>
          <w:szCs w:val="24"/>
        </w:rPr>
        <w:t xml:space="preserve">. </w:t>
      </w:r>
      <w:r w:rsidR="000C4492" w:rsidRPr="009C3546">
        <w:rPr>
          <w:rFonts w:ascii="Times New Roman" w:hAnsi="Times New Roman" w:cs="Times New Roman"/>
          <w:sz w:val="24"/>
          <w:szCs w:val="24"/>
        </w:rPr>
        <w:t xml:space="preserve"> </w:t>
      </w:r>
    </w:p>
    <w:p w14:paraId="7CA72192" w14:textId="256C23FF" w:rsidR="00C03A26" w:rsidRPr="009C3546" w:rsidRDefault="006A0F9B" w:rsidP="00374A61">
      <w:pPr>
        <w:pStyle w:val="ListParagraph"/>
        <w:autoSpaceDE w:val="0"/>
        <w:autoSpaceDN w:val="0"/>
        <w:spacing w:line="480" w:lineRule="auto"/>
        <w:ind w:left="0" w:right="432" w:firstLine="533"/>
        <w:rPr>
          <w:rFonts w:ascii="Times New Roman" w:hAnsi="Times New Roman" w:cs="Times New Roman"/>
          <w:sz w:val="24"/>
          <w:szCs w:val="24"/>
        </w:rPr>
      </w:pPr>
      <w:r w:rsidRPr="009C3546">
        <w:rPr>
          <w:rFonts w:ascii="Times New Roman" w:hAnsi="Times New Roman" w:cs="Times New Roman"/>
          <w:sz w:val="24"/>
          <w:szCs w:val="24"/>
        </w:rPr>
        <w:t xml:space="preserve">Kawaguchi and Lee </w:t>
      </w:r>
      <w:r w:rsidR="00F7282F" w:rsidRPr="009C3546">
        <w:rPr>
          <w:rFonts w:ascii="Times New Roman" w:hAnsi="Times New Roman" w:cs="Times New Roman"/>
          <w:sz w:val="24"/>
          <w:szCs w:val="24"/>
        </w:rPr>
        <w:t>(2012)</w:t>
      </w:r>
      <w:r w:rsidRPr="009C3546">
        <w:rPr>
          <w:rFonts w:ascii="Times New Roman" w:hAnsi="Times New Roman" w:cs="Times New Roman"/>
          <w:sz w:val="24"/>
          <w:szCs w:val="24"/>
        </w:rPr>
        <w:t xml:space="preserve"> also</w:t>
      </w:r>
      <w:r w:rsidR="00F7282F" w:rsidRPr="009C3546">
        <w:rPr>
          <w:rFonts w:ascii="Times New Roman" w:hAnsi="Times New Roman" w:cs="Times New Roman"/>
          <w:sz w:val="24"/>
          <w:szCs w:val="24"/>
        </w:rPr>
        <w:t xml:space="preserve"> </w:t>
      </w:r>
      <w:r w:rsidR="000C2E03" w:rsidRPr="009C3546">
        <w:rPr>
          <w:rFonts w:ascii="Times New Roman" w:hAnsi="Times New Roman" w:cs="Times New Roman"/>
          <w:sz w:val="24"/>
          <w:szCs w:val="24"/>
        </w:rPr>
        <w:t xml:space="preserve">added </w:t>
      </w:r>
      <w:r w:rsidR="00EA555C" w:rsidRPr="009C3546">
        <w:rPr>
          <w:rFonts w:ascii="Times New Roman" w:hAnsi="Times New Roman" w:cs="Times New Roman"/>
          <w:sz w:val="24"/>
          <w:szCs w:val="24"/>
        </w:rPr>
        <w:t>two</w:t>
      </w:r>
      <w:r w:rsidR="00F7282F" w:rsidRPr="009C3546">
        <w:rPr>
          <w:rFonts w:ascii="Times New Roman" w:hAnsi="Times New Roman" w:cs="Times New Roman"/>
          <w:sz w:val="24"/>
          <w:szCs w:val="24"/>
        </w:rPr>
        <w:t xml:space="preserve"> interesting </w:t>
      </w:r>
      <w:r w:rsidR="00094D7D" w:rsidRPr="009C3546">
        <w:rPr>
          <w:rFonts w:ascii="Times New Roman" w:hAnsi="Times New Roman" w:cs="Times New Roman"/>
          <w:sz w:val="24"/>
          <w:szCs w:val="24"/>
        </w:rPr>
        <w:t>extensions to their main analysis</w:t>
      </w:r>
      <w:r w:rsidR="00F7282F" w:rsidRPr="009C3546">
        <w:rPr>
          <w:rFonts w:ascii="Times New Roman" w:hAnsi="Times New Roman" w:cs="Times New Roman"/>
          <w:sz w:val="24"/>
          <w:szCs w:val="24"/>
        </w:rPr>
        <w:t xml:space="preserve"> which we </w:t>
      </w:r>
      <w:r w:rsidR="00791326" w:rsidRPr="009C3546">
        <w:rPr>
          <w:rFonts w:ascii="Times New Roman" w:hAnsi="Times New Roman" w:cs="Times New Roman"/>
          <w:sz w:val="24"/>
          <w:szCs w:val="24"/>
        </w:rPr>
        <w:t xml:space="preserve">replicated using the expanded set of years: a Multinomial Logit model predicting whether the spouse of the Korean man is Korean, Chinese, Filipino, or from another low-income Southeast Asian country as well as robustness checks using imputed income which was </w:t>
      </w:r>
      <w:r w:rsidR="00D84E16" w:rsidRPr="009C3546">
        <w:rPr>
          <w:rFonts w:ascii="Times New Roman" w:hAnsi="Times New Roman" w:cs="Times New Roman"/>
          <w:sz w:val="24"/>
          <w:szCs w:val="24"/>
        </w:rPr>
        <w:t>not included in the data.</w:t>
      </w:r>
      <w:r w:rsidR="000C4492" w:rsidRPr="009C3546">
        <w:rPr>
          <w:rFonts w:ascii="Times New Roman" w:hAnsi="Times New Roman" w:cs="Times New Roman"/>
          <w:sz w:val="24"/>
          <w:szCs w:val="24"/>
        </w:rPr>
        <w:t xml:space="preserve"> </w:t>
      </w:r>
    </w:p>
    <w:p w14:paraId="76410C3C" w14:textId="02A09197" w:rsidR="00E977C4" w:rsidRPr="009C3546" w:rsidRDefault="00E719EF" w:rsidP="00374A61">
      <w:pPr>
        <w:pStyle w:val="ListParagraph"/>
        <w:autoSpaceDE w:val="0"/>
        <w:autoSpaceDN w:val="0"/>
        <w:spacing w:line="480" w:lineRule="auto"/>
        <w:ind w:left="0" w:right="432" w:firstLine="533"/>
        <w:rPr>
          <w:rFonts w:ascii="Times New Roman" w:hAnsi="Times New Roman" w:cs="Times New Roman"/>
          <w:sz w:val="24"/>
          <w:szCs w:val="24"/>
        </w:rPr>
      </w:pPr>
      <w:r w:rsidRPr="009C3546">
        <w:rPr>
          <w:rFonts w:ascii="Times New Roman" w:hAnsi="Times New Roman" w:cs="Times New Roman"/>
          <w:sz w:val="24"/>
          <w:szCs w:val="24"/>
        </w:rPr>
        <w:t>In contrast to the study of individual marriages in Kawaguchi and Lee (2012) and the current paper,</w:t>
      </w:r>
      <w:r w:rsidR="007B1300" w:rsidRPr="009C3546">
        <w:rPr>
          <w:rFonts w:ascii="Times New Roman" w:hAnsi="Times New Roman" w:cs="Times New Roman"/>
          <w:sz w:val="24"/>
          <w:szCs w:val="24"/>
        </w:rPr>
        <w:t xml:space="preserve"> </w:t>
      </w:r>
      <w:r w:rsidR="008578A9" w:rsidRPr="009C3546">
        <w:rPr>
          <w:rFonts w:ascii="Times New Roman" w:hAnsi="Times New Roman" w:cs="Times New Roman"/>
          <w:sz w:val="24"/>
          <w:szCs w:val="24"/>
        </w:rPr>
        <w:t>Morgan</w:t>
      </w:r>
      <w:r w:rsidR="00E11859" w:rsidRPr="009C3546">
        <w:rPr>
          <w:rFonts w:ascii="Times New Roman" w:hAnsi="Times New Roman" w:cs="Times New Roman"/>
          <w:sz w:val="24"/>
          <w:szCs w:val="24"/>
        </w:rPr>
        <w:t xml:space="preserve"> and</w:t>
      </w:r>
      <w:r w:rsidR="008578A9" w:rsidRPr="009C3546">
        <w:rPr>
          <w:rFonts w:ascii="Times New Roman" w:hAnsi="Times New Roman" w:cs="Times New Roman"/>
          <w:sz w:val="24"/>
          <w:szCs w:val="24"/>
        </w:rPr>
        <w:t xml:space="preserve"> Hoffman</w:t>
      </w:r>
      <w:r w:rsidR="000C4492" w:rsidRPr="009C3546">
        <w:rPr>
          <w:rFonts w:ascii="Times New Roman" w:hAnsi="Times New Roman" w:cs="Times New Roman"/>
          <w:sz w:val="24"/>
          <w:szCs w:val="24"/>
        </w:rPr>
        <w:t xml:space="preserve">n (2007) investigated </w:t>
      </w:r>
      <w:r w:rsidR="00001523" w:rsidRPr="009C3546">
        <w:rPr>
          <w:rFonts w:ascii="Times New Roman" w:hAnsi="Times New Roman" w:cs="Times New Roman"/>
          <w:sz w:val="24"/>
          <w:szCs w:val="24"/>
        </w:rPr>
        <w:t xml:space="preserve">the </w:t>
      </w:r>
      <w:r w:rsidR="000C4492" w:rsidRPr="009C3546">
        <w:rPr>
          <w:rFonts w:ascii="Times New Roman" w:hAnsi="Times New Roman" w:cs="Times New Roman"/>
          <w:sz w:val="24"/>
          <w:szCs w:val="24"/>
        </w:rPr>
        <w:t xml:space="preserve">macro-level </w:t>
      </w:r>
      <w:r w:rsidR="00001523" w:rsidRPr="009C3546">
        <w:rPr>
          <w:rFonts w:ascii="Times New Roman" w:hAnsi="Times New Roman" w:cs="Times New Roman"/>
          <w:sz w:val="24"/>
          <w:szCs w:val="24"/>
        </w:rPr>
        <w:t xml:space="preserve">factors that </w:t>
      </w:r>
      <w:r w:rsidR="000C4492" w:rsidRPr="009C3546">
        <w:rPr>
          <w:rFonts w:ascii="Times New Roman" w:hAnsi="Times New Roman" w:cs="Times New Roman"/>
          <w:sz w:val="24"/>
          <w:szCs w:val="24"/>
        </w:rPr>
        <w:t>influence the prevalence of international marriages between Jap</w:t>
      </w:r>
      <w:r w:rsidR="005E7ECD" w:rsidRPr="009C3546">
        <w:rPr>
          <w:rFonts w:ascii="Times New Roman" w:hAnsi="Times New Roman" w:cs="Times New Roman"/>
          <w:sz w:val="24"/>
          <w:szCs w:val="24"/>
        </w:rPr>
        <w:t>anese men and women from Southe</w:t>
      </w:r>
      <w:r w:rsidR="000C4492" w:rsidRPr="009C3546">
        <w:rPr>
          <w:rFonts w:ascii="Times New Roman" w:hAnsi="Times New Roman" w:cs="Times New Roman"/>
          <w:sz w:val="24"/>
          <w:szCs w:val="24"/>
        </w:rPr>
        <w:t xml:space="preserve">ast Asian countries.  </w:t>
      </w:r>
      <w:r w:rsidR="00043E69" w:rsidRPr="009C3546">
        <w:rPr>
          <w:rFonts w:ascii="Times New Roman" w:hAnsi="Times New Roman" w:cs="Times New Roman"/>
          <w:sz w:val="24"/>
          <w:szCs w:val="24"/>
        </w:rPr>
        <w:t>They found</w:t>
      </w:r>
      <w:r w:rsidR="000C4492" w:rsidRPr="009C3546">
        <w:rPr>
          <w:rFonts w:ascii="Times New Roman" w:hAnsi="Times New Roman" w:cs="Times New Roman"/>
          <w:sz w:val="24"/>
          <w:szCs w:val="24"/>
        </w:rPr>
        <w:t xml:space="preserve"> </w:t>
      </w:r>
      <w:r w:rsidRPr="009C3546">
        <w:rPr>
          <w:rFonts w:ascii="Times New Roman" w:hAnsi="Times New Roman" w:cs="Times New Roman"/>
          <w:sz w:val="24"/>
          <w:szCs w:val="24"/>
        </w:rPr>
        <w:t>a higher rate of</w:t>
      </w:r>
      <w:r w:rsidR="000C4492" w:rsidRPr="009C3546">
        <w:rPr>
          <w:rFonts w:ascii="Times New Roman" w:hAnsi="Times New Roman" w:cs="Times New Roman"/>
          <w:sz w:val="24"/>
          <w:szCs w:val="24"/>
        </w:rPr>
        <w:t xml:space="preserve"> international marriage</w:t>
      </w:r>
      <w:r w:rsidRPr="009C3546">
        <w:rPr>
          <w:rFonts w:ascii="Times New Roman" w:hAnsi="Times New Roman" w:cs="Times New Roman"/>
          <w:sz w:val="24"/>
          <w:szCs w:val="24"/>
        </w:rPr>
        <w:t>s</w:t>
      </w:r>
      <w:r w:rsidR="000C4492" w:rsidRPr="009C3546">
        <w:rPr>
          <w:rFonts w:ascii="Times New Roman" w:hAnsi="Times New Roman" w:cs="Times New Roman"/>
          <w:sz w:val="24"/>
          <w:szCs w:val="24"/>
        </w:rPr>
        <w:t xml:space="preserve"> in areas that have lower ratios of young women to young men</w:t>
      </w:r>
      <w:r w:rsidR="00043E69" w:rsidRPr="009C3546">
        <w:rPr>
          <w:rFonts w:ascii="Times New Roman" w:hAnsi="Times New Roman" w:cs="Times New Roman"/>
          <w:sz w:val="24"/>
          <w:szCs w:val="24"/>
        </w:rPr>
        <w:t xml:space="preserve"> and </w:t>
      </w:r>
      <w:r w:rsidR="000C4492" w:rsidRPr="009C3546">
        <w:rPr>
          <w:rFonts w:ascii="Times New Roman" w:hAnsi="Times New Roman" w:cs="Times New Roman"/>
          <w:sz w:val="24"/>
          <w:szCs w:val="24"/>
        </w:rPr>
        <w:t>in rural areas</w:t>
      </w:r>
      <w:r w:rsidR="00043E69" w:rsidRPr="009C3546">
        <w:rPr>
          <w:rFonts w:ascii="Times New Roman" w:hAnsi="Times New Roman" w:cs="Times New Roman"/>
          <w:sz w:val="24"/>
          <w:szCs w:val="24"/>
        </w:rPr>
        <w:t xml:space="preserve">. The authors </w:t>
      </w:r>
      <w:r w:rsidR="000C4492" w:rsidRPr="009C3546">
        <w:rPr>
          <w:rFonts w:ascii="Times New Roman" w:hAnsi="Times New Roman" w:cs="Times New Roman"/>
          <w:sz w:val="24"/>
          <w:szCs w:val="24"/>
        </w:rPr>
        <w:t>develop</w:t>
      </w:r>
      <w:r w:rsidR="008A02E3" w:rsidRPr="009C3546">
        <w:rPr>
          <w:rFonts w:ascii="Times New Roman" w:hAnsi="Times New Roman" w:cs="Times New Roman"/>
          <w:sz w:val="24"/>
          <w:szCs w:val="24"/>
        </w:rPr>
        <w:t>ed</w:t>
      </w:r>
      <w:r w:rsidR="000C4492" w:rsidRPr="009C3546">
        <w:rPr>
          <w:rFonts w:ascii="Times New Roman" w:hAnsi="Times New Roman" w:cs="Times New Roman"/>
          <w:sz w:val="24"/>
          <w:szCs w:val="24"/>
        </w:rPr>
        <w:t xml:space="preserve"> hypotheses about the broader, structural factors that</w:t>
      </w:r>
      <w:r w:rsidR="000C4492" w:rsidRPr="009C3546">
        <w:rPr>
          <w:rFonts w:ascii="Times New Roman" w:hAnsi="Times New Roman" w:cs="Times New Roman"/>
          <w:spacing w:val="41"/>
          <w:sz w:val="24"/>
          <w:szCs w:val="24"/>
        </w:rPr>
        <w:t xml:space="preserve"> </w:t>
      </w:r>
      <w:r w:rsidR="000C4492" w:rsidRPr="009C3546">
        <w:rPr>
          <w:rFonts w:ascii="Times New Roman" w:hAnsi="Times New Roman" w:cs="Times New Roman"/>
          <w:sz w:val="24"/>
          <w:szCs w:val="24"/>
        </w:rPr>
        <w:t>influence</w:t>
      </w:r>
      <w:r w:rsidR="000C4492" w:rsidRPr="009C3546">
        <w:rPr>
          <w:rFonts w:ascii="Times New Roman" w:hAnsi="Times New Roman" w:cs="Times New Roman"/>
          <w:w w:val="96"/>
          <w:sz w:val="24"/>
          <w:szCs w:val="24"/>
        </w:rPr>
        <w:t xml:space="preserve"> </w:t>
      </w:r>
      <w:r w:rsidR="000C4492" w:rsidRPr="009C3546">
        <w:rPr>
          <w:rFonts w:ascii="Times New Roman" w:hAnsi="Times New Roman" w:cs="Times New Roman"/>
          <w:sz w:val="24"/>
          <w:szCs w:val="24"/>
        </w:rPr>
        <w:t>these</w:t>
      </w:r>
      <w:r w:rsidR="000C4492" w:rsidRPr="009C3546">
        <w:rPr>
          <w:rFonts w:ascii="Times New Roman" w:hAnsi="Times New Roman" w:cs="Times New Roman"/>
          <w:spacing w:val="-18"/>
          <w:sz w:val="24"/>
          <w:szCs w:val="24"/>
        </w:rPr>
        <w:t xml:space="preserve"> </w:t>
      </w:r>
      <w:r w:rsidR="000C4492" w:rsidRPr="009C3546">
        <w:rPr>
          <w:rFonts w:ascii="Times New Roman" w:hAnsi="Times New Roman" w:cs="Times New Roman"/>
          <w:sz w:val="24"/>
          <w:szCs w:val="24"/>
        </w:rPr>
        <w:t>types</w:t>
      </w:r>
      <w:r w:rsidR="000C4492" w:rsidRPr="009C3546">
        <w:rPr>
          <w:rFonts w:ascii="Times New Roman" w:hAnsi="Times New Roman" w:cs="Times New Roman"/>
          <w:spacing w:val="-11"/>
          <w:sz w:val="24"/>
          <w:szCs w:val="24"/>
        </w:rPr>
        <w:t xml:space="preserve"> </w:t>
      </w:r>
      <w:r w:rsidR="000C4492" w:rsidRPr="009C3546">
        <w:rPr>
          <w:rFonts w:ascii="Times New Roman" w:hAnsi="Times New Roman" w:cs="Times New Roman"/>
          <w:sz w:val="24"/>
          <w:szCs w:val="24"/>
        </w:rPr>
        <w:t>of</w:t>
      </w:r>
      <w:r w:rsidR="000C4492" w:rsidRPr="009C3546">
        <w:rPr>
          <w:rFonts w:ascii="Times New Roman" w:hAnsi="Times New Roman" w:cs="Times New Roman"/>
          <w:spacing w:val="-17"/>
          <w:sz w:val="24"/>
          <w:szCs w:val="24"/>
        </w:rPr>
        <w:t xml:space="preserve"> </w:t>
      </w:r>
      <w:r w:rsidR="000C4492" w:rsidRPr="009C3546">
        <w:rPr>
          <w:rFonts w:ascii="Times New Roman" w:hAnsi="Times New Roman" w:cs="Times New Roman"/>
          <w:sz w:val="24"/>
          <w:szCs w:val="24"/>
        </w:rPr>
        <w:t>unions</w:t>
      </w:r>
      <w:r w:rsidR="00AF0023" w:rsidRPr="009C3546">
        <w:rPr>
          <w:rFonts w:ascii="Times New Roman" w:hAnsi="Times New Roman" w:cs="Times New Roman"/>
          <w:sz w:val="24"/>
          <w:szCs w:val="24"/>
        </w:rPr>
        <w:t>, particularly in rural areas</w:t>
      </w:r>
      <w:r w:rsidR="000C2E03" w:rsidRPr="009C3546">
        <w:rPr>
          <w:rFonts w:ascii="Times New Roman" w:hAnsi="Times New Roman" w:cs="Times New Roman"/>
          <w:b/>
          <w:sz w:val="24"/>
          <w:szCs w:val="24"/>
        </w:rPr>
        <w:t>:</w:t>
      </w:r>
      <w:r w:rsidR="00E977C4" w:rsidRPr="009C3546">
        <w:rPr>
          <w:rFonts w:ascii="Times New Roman" w:hAnsi="Times New Roman" w:cs="Times New Roman"/>
          <w:sz w:val="24"/>
          <w:szCs w:val="24"/>
        </w:rPr>
        <w:t xml:space="preserve"> </w:t>
      </w:r>
    </w:p>
    <w:p w14:paraId="14E95219" w14:textId="68774E5F" w:rsidR="00043E69" w:rsidRPr="009C3546" w:rsidRDefault="000C4492" w:rsidP="00F95A56">
      <w:pPr>
        <w:pStyle w:val="ListParagraph"/>
        <w:numPr>
          <w:ilvl w:val="0"/>
          <w:numId w:val="25"/>
        </w:numPr>
        <w:autoSpaceDE w:val="0"/>
        <w:autoSpaceDN w:val="0"/>
        <w:spacing w:line="480" w:lineRule="auto"/>
        <w:ind w:right="432"/>
        <w:rPr>
          <w:rFonts w:ascii="Times New Roman" w:hAnsi="Times New Roman" w:cs="Times New Roman"/>
          <w:sz w:val="24"/>
          <w:szCs w:val="24"/>
        </w:rPr>
      </w:pPr>
      <w:r w:rsidRPr="009C3546">
        <w:rPr>
          <w:rFonts w:ascii="Times New Roman" w:hAnsi="Times New Roman" w:cs="Times New Roman"/>
          <w:spacing w:val="3"/>
          <w:sz w:val="24"/>
          <w:szCs w:val="24"/>
        </w:rPr>
        <w:t xml:space="preserve"> M</w:t>
      </w:r>
      <w:r w:rsidRPr="009C3546">
        <w:rPr>
          <w:rFonts w:ascii="Times New Roman" w:hAnsi="Times New Roman" w:cs="Times New Roman"/>
          <w:sz w:val="24"/>
          <w:szCs w:val="24"/>
        </w:rPr>
        <w:t>any</w:t>
      </w:r>
      <w:r w:rsidRPr="009C3546">
        <w:rPr>
          <w:rFonts w:ascii="Times New Roman" w:hAnsi="Times New Roman" w:cs="Times New Roman"/>
          <w:spacing w:val="5"/>
          <w:sz w:val="24"/>
          <w:szCs w:val="24"/>
        </w:rPr>
        <w:t xml:space="preserve"> </w:t>
      </w:r>
      <w:r w:rsidRPr="009C3546">
        <w:rPr>
          <w:rFonts w:ascii="Times New Roman" w:hAnsi="Times New Roman" w:cs="Times New Roman"/>
          <w:sz w:val="24"/>
          <w:szCs w:val="24"/>
        </w:rPr>
        <w:t>Japanese</w:t>
      </w:r>
      <w:r w:rsidRPr="009C3546">
        <w:rPr>
          <w:rFonts w:ascii="Times New Roman" w:hAnsi="Times New Roman" w:cs="Times New Roman"/>
          <w:spacing w:val="-6"/>
          <w:sz w:val="24"/>
          <w:szCs w:val="24"/>
        </w:rPr>
        <w:t xml:space="preserve"> </w:t>
      </w:r>
      <w:r w:rsidRPr="009C3546">
        <w:rPr>
          <w:rFonts w:ascii="Times New Roman" w:hAnsi="Times New Roman" w:cs="Times New Roman"/>
          <w:sz w:val="24"/>
          <w:szCs w:val="24"/>
        </w:rPr>
        <w:t>men</w:t>
      </w:r>
      <w:r w:rsidRPr="009C3546">
        <w:rPr>
          <w:rFonts w:ascii="Times New Roman" w:hAnsi="Times New Roman" w:cs="Times New Roman"/>
          <w:spacing w:val="-3"/>
          <w:sz w:val="24"/>
          <w:szCs w:val="24"/>
        </w:rPr>
        <w:t xml:space="preserve"> </w:t>
      </w:r>
      <w:r w:rsidRPr="009C3546">
        <w:rPr>
          <w:rFonts w:ascii="Times New Roman" w:hAnsi="Times New Roman" w:cs="Times New Roman"/>
          <w:sz w:val="24"/>
          <w:szCs w:val="24"/>
        </w:rPr>
        <w:t>in</w:t>
      </w:r>
      <w:r w:rsidRPr="009C3546">
        <w:rPr>
          <w:rFonts w:ascii="Times New Roman" w:hAnsi="Times New Roman" w:cs="Times New Roman"/>
          <w:spacing w:val="-17"/>
          <w:sz w:val="24"/>
          <w:szCs w:val="24"/>
        </w:rPr>
        <w:t xml:space="preserve"> </w:t>
      </w:r>
      <w:r w:rsidRPr="009C3546">
        <w:rPr>
          <w:rFonts w:ascii="Times New Roman" w:hAnsi="Times New Roman" w:cs="Times New Roman"/>
          <w:sz w:val="24"/>
          <w:szCs w:val="24"/>
        </w:rPr>
        <w:t>rural</w:t>
      </w:r>
      <w:r w:rsidRPr="009C3546">
        <w:rPr>
          <w:rFonts w:ascii="Times New Roman" w:hAnsi="Times New Roman" w:cs="Times New Roman"/>
          <w:w w:val="94"/>
          <w:sz w:val="24"/>
          <w:szCs w:val="24"/>
        </w:rPr>
        <w:t xml:space="preserve"> </w:t>
      </w:r>
      <w:r w:rsidRPr="009C3546">
        <w:rPr>
          <w:rFonts w:ascii="Times New Roman" w:hAnsi="Times New Roman" w:cs="Times New Roman"/>
          <w:sz w:val="24"/>
          <w:szCs w:val="24"/>
        </w:rPr>
        <w:t>areas</w:t>
      </w:r>
      <w:r w:rsidRPr="009C3546">
        <w:rPr>
          <w:rFonts w:ascii="Times New Roman" w:hAnsi="Times New Roman" w:cs="Times New Roman"/>
          <w:spacing w:val="-24"/>
          <w:sz w:val="24"/>
          <w:szCs w:val="24"/>
        </w:rPr>
        <w:t xml:space="preserve"> </w:t>
      </w:r>
      <w:r w:rsidRPr="009C3546">
        <w:rPr>
          <w:rFonts w:ascii="Times New Roman" w:hAnsi="Times New Roman" w:cs="Times New Roman"/>
          <w:sz w:val="24"/>
          <w:szCs w:val="24"/>
        </w:rPr>
        <w:t>subsist</w:t>
      </w:r>
      <w:r w:rsidRPr="009C3546">
        <w:rPr>
          <w:rFonts w:ascii="Times New Roman" w:hAnsi="Times New Roman" w:cs="Times New Roman"/>
          <w:spacing w:val="-24"/>
          <w:sz w:val="24"/>
          <w:szCs w:val="24"/>
        </w:rPr>
        <w:t xml:space="preserve"> </w:t>
      </w:r>
      <w:r w:rsidRPr="009C3546">
        <w:rPr>
          <w:rFonts w:ascii="Times New Roman" w:hAnsi="Times New Roman" w:cs="Times New Roman"/>
          <w:sz w:val="24"/>
          <w:szCs w:val="24"/>
        </w:rPr>
        <w:t>on</w:t>
      </w:r>
      <w:r w:rsidRPr="009C3546">
        <w:rPr>
          <w:rFonts w:ascii="Times New Roman" w:hAnsi="Times New Roman" w:cs="Times New Roman"/>
          <w:spacing w:val="-28"/>
          <w:sz w:val="24"/>
          <w:szCs w:val="24"/>
        </w:rPr>
        <w:t xml:space="preserve"> </w:t>
      </w:r>
      <w:r w:rsidRPr="009C3546">
        <w:rPr>
          <w:rFonts w:ascii="Times New Roman" w:hAnsi="Times New Roman" w:cs="Times New Roman"/>
          <w:sz w:val="24"/>
          <w:szCs w:val="24"/>
        </w:rPr>
        <w:t>manual</w:t>
      </w:r>
      <w:r w:rsidRPr="009C3546">
        <w:rPr>
          <w:rFonts w:ascii="Times New Roman" w:hAnsi="Times New Roman" w:cs="Times New Roman"/>
          <w:spacing w:val="-21"/>
          <w:sz w:val="24"/>
          <w:szCs w:val="24"/>
        </w:rPr>
        <w:t xml:space="preserve"> </w:t>
      </w:r>
      <w:r w:rsidRPr="009C3546">
        <w:rPr>
          <w:rFonts w:ascii="Times New Roman" w:hAnsi="Times New Roman" w:cs="Times New Roman"/>
          <w:sz w:val="24"/>
          <w:szCs w:val="24"/>
        </w:rPr>
        <w:t>labor</w:t>
      </w:r>
      <w:r w:rsidRPr="009C3546">
        <w:rPr>
          <w:rFonts w:ascii="Times New Roman" w:hAnsi="Times New Roman" w:cs="Times New Roman"/>
          <w:spacing w:val="-24"/>
          <w:sz w:val="24"/>
          <w:szCs w:val="24"/>
        </w:rPr>
        <w:t xml:space="preserve"> </w:t>
      </w:r>
      <w:r w:rsidRPr="009C3546">
        <w:rPr>
          <w:rFonts w:ascii="Times New Roman" w:hAnsi="Times New Roman" w:cs="Times New Roman"/>
          <w:sz w:val="24"/>
          <w:szCs w:val="24"/>
        </w:rPr>
        <w:t>and</w:t>
      </w:r>
      <w:r w:rsidRPr="009C3546">
        <w:rPr>
          <w:rFonts w:ascii="Times New Roman" w:hAnsi="Times New Roman" w:cs="Times New Roman"/>
          <w:spacing w:val="-29"/>
          <w:sz w:val="24"/>
          <w:szCs w:val="24"/>
        </w:rPr>
        <w:t xml:space="preserve"> </w:t>
      </w:r>
      <w:r w:rsidR="00F6549F" w:rsidRPr="009C3546">
        <w:rPr>
          <w:rFonts w:ascii="Times New Roman" w:hAnsi="Times New Roman" w:cs="Times New Roman"/>
          <w:sz w:val="24"/>
          <w:szCs w:val="24"/>
        </w:rPr>
        <w:t xml:space="preserve">farming and </w:t>
      </w:r>
      <w:r w:rsidRPr="009C3546">
        <w:rPr>
          <w:rFonts w:ascii="Times New Roman" w:hAnsi="Times New Roman" w:cs="Times New Roman"/>
          <w:sz w:val="24"/>
          <w:szCs w:val="24"/>
        </w:rPr>
        <w:t>Japanese</w:t>
      </w:r>
      <w:r w:rsidRPr="009C3546">
        <w:rPr>
          <w:rFonts w:ascii="Times New Roman" w:hAnsi="Times New Roman" w:cs="Times New Roman"/>
          <w:spacing w:val="-20"/>
          <w:sz w:val="24"/>
          <w:szCs w:val="24"/>
        </w:rPr>
        <w:t xml:space="preserve"> </w:t>
      </w:r>
      <w:r w:rsidRPr="009C3546">
        <w:rPr>
          <w:rFonts w:ascii="Times New Roman" w:hAnsi="Times New Roman" w:cs="Times New Roman"/>
          <w:sz w:val="24"/>
          <w:szCs w:val="24"/>
        </w:rPr>
        <w:t>women</w:t>
      </w:r>
      <w:r w:rsidRPr="009C3546">
        <w:rPr>
          <w:rFonts w:ascii="Times New Roman" w:hAnsi="Times New Roman" w:cs="Times New Roman"/>
          <w:spacing w:val="-22"/>
          <w:sz w:val="24"/>
          <w:szCs w:val="24"/>
        </w:rPr>
        <w:t xml:space="preserve"> </w:t>
      </w:r>
      <w:r w:rsidRPr="009C3546">
        <w:rPr>
          <w:rFonts w:ascii="Times New Roman" w:hAnsi="Times New Roman" w:cs="Times New Roman"/>
          <w:sz w:val="24"/>
          <w:szCs w:val="24"/>
        </w:rPr>
        <w:t>have</w:t>
      </w:r>
      <w:r w:rsidRPr="009C3546">
        <w:rPr>
          <w:rFonts w:ascii="Times New Roman" w:hAnsi="Times New Roman" w:cs="Times New Roman"/>
          <w:spacing w:val="-25"/>
          <w:sz w:val="24"/>
          <w:szCs w:val="24"/>
        </w:rPr>
        <w:t xml:space="preserve"> </w:t>
      </w:r>
      <w:r w:rsidRPr="009C3546">
        <w:rPr>
          <w:rFonts w:ascii="Times New Roman" w:hAnsi="Times New Roman" w:cs="Times New Roman"/>
          <w:sz w:val="24"/>
          <w:szCs w:val="24"/>
        </w:rPr>
        <w:t>become</w:t>
      </w:r>
      <w:r w:rsidRPr="009C3546">
        <w:rPr>
          <w:rFonts w:ascii="Times New Roman" w:hAnsi="Times New Roman" w:cs="Times New Roman"/>
          <w:spacing w:val="-23"/>
          <w:sz w:val="24"/>
          <w:szCs w:val="24"/>
        </w:rPr>
        <w:t xml:space="preserve"> </w:t>
      </w:r>
      <w:r w:rsidRPr="009C3546">
        <w:rPr>
          <w:rFonts w:ascii="Times New Roman" w:hAnsi="Times New Roman" w:cs="Times New Roman"/>
          <w:sz w:val="24"/>
          <w:szCs w:val="24"/>
        </w:rPr>
        <w:t>increasingly</w:t>
      </w:r>
      <w:r w:rsidRPr="009C3546">
        <w:rPr>
          <w:rFonts w:ascii="Times New Roman" w:hAnsi="Times New Roman" w:cs="Times New Roman"/>
          <w:spacing w:val="-9"/>
          <w:sz w:val="24"/>
          <w:szCs w:val="24"/>
        </w:rPr>
        <w:t xml:space="preserve"> </w:t>
      </w:r>
      <w:r w:rsidR="00E525C9" w:rsidRPr="009C3546">
        <w:rPr>
          <w:rFonts w:ascii="Times New Roman" w:hAnsi="Times New Roman" w:cs="Times New Roman"/>
          <w:sz w:val="24"/>
          <w:szCs w:val="24"/>
        </w:rPr>
        <w:t>selective</w:t>
      </w:r>
      <w:r w:rsidRPr="009C3546">
        <w:rPr>
          <w:rFonts w:ascii="Times New Roman" w:hAnsi="Times New Roman" w:cs="Times New Roman"/>
          <w:w w:val="94"/>
          <w:sz w:val="24"/>
          <w:szCs w:val="24"/>
        </w:rPr>
        <w:t xml:space="preserve"> </w:t>
      </w:r>
      <w:r w:rsidRPr="009C3546">
        <w:rPr>
          <w:rFonts w:ascii="Times New Roman" w:hAnsi="Times New Roman" w:cs="Times New Roman"/>
          <w:sz w:val="24"/>
          <w:szCs w:val="24"/>
        </w:rPr>
        <w:t>and</w:t>
      </w:r>
      <w:r w:rsidRPr="009C3546">
        <w:rPr>
          <w:rFonts w:ascii="Times New Roman" w:hAnsi="Times New Roman" w:cs="Times New Roman"/>
          <w:spacing w:val="-22"/>
          <w:sz w:val="24"/>
          <w:szCs w:val="24"/>
        </w:rPr>
        <w:t xml:space="preserve"> </w:t>
      </w:r>
      <w:r w:rsidRPr="009C3546">
        <w:rPr>
          <w:rFonts w:ascii="Times New Roman" w:hAnsi="Times New Roman" w:cs="Times New Roman"/>
          <w:sz w:val="24"/>
          <w:szCs w:val="24"/>
        </w:rPr>
        <w:t>are</w:t>
      </w:r>
      <w:r w:rsidRPr="009C3546">
        <w:rPr>
          <w:rFonts w:ascii="Times New Roman" w:hAnsi="Times New Roman" w:cs="Times New Roman"/>
          <w:spacing w:val="-17"/>
          <w:sz w:val="24"/>
          <w:szCs w:val="24"/>
        </w:rPr>
        <w:t xml:space="preserve"> </w:t>
      </w:r>
      <w:r w:rsidRPr="009C3546">
        <w:rPr>
          <w:rFonts w:ascii="Times New Roman" w:hAnsi="Times New Roman" w:cs="Times New Roman"/>
          <w:sz w:val="24"/>
          <w:szCs w:val="24"/>
        </w:rPr>
        <w:t>willing</w:t>
      </w:r>
      <w:r w:rsidRPr="009C3546">
        <w:rPr>
          <w:rFonts w:ascii="Times New Roman" w:hAnsi="Times New Roman" w:cs="Times New Roman"/>
          <w:spacing w:val="-2"/>
          <w:sz w:val="24"/>
          <w:szCs w:val="24"/>
        </w:rPr>
        <w:t xml:space="preserve"> </w:t>
      </w:r>
      <w:r w:rsidRPr="009C3546">
        <w:rPr>
          <w:rFonts w:ascii="Times New Roman" w:hAnsi="Times New Roman" w:cs="Times New Roman"/>
          <w:sz w:val="24"/>
          <w:szCs w:val="24"/>
        </w:rPr>
        <w:t>to</w:t>
      </w:r>
      <w:r w:rsidRPr="009C3546">
        <w:rPr>
          <w:rFonts w:ascii="Times New Roman" w:hAnsi="Times New Roman" w:cs="Times New Roman"/>
          <w:spacing w:val="-11"/>
          <w:sz w:val="24"/>
          <w:szCs w:val="24"/>
        </w:rPr>
        <w:t xml:space="preserve"> </w:t>
      </w:r>
      <w:r w:rsidRPr="009C3546">
        <w:rPr>
          <w:rFonts w:ascii="Times New Roman" w:hAnsi="Times New Roman" w:cs="Times New Roman"/>
          <w:sz w:val="24"/>
          <w:szCs w:val="24"/>
        </w:rPr>
        <w:t>forego</w:t>
      </w:r>
      <w:r w:rsidRPr="009C3546">
        <w:rPr>
          <w:rFonts w:ascii="Times New Roman" w:hAnsi="Times New Roman" w:cs="Times New Roman"/>
          <w:spacing w:val="-9"/>
          <w:sz w:val="24"/>
          <w:szCs w:val="24"/>
        </w:rPr>
        <w:t xml:space="preserve"> </w:t>
      </w:r>
      <w:r w:rsidRPr="009C3546">
        <w:rPr>
          <w:rFonts w:ascii="Times New Roman" w:hAnsi="Times New Roman" w:cs="Times New Roman"/>
          <w:sz w:val="24"/>
          <w:szCs w:val="24"/>
        </w:rPr>
        <w:t>marriage</w:t>
      </w:r>
      <w:r w:rsidRPr="009C3546">
        <w:rPr>
          <w:rFonts w:ascii="Times New Roman" w:hAnsi="Times New Roman" w:cs="Times New Roman"/>
          <w:spacing w:val="-8"/>
          <w:sz w:val="24"/>
          <w:szCs w:val="24"/>
        </w:rPr>
        <w:t xml:space="preserve"> </w:t>
      </w:r>
      <w:r w:rsidRPr="009C3546">
        <w:rPr>
          <w:rFonts w:ascii="Times New Roman" w:hAnsi="Times New Roman" w:cs="Times New Roman"/>
          <w:sz w:val="24"/>
          <w:szCs w:val="24"/>
        </w:rPr>
        <w:t>if</w:t>
      </w:r>
      <w:r w:rsidRPr="009C3546">
        <w:rPr>
          <w:rFonts w:ascii="Times New Roman" w:hAnsi="Times New Roman" w:cs="Times New Roman"/>
          <w:spacing w:val="-1"/>
          <w:sz w:val="24"/>
          <w:szCs w:val="24"/>
        </w:rPr>
        <w:t xml:space="preserve"> </w:t>
      </w:r>
      <w:r w:rsidRPr="009C3546">
        <w:rPr>
          <w:rFonts w:ascii="Times New Roman" w:hAnsi="Times New Roman" w:cs="Times New Roman"/>
          <w:sz w:val="24"/>
          <w:szCs w:val="24"/>
        </w:rPr>
        <w:t>potential husbands</w:t>
      </w:r>
      <w:r w:rsidRPr="009C3546">
        <w:rPr>
          <w:rFonts w:ascii="Times New Roman" w:hAnsi="Times New Roman" w:cs="Times New Roman"/>
          <w:spacing w:val="-9"/>
          <w:sz w:val="24"/>
          <w:szCs w:val="24"/>
        </w:rPr>
        <w:t xml:space="preserve"> </w:t>
      </w:r>
      <w:r w:rsidRPr="009C3546">
        <w:rPr>
          <w:rFonts w:ascii="Times New Roman" w:hAnsi="Times New Roman" w:cs="Times New Roman"/>
          <w:sz w:val="24"/>
          <w:szCs w:val="24"/>
        </w:rPr>
        <w:t>do</w:t>
      </w:r>
      <w:r w:rsidRPr="009C3546">
        <w:rPr>
          <w:rFonts w:ascii="Times New Roman" w:hAnsi="Times New Roman" w:cs="Times New Roman"/>
          <w:spacing w:val="-13"/>
          <w:sz w:val="24"/>
          <w:szCs w:val="24"/>
        </w:rPr>
        <w:t xml:space="preserve"> </w:t>
      </w:r>
      <w:r w:rsidRPr="009C3546">
        <w:rPr>
          <w:rFonts w:ascii="Times New Roman" w:hAnsi="Times New Roman" w:cs="Times New Roman"/>
          <w:sz w:val="24"/>
          <w:szCs w:val="24"/>
        </w:rPr>
        <w:t>not</w:t>
      </w:r>
      <w:r w:rsidRPr="009C3546">
        <w:rPr>
          <w:rFonts w:ascii="Times New Roman" w:hAnsi="Times New Roman" w:cs="Times New Roman"/>
          <w:spacing w:val="-14"/>
          <w:sz w:val="24"/>
          <w:szCs w:val="24"/>
        </w:rPr>
        <w:t xml:space="preserve"> </w:t>
      </w:r>
      <w:r w:rsidRPr="009C3546">
        <w:rPr>
          <w:rFonts w:ascii="Times New Roman" w:hAnsi="Times New Roman" w:cs="Times New Roman"/>
          <w:sz w:val="24"/>
          <w:szCs w:val="24"/>
        </w:rPr>
        <w:t>meet</w:t>
      </w:r>
      <w:r w:rsidRPr="009C3546">
        <w:rPr>
          <w:rFonts w:ascii="Times New Roman" w:hAnsi="Times New Roman" w:cs="Times New Roman"/>
          <w:spacing w:val="-7"/>
          <w:sz w:val="24"/>
          <w:szCs w:val="24"/>
        </w:rPr>
        <w:t xml:space="preserve"> </w:t>
      </w:r>
      <w:r w:rsidR="00043E69" w:rsidRPr="009C3546">
        <w:rPr>
          <w:rFonts w:ascii="Times New Roman" w:hAnsi="Times New Roman" w:cs="Times New Roman"/>
          <w:sz w:val="24"/>
          <w:szCs w:val="24"/>
        </w:rPr>
        <w:t>certain socioeconomic criteria.</w:t>
      </w:r>
    </w:p>
    <w:p w14:paraId="6EA19DF9" w14:textId="62FE93F3" w:rsidR="00043E69" w:rsidRPr="009C3546" w:rsidRDefault="00FC3483" w:rsidP="00F95A56">
      <w:pPr>
        <w:pStyle w:val="ListParagraph"/>
        <w:numPr>
          <w:ilvl w:val="0"/>
          <w:numId w:val="25"/>
        </w:numPr>
        <w:autoSpaceDE w:val="0"/>
        <w:autoSpaceDN w:val="0"/>
        <w:spacing w:line="480" w:lineRule="auto"/>
        <w:ind w:right="432"/>
        <w:rPr>
          <w:rFonts w:ascii="Times New Roman" w:hAnsi="Times New Roman" w:cs="Times New Roman"/>
          <w:spacing w:val="-6"/>
          <w:sz w:val="24"/>
          <w:szCs w:val="24"/>
        </w:rPr>
      </w:pPr>
      <w:r w:rsidRPr="009C3546">
        <w:rPr>
          <w:rFonts w:ascii="Times New Roman" w:hAnsi="Times New Roman" w:cs="Times New Roman"/>
          <w:sz w:val="24"/>
          <w:szCs w:val="24"/>
        </w:rPr>
        <w:t>Many young Japanese women dislike certain cultural aspects of married life common to rural households</w:t>
      </w:r>
      <w:r w:rsidR="00E525C9" w:rsidRPr="009C3546">
        <w:rPr>
          <w:rFonts w:ascii="Times New Roman" w:hAnsi="Times New Roman" w:cs="Times New Roman"/>
          <w:sz w:val="24"/>
          <w:szCs w:val="24"/>
        </w:rPr>
        <w:t>,</w:t>
      </w:r>
      <w:r w:rsidR="00AF0023" w:rsidRPr="009C3546">
        <w:rPr>
          <w:rFonts w:ascii="Times New Roman" w:hAnsi="Times New Roman" w:cs="Times New Roman"/>
          <w:sz w:val="24"/>
          <w:szCs w:val="24"/>
        </w:rPr>
        <w:t xml:space="preserve"> and urban</w:t>
      </w:r>
      <w:r w:rsidRPr="009C3546">
        <w:rPr>
          <w:rFonts w:ascii="Times New Roman" w:hAnsi="Times New Roman" w:cs="Times New Roman"/>
          <w:sz w:val="24"/>
          <w:szCs w:val="24"/>
        </w:rPr>
        <w:t xml:space="preserve"> areas presumably offer better marriage</w:t>
      </w:r>
      <w:r w:rsidRPr="009C3546">
        <w:rPr>
          <w:rFonts w:ascii="Times New Roman" w:hAnsi="Times New Roman" w:cs="Times New Roman"/>
          <w:spacing w:val="20"/>
          <w:sz w:val="24"/>
          <w:szCs w:val="24"/>
        </w:rPr>
        <w:t xml:space="preserve"> </w:t>
      </w:r>
      <w:r w:rsidRPr="009C3546">
        <w:rPr>
          <w:rFonts w:ascii="Times New Roman" w:hAnsi="Times New Roman" w:cs="Times New Roman"/>
          <w:sz w:val="24"/>
          <w:szCs w:val="24"/>
        </w:rPr>
        <w:t>and</w:t>
      </w:r>
      <w:r w:rsidRPr="009C3546">
        <w:rPr>
          <w:rFonts w:ascii="Times New Roman" w:hAnsi="Times New Roman" w:cs="Times New Roman"/>
          <w:w w:val="97"/>
          <w:sz w:val="24"/>
          <w:szCs w:val="24"/>
        </w:rPr>
        <w:t xml:space="preserve"> </w:t>
      </w:r>
      <w:r w:rsidRPr="009C3546">
        <w:rPr>
          <w:rFonts w:ascii="Times New Roman" w:hAnsi="Times New Roman" w:cs="Times New Roman"/>
          <w:sz w:val="24"/>
          <w:szCs w:val="24"/>
        </w:rPr>
        <w:t>career</w:t>
      </w:r>
      <w:r w:rsidRPr="009C3546">
        <w:rPr>
          <w:rFonts w:ascii="Times New Roman" w:hAnsi="Times New Roman" w:cs="Times New Roman"/>
          <w:spacing w:val="-12"/>
          <w:sz w:val="24"/>
          <w:szCs w:val="24"/>
        </w:rPr>
        <w:t xml:space="preserve"> </w:t>
      </w:r>
      <w:r w:rsidRPr="009C3546">
        <w:rPr>
          <w:rFonts w:ascii="Times New Roman" w:hAnsi="Times New Roman" w:cs="Times New Roman"/>
          <w:sz w:val="24"/>
          <w:szCs w:val="24"/>
        </w:rPr>
        <w:t>options</w:t>
      </w:r>
      <w:r w:rsidRPr="009C3546">
        <w:rPr>
          <w:rFonts w:ascii="Times New Roman" w:hAnsi="Times New Roman" w:cs="Times New Roman"/>
          <w:spacing w:val="-9"/>
          <w:sz w:val="24"/>
          <w:szCs w:val="24"/>
        </w:rPr>
        <w:t xml:space="preserve"> </w:t>
      </w:r>
      <w:r w:rsidRPr="009C3546">
        <w:rPr>
          <w:rFonts w:ascii="Times New Roman" w:hAnsi="Times New Roman" w:cs="Times New Roman"/>
          <w:sz w:val="24"/>
          <w:szCs w:val="24"/>
        </w:rPr>
        <w:t>for</w:t>
      </w:r>
      <w:r w:rsidRPr="009C3546">
        <w:rPr>
          <w:rFonts w:ascii="Times New Roman" w:hAnsi="Times New Roman" w:cs="Times New Roman"/>
          <w:spacing w:val="-15"/>
          <w:sz w:val="24"/>
          <w:szCs w:val="24"/>
        </w:rPr>
        <w:t xml:space="preserve"> </w:t>
      </w:r>
      <w:r w:rsidRPr="009C3546">
        <w:rPr>
          <w:rFonts w:ascii="Times New Roman" w:hAnsi="Times New Roman" w:cs="Times New Roman"/>
          <w:sz w:val="24"/>
          <w:szCs w:val="24"/>
        </w:rPr>
        <w:t xml:space="preserve">them.  </w:t>
      </w:r>
      <w:r w:rsidR="00D56519" w:rsidRPr="009C3546">
        <w:rPr>
          <w:rFonts w:ascii="Times New Roman" w:hAnsi="Times New Roman" w:cs="Times New Roman"/>
          <w:sz w:val="24"/>
          <w:szCs w:val="24"/>
        </w:rPr>
        <w:t>W</w:t>
      </w:r>
      <w:r w:rsidR="00043E69" w:rsidRPr="009C3546">
        <w:rPr>
          <w:rFonts w:ascii="Times New Roman" w:hAnsi="Times New Roman" w:cs="Times New Roman"/>
          <w:sz w:val="24"/>
          <w:szCs w:val="24"/>
        </w:rPr>
        <w:t>ith young Japanese women choosing</w:t>
      </w:r>
      <w:r w:rsidR="00043E69" w:rsidRPr="009C3546">
        <w:rPr>
          <w:rFonts w:ascii="Times New Roman" w:hAnsi="Times New Roman" w:cs="Times New Roman"/>
          <w:w w:val="96"/>
          <w:sz w:val="24"/>
          <w:szCs w:val="24"/>
        </w:rPr>
        <w:t xml:space="preserve"> </w:t>
      </w:r>
      <w:r w:rsidR="00043E69" w:rsidRPr="009C3546">
        <w:rPr>
          <w:rFonts w:ascii="Times New Roman" w:hAnsi="Times New Roman" w:cs="Times New Roman"/>
          <w:sz w:val="24"/>
          <w:szCs w:val="24"/>
        </w:rPr>
        <w:t>to</w:t>
      </w:r>
      <w:r w:rsidR="00043E69" w:rsidRPr="009C3546">
        <w:rPr>
          <w:rFonts w:ascii="Times New Roman" w:hAnsi="Times New Roman" w:cs="Times New Roman"/>
          <w:spacing w:val="-15"/>
          <w:sz w:val="24"/>
          <w:szCs w:val="24"/>
        </w:rPr>
        <w:t xml:space="preserve"> </w:t>
      </w:r>
      <w:r w:rsidR="00043E69" w:rsidRPr="009C3546">
        <w:rPr>
          <w:rFonts w:ascii="Times New Roman" w:hAnsi="Times New Roman" w:cs="Times New Roman"/>
          <w:sz w:val="24"/>
          <w:szCs w:val="24"/>
        </w:rPr>
        <w:t>live</w:t>
      </w:r>
      <w:r w:rsidR="00043E69" w:rsidRPr="009C3546">
        <w:rPr>
          <w:rFonts w:ascii="Times New Roman" w:hAnsi="Times New Roman" w:cs="Times New Roman"/>
          <w:spacing w:val="-15"/>
          <w:sz w:val="24"/>
          <w:szCs w:val="24"/>
        </w:rPr>
        <w:t xml:space="preserve"> </w:t>
      </w:r>
      <w:r w:rsidR="00043E69" w:rsidRPr="009C3546">
        <w:rPr>
          <w:rFonts w:ascii="Times New Roman" w:hAnsi="Times New Roman" w:cs="Times New Roman"/>
          <w:sz w:val="24"/>
          <w:szCs w:val="24"/>
        </w:rPr>
        <w:t>in</w:t>
      </w:r>
      <w:r w:rsidR="00043E69" w:rsidRPr="009C3546">
        <w:rPr>
          <w:rFonts w:ascii="Times New Roman" w:hAnsi="Times New Roman" w:cs="Times New Roman"/>
          <w:spacing w:val="-15"/>
          <w:sz w:val="24"/>
          <w:szCs w:val="24"/>
        </w:rPr>
        <w:t xml:space="preserve"> </w:t>
      </w:r>
      <w:r w:rsidR="00043E69" w:rsidRPr="009C3546">
        <w:rPr>
          <w:rFonts w:ascii="Times New Roman" w:hAnsi="Times New Roman" w:cs="Times New Roman"/>
          <w:sz w:val="24"/>
          <w:szCs w:val="24"/>
        </w:rPr>
        <w:t>urban</w:t>
      </w:r>
      <w:r w:rsidR="00043E69" w:rsidRPr="009C3546">
        <w:rPr>
          <w:rFonts w:ascii="Times New Roman" w:hAnsi="Times New Roman" w:cs="Times New Roman"/>
          <w:spacing w:val="1"/>
          <w:sz w:val="24"/>
          <w:szCs w:val="24"/>
        </w:rPr>
        <w:t xml:space="preserve"> </w:t>
      </w:r>
      <w:r w:rsidR="00D56519" w:rsidRPr="009C3546">
        <w:rPr>
          <w:rFonts w:ascii="Times New Roman" w:hAnsi="Times New Roman" w:cs="Times New Roman"/>
          <w:sz w:val="24"/>
          <w:szCs w:val="24"/>
        </w:rPr>
        <w:t>areas and</w:t>
      </w:r>
      <w:r w:rsidR="00043E69" w:rsidRPr="009C3546">
        <w:rPr>
          <w:rFonts w:ascii="Times New Roman" w:hAnsi="Times New Roman" w:cs="Times New Roman"/>
          <w:spacing w:val="-11"/>
          <w:sz w:val="24"/>
          <w:szCs w:val="24"/>
        </w:rPr>
        <w:t xml:space="preserve"> </w:t>
      </w:r>
      <w:r w:rsidR="00043E69" w:rsidRPr="009C3546">
        <w:rPr>
          <w:rFonts w:ascii="Times New Roman" w:hAnsi="Times New Roman" w:cs="Times New Roman"/>
          <w:sz w:val="24"/>
          <w:szCs w:val="24"/>
        </w:rPr>
        <w:t>men</w:t>
      </w:r>
      <w:r w:rsidR="00043E69" w:rsidRPr="009C3546">
        <w:rPr>
          <w:rFonts w:ascii="Times New Roman" w:hAnsi="Times New Roman" w:cs="Times New Roman"/>
          <w:spacing w:val="1"/>
          <w:sz w:val="24"/>
          <w:szCs w:val="24"/>
        </w:rPr>
        <w:t xml:space="preserve"> </w:t>
      </w:r>
      <w:r w:rsidR="00043E69" w:rsidRPr="009C3546">
        <w:rPr>
          <w:rFonts w:ascii="Times New Roman" w:hAnsi="Times New Roman" w:cs="Times New Roman"/>
          <w:sz w:val="24"/>
          <w:szCs w:val="24"/>
        </w:rPr>
        <w:t>often</w:t>
      </w:r>
      <w:r w:rsidR="00043E69" w:rsidRPr="009C3546">
        <w:rPr>
          <w:rFonts w:ascii="Times New Roman" w:hAnsi="Times New Roman" w:cs="Times New Roman"/>
          <w:spacing w:val="-11"/>
          <w:sz w:val="24"/>
          <w:szCs w:val="24"/>
        </w:rPr>
        <w:t xml:space="preserve"> </w:t>
      </w:r>
      <w:r w:rsidR="00043E69" w:rsidRPr="009C3546">
        <w:rPr>
          <w:rFonts w:ascii="Times New Roman" w:hAnsi="Times New Roman" w:cs="Times New Roman"/>
          <w:sz w:val="24"/>
          <w:szCs w:val="24"/>
        </w:rPr>
        <w:t>remain</w:t>
      </w:r>
      <w:r w:rsidR="00D56519" w:rsidRPr="009C3546">
        <w:rPr>
          <w:rFonts w:ascii="Times New Roman" w:hAnsi="Times New Roman" w:cs="Times New Roman"/>
          <w:sz w:val="24"/>
          <w:szCs w:val="24"/>
        </w:rPr>
        <w:t>ing</w:t>
      </w:r>
      <w:r w:rsidR="00043E69" w:rsidRPr="009C3546">
        <w:rPr>
          <w:rFonts w:ascii="Times New Roman" w:hAnsi="Times New Roman" w:cs="Times New Roman"/>
          <w:spacing w:val="-11"/>
          <w:sz w:val="24"/>
          <w:szCs w:val="24"/>
        </w:rPr>
        <w:t xml:space="preserve"> </w:t>
      </w:r>
      <w:r w:rsidR="00043E69" w:rsidRPr="009C3546">
        <w:rPr>
          <w:rFonts w:ascii="Times New Roman" w:hAnsi="Times New Roman" w:cs="Times New Roman"/>
          <w:sz w:val="24"/>
          <w:szCs w:val="24"/>
        </w:rPr>
        <w:t>in</w:t>
      </w:r>
      <w:r w:rsidR="00043E69" w:rsidRPr="009C3546">
        <w:rPr>
          <w:rFonts w:ascii="Times New Roman" w:hAnsi="Times New Roman" w:cs="Times New Roman"/>
          <w:spacing w:val="-14"/>
          <w:sz w:val="24"/>
          <w:szCs w:val="24"/>
        </w:rPr>
        <w:t xml:space="preserve"> </w:t>
      </w:r>
      <w:r w:rsidR="00043E69" w:rsidRPr="009C3546">
        <w:rPr>
          <w:rFonts w:ascii="Times New Roman" w:hAnsi="Times New Roman" w:cs="Times New Roman"/>
          <w:sz w:val="24"/>
          <w:szCs w:val="24"/>
        </w:rPr>
        <w:t>farming</w:t>
      </w:r>
      <w:r w:rsidR="00043E69" w:rsidRPr="009C3546">
        <w:rPr>
          <w:rFonts w:ascii="Times New Roman" w:hAnsi="Times New Roman" w:cs="Times New Roman"/>
          <w:spacing w:val="-6"/>
          <w:sz w:val="24"/>
          <w:szCs w:val="24"/>
        </w:rPr>
        <w:t xml:space="preserve"> </w:t>
      </w:r>
      <w:r w:rsidR="00043E69" w:rsidRPr="009C3546">
        <w:rPr>
          <w:rFonts w:ascii="Times New Roman" w:hAnsi="Times New Roman" w:cs="Times New Roman"/>
          <w:sz w:val="24"/>
          <w:szCs w:val="24"/>
        </w:rPr>
        <w:t>communities</w:t>
      </w:r>
      <w:r w:rsidR="00D56519" w:rsidRPr="009C3546">
        <w:rPr>
          <w:rFonts w:ascii="Times New Roman" w:hAnsi="Times New Roman" w:cs="Times New Roman"/>
          <w:sz w:val="24"/>
          <w:szCs w:val="24"/>
        </w:rPr>
        <w:t>, t</w:t>
      </w:r>
      <w:r w:rsidR="00043E69" w:rsidRPr="009C3546">
        <w:rPr>
          <w:rFonts w:ascii="Times New Roman" w:hAnsi="Times New Roman" w:cs="Times New Roman"/>
          <w:sz w:val="24"/>
          <w:szCs w:val="24"/>
        </w:rPr>
        <w:t>he rural</w:t>
      </w:r>
      <w:r w:rsidR="00FB7A49" w:rsidRPr="009C3546">
        <w:rPr>
          <w:rFonts w:ascii="Times New Roman" w:hAnsi="Times New Roman" w:cs="Times New Roman"/>
          <w:sz w:val="24"/>
          <w:szCs w:val="24"/>
        </w:rPr>
        <w:t xml:space="preserve"> </w:t>
      </w:r>
      <w:r w:rsidR="00043E69" w:rsidRPr="009C3546">
        <w:rPr>
          <w:rFonts w:ascii="Times New Roman" w:hAnsi="Times New Roman" w:cs="Times New Roman"/>
          <w:sz w:val="24"/>
          <w:szCs w:val="24"/>
        </w:rPr>
        <w:t xml:space="preserve">areas of Japan now suffer from </w:t>
      </w:r>
      <w:r w:rsidR="00D56519" w:rsidRPr="009C3546">
        <w:rPr>
          <w:rFonts w:ascii="Times New Roman" w:hAnsi="Times New Roman" w:cs="Times New Roman"/>
          <w:sz w:val="24"/>
          <w:szCs w:val="24"/>
        </w:rPr>
        <w:t>increasingly imbalanced sex ratios</w:t>
      </w:r>
      <w:r w:rsidRPr="009C3546">
        <w:rPr>
          <w:rFonts w:ascii="Times New Roman" w:hAnsi="Times New Roman" w:cs="Times New Roman"/>
          <w:sz w:val="24"/>
          <w:szCs w:val="24"/>
        </w:rPr>
        <w:t xml:space="preserve"> making it difficult for men to find spouses</w:t>
      </w:r>
      <w:r w:rsidR="00043E69" w:rsidRPr="009C3546">
        <w:rPr>
          <w:rFonts w:ascii="Times New Roman" w:hAnsi="Times New Roman" w:cs="Times New Roman"/>
          <w:sz w:val="24"/>
          <w:szCs w:val="24"/>
        </w:rPr>
        <w:t>.</w:t>
      </w:r>
    </w:p>
    <w:p w14:paraId="62D13A12" w14:textId="5F14D787" w:rsidR="000C4492" w:rsidRPr="009C3546" w:rsidRDefault="000C4492" w:rsidP="00F95A56">
      <w:pPr>
        <w:pStyle w:val="ListParagraph"/>
        <w:numPr>
          <w:ilvl w:val="0"/>
          <w:numId w:val="25"/>
        </w:numPr>
        <w:autoSpaceDE w:val="0"/>
        <w:autoSpaceDN w:val="0"/>
        <w:spacing w:line="480" w:lineRule="auto"/>
        <w:ind w:right="432"/>
        <w:rPr>
          <w:rFonts w:ascii="Times New Roman" w:hAnsi="Times New Roman" w:cs="Times New Roman"/>
          <w:spacing w:val="-6"/>
          <w:sz w:val="24"/>
          <w:szCs w:val="24"/>
        </w:rPr>
      </w:pPr>
      <w:r w:rsidRPr="009C3546">
        <w:rPr>
          <w:rFonts w:ascii="Times New Roman" w:hAnsi="Times New Roman" w:cs="Times New Roman"/>
          <w:sz w:val="24"/>
          <w:szCs w:val="24"/>
        </w:rPr>
        <w:t>Japan's relative affluence attracts</w:t>
      </w:r>
      <w:r w:rsidRPr="009C3546">
        <w:rPr>
          <w:rFonts w:ascii="Times New Roman" w:hAnsi="Times New Roman" w:cs="Times New Roman"/>
          <w:spacing w:val="39"/>
          <w:sz w:val="24"/>
          <w:szCs w:val="24"/>
        </w:rPr>
        <w:t xml:space="preserve"> </w:t>
      </w:r>
      <w:r w:rsidRPr="009C3546">
        <w:rPr>
          <w:rFonts w:ascii="Times New Roman" w:hAnsi="Times New Roman" w:cs="Times New Roman"/>
          <w:sz w:val="24"/>
          <w:szCs w:val="24"/>
        </w:rPr>
        <w:t>women</w:t>
      </w:r>
      <w:r w:rsidRPr="009C3546">
        <w:rPr>
          <w:rFonts w:ascii="Times New Roman" w:hAnsi="Times New Roman" w:cs="Times New Roman"/>
          <w:w w:val="95"/>
          <w:sz w:val="24"/>
          <w:szCs w:val="24"/>
        </w:rPr>
        <w:t xml:space="preserve"> </w:t>
      </w:r>
      <w:r w:rsidRPr="009C3546">
        <w:rPr>
          <w:rFonts w:ascii="Times New Roman" w:hAnsi="Times New Roman" w:cs="Times New Roman"/>
          <w:sz w:val="24"/>
          <w:szCs w:val="24"/>
        </w:rPr>
        <w:t>from</w:t>
      </w:r>
      <w:r w:rsidRPr="009C3546">
        <w:rPr>
          <w:rFonts w:ascii="Times New Roman" w:hAnsi="Times New Roman" w:cs="Times New Roman"/>
          <w:spacing w:val="-24"/>
          <w:sz w:val="24"/>
          <w:szCs w:val="24"/>
        </w:rPr>
        <w:t xml:space="preserve"> </w:t>
      </w:r>
      <w:r w:rsidRPr="009C3546">
        <w:rPr>
          <w:rFonts w:ascii="Times New Roman" w:hAnsi="Times New Roman" w:cs="Times New Roman"/>
          <w:sz w:val="24"/>
          <w:szCs w:val="24"/>
        </w:rPr>
        <w:t>poorer</w:t>
      </w:r>
      <w:r w:rsidRPr="009C3546">
        <w:rPr>
          <w:rFonts w:ascii="Times New Roman" w:hAnsi="Times New Roman" w:cs="Times New Roman"/>
          <w:spacing w:val="-2"/>
          <w:sz w:val="24"/>
          <w:szCs w:val="24"/>
        </w:rPr>
        <w:t xml:space="preserve"> </w:t>
      </w:r>
      <w:r w:rsidRPr="009C3546">
        <w:rPr>
          <w:rFonts w:ascii="Times New Roman" w:hAnsi="Times New Roman" w:cs="Times New Roman"/>
          <w:sz w:val="24"/>
          <w:szCs w:val="24"/>
        </w:rPr>
        <w:t>Asian</w:t>
      </w:r>
      <w:r w:rsidRPr="009C3546">
        <w:rPr>
          <w:rFonts w:ascii="Times New Roman" w:hAnsi="Times New Roman" w:cs="Times New Roman"/>
          <w:spacing w:val="-5"/>
          <w:sz w:val="24"/>
          <w:szCs w:val="24"/>
        </w:rPr>
        <w:t xml:space="preserve"> </w:t>
      </w:r>
      <w:r w:rsidRPr="009C3546">
        <w:rPr>
          <w:rFonts w:ascii="Times New Roman" w:hAnsi="Times New Roman" w:cs="Times New Roman"/>
          <w:sz w:val="24"/>
          <w:szCs w:val="24"/>
        </w:rPr>
        <w:t>countries</w:t>
      </w:r>
      <w:r w:rsidR="00043E69" w:rsidRPr="009C3546">
        <w:rPr>
          <w:rFonts w:ascii="Times New Roman" w:hAnsi="Times New Roman" w:cs="Times New Roman"/>
          <w:sz w:val="24"/>
          <w:szCs w:val="24"/>
        </w:rPr>
        <w:t xml:space="preserve"> and these women are more accepting</w:t>
      </w:r>
      <w:r w:rsidR="003022CB" w:rsidRPr="009C3546">
        <w:rPr>
          <w:rFonts w:ascii="Times New Roman" w:hAnsi="Times New Roman" w:cs="Times New Roman"/>
          <w:sz w:val="24"/>
          <w:szCs w:val="24"/>
        </w:rPr>
        <w:t xml:space="preserve"> of</w:t>
      </w:r>
      <w:r w:rsidR="00043E69" w:rsidRPr="009C3546">
        <w:rPr>
          <w:rFonts w:ascii="Times New Roman" w:hAnsi="Times New Roman" w:cs="Times New Roman"/>
          <w:sz w:val="24"/>
          <w:szCs w:val="24"/>
        </w:rPr>
        <w:t xml:space="preserve"> </w:t>
      </w:r>
      <w:r w:rsidR="00D10975" w:rsidRPr="009C3546">
        <w:rPr>
          <w:rFonts w:ascii="Times New Roman" w:hAnsi="Times New Roman" w:cs="Times New Roman"/>
          <w:sz w:val="24"/>
          <w:szCs w:val="24"/>
        </w:rPr>
        <w:t xml:space="preserve">common </w:t>
      </w:r>
      <w:r w:rsidR="00043E69" w:rsidRPr="009C3546">
        <w:rPr>
          <w:rFonts w:ascii="Times New Roman" w:hAnsi="Times New Roman" w:cs="Times New Roman"/>
          <w:sz w:val="24"/>
          <w:szCs w:val="24"/>
        </w:rPr>
        <w:t>rural household practices</w:t>
      </w:r>
      <w:r w:rsidR="00DA3146" w:rsidRPr="009C3546">
        <w:rPr>
          <w:rFonts w:ascii="Times New Roman" w:hAnsi="Times New Roman" w:cs="Times New Roman"/>
          <w:sz w:val="24"/>
          <w:szCs w:val="24"/>
        </w:rPr>
        <w:t>.</w:t>
      </w:r>
      <w:r w:rsidRPr="009C3546">
        <w:rPr>
          <w:rFonts w:ascii="Times New Roman" w:hAnsi="Times New Roman" w:cs="Times New Roman"/>
          <w:spacing w:val="-11"/>
          <w:sz w:val="24"/>
          <w:szCs w:val="24"/>
        </w:rPr>
        <w:t xml:space="preserve"> </w:t>
      </w:r>
      <w:r w:rsidRPr="009C3546">
        <w:rPr>
          <w:rFonts w:ascii="Times New Roman" w:hAnsi="Times New Roman" w:cs="Times New Roman"/>
          <w:sz w:val="24"/>
          <w:szCs w:val="24"/>
        </w:rPr>
        <w:t>Many foreign spouses send money and other resources to famil</w:t>
      </w:r>
      <w:r w:rsidR="00E525C9" w:rsidRPr="009C3546">
        <w:rPr>
          <w:rFonts w:ascii="Times New Roman" w:hAnsi="Times New Roman" w:cs="Times New Roman"/>
          <w:sz w:val="24"/>
          <w:szCs w:val="24"/>
        </w:rPr>
        <w:t>ies</w:t>
      </w:r>
      <w:r w:rsidRPr="009C3546">
        <w:rPr>
          <w:rFonts w:ascii="Times New Roman" w:hAnsi="Times New Roman" w:cs="Times New Roman"/>
          <w:sz w:val="24"/>
          <w:szCs w:val="24"/>
        </w:rPr>
        <w:t xml:space="preserve"> in</w:t>
      </w:r>
      <w:r w:rsidRPr="009C3546">
        <w:rPr>
          <w:rFonts w:ascii="Times New Roman" w:hAnsi="Times New Roman" w:cs="Times New Roman"/>
          <w:spacing w:val="19"/>
          <w:sz w:val="24"/>
          <w:szCs w:val="24"/>
        </w:rPr>
        <w:t xml:space="preserve"> </w:t>
      </w:r>
      <w:r w:rsidRPr="009C3546">
        <w:rPr>
          <w:rFonts w:ascii="Times New Roman" w:hAnsi="Times New Roman" w:cs="Times New Roman"/>
          <w:sz w:val="24"/>
          <w:szCs w:val="24"/>
        </w:rPr>
        <w:t>their</w:t>
      </w:r>
      <w:r w:rsidRPr="009C3546">
        <w:rPr>
          <w:rFonts w:ascii="Times New Roman" w:hAnsi="Times New Roman" w:cs="Times New Roman"/>
          <w:w w:val="96"/>
          <w:sz w:val="24"/>
          <w:szCs w:val="24"/>
        </w:rPr>
        <w:t xml:space="preserve"> </w:t>
      </w:r>
      <w:r w:rsidRPr="009C3546">
        <w:rPr>
          <w:rFonts w:ascii="Times New Roman" w:hAnsi="Times New Roman" w:cs="Times New Roman"/>
          <w:sz w:val="24"/>
          <w:szCs w:val="24"/>
        </w:rPr>
        <w:t>native countries</w:t>
      </w:r>
      <w:r w:rsidR="00EF64A1" w:rsidRPr="009C3546">
        <w:rPr>
          <w:rFonts w:ascii="Times New Roman" w:hAnsi="Times New Roman" w:cs="Times New Roman"/>
          <w:sz w:val="24"/>
          <w:szCs w:val="24"/>
        </w:rPr>
        <w:t>.</w:t>
      </w:r>
      <w:r w:rsidRPr="009C3546">
        <w:rPr>
          <w:rFonts w:ascii="Times New Roman" w:hAnsi="Times New Roman" w:cs="Times New Roman"/>
          <w:spacing w:val="-6"/>
          <w:sz w:val="24"/>
          <w:szCs w:val="24"/>
        </w:rPr>
        <w:t xml:space="preserve"> </w:t>
      </w:r>
      <w:r w:rsidR="00AF0023" w:rsidRPr="009C3546">
        <w:rPr>
          <w:rFonts w:ascii="Times New Roman" w:hAnsi="Times New Roman" w:cs="Times New Roman"/>
          <w:spacing w:val="-6"/>
          <w:sz w:val="24"/>
          <w:szCs w:val="24"/>
        </w:rPr>
        <w:t>So</w:t>
      </w:r>
      <w:r w:rsidR="00E525C9" w:rsidRPr="009C3546">
        <w:rPr>
          <w:rFonts w:ascii="Times New Roman" w:hAnsi="Times New Roman" w:cs="Times New Roman"/>
          <w:spacing w:val="-6"/>
          <w:sz w:val="24"/>
          <w:szCs w:val="24"/>
        </w:rPr>
        <w:t>,</w:t>
      </w:r>
      <w:r w:rsidR="00AF0023" w:rsidRPr="009C3546">
        <w:rPr>
          <w:rFonts w:ascii="Times New Roman" w:hAnsi="Times New Roman" w:cs="Times New Roman"/>
          <w:spacing w:val="-6"/>
          <w:sz w:val="24"/>
          <w:szCs w:val="24"/>
        </w:rPr>
        <w:t xml:space="preserve"> foreign spouses in rural areas may more likely </w:t>
      </w:r>
      <w:r w:rsidR="00E525C9" w:rsidRPr="009C3546">
        <w:rPr>
          <w:rFonts w:ascii="Times New Roman" w:hAnsi="Times New Roman" w:cs="Times New Roman"/>
          <w:spacing w:val="-6"/>
          <w:sz w:val="24"/>
          <w:szCs w:val="24"/>
        </w:rPr>
        <w:t xml:space="preserve">be </w:t>
      </w:r>
      <w:r w:rsidR="00AF0023" w:rsidRPr="009C3546">
        <w:rPr>
          <w:rFonts w:ascii="Times New Roman" w:hAnsi="Times New Roman" w:cs="Times New Roman"/>
          <w:spacing w:val="-6"/>
          <w:sz w:val="24"/>
          <w:szCs w:val="24"/>
        </w:rPr>
        <w:t>from low</w:t>
      </w:r>
      <w:r w:rsidR="00E525C9" w:rsidRPr="009C3546">
        <w:rPr>
          <w:rFonts w:ascii="Times New Roman" w:hAnsi="Times New Roman" w:cs="Times New Roman"/>
          <w:spacing w:val="-6"/>
          <w:sz w:val="24"/>
          <w:szCs w:val="24"/>
        </w:rPr>
        <w:t>-</w:t>
      </w:r>
      <w:r w:rsidR="00AF0023" w:rsidRPr="009C3546">
        <w:rPr>
          <w:rFonts w:ascii="Times New Roman" w:hAnsi="Times New Roman" w:cs="Times New Roman"/>
          <w:spacing w:val="-6"/>
          <w:sz w:val="24"/>
          <w:szCs w:val="24"/>
        </w:rPr>
        <w:t>income countries.</w:t>
      </w:r>
    </w:p>
    <w:p w14:paraId="5C5DE392" w14:textId="3558E382" w:rsidR="00DC1135" w:rsidRPr="009C3546" w:rsidRDefault="00DC1135" w:rsidP="009603B6">
      <w:pPr>
        <w:autoSpaceDE w:val="0"/>
        <w:autoSpaceDN w:val="0"/>
        <w:spacing w:line="480" w:lineRule="auto"/>
        <w:ind w:left="360" w:right="432" w:firstLine="270"/>
        <w:rPr>
          <w:rFonts w:ascii="Times New Roman" w:hAnsi="Times New Roman" w:cs="Times New Roman"/>
          <w:spacing w:val="-6"/>
          <w:sz w:val="24"/>
          <w:szCs w:val="24"/>
        </w:rPr>
      </w:pPr>
      <w:r w:rsidRPr="009C3546">
        <w:rPr>
          <w:rFonts w:ascii="Times New Roman" w:hAnsi="Times New Roman" w:cs="Times New Roman"/>
          <w:spacing w:val="-6"/>
          <w:sz w:val="24"/>
          <w:szCs w:val="24"/>
        </w:rPr>
        <w:t xml:space="preserve">While this analysis was conducted using Japanese data, many of the same hypotheses apply to </w:t>
      </w:r>
      <w:r w:rsidR="00E525C9" w:rsidRPr="009C3546">
        <w:rPr>
          <w:rFonts w:ascii="Times New Roman" w:hAnsi="Times New Roman" w:cs="Times New Roman"/>
          <w:spacing w:val="-6"/>
          <w:sz w:val="24"/>
          <w:szCs w:val="24"/>
        </w:rPr>
        <w:t>the Korean marriage market</w:t>
      </w:r>
      <w:r w:rsidRPr="009C3546">
        <w:rPr>
          <w:rFonts w:ascii="Times New Roman" w:hAnsi="Times New Roman" w:cs="Times New Roman"/>
          <w:spacing w:val="-6"/>
          <w:sz w:val="24"/>
          <w:szCs w:val="24"/>
        </w:rPr>
        <w:t xml:space="preserve">. </w:t>
      </w:r>
    </w:p>
    <w:p w14:paraId="01A7F34B" w14:textId="03FAC95F" w:rsidR="00267E08" w:rsidRPr="009C3546" w:rsidRDefault="007B1300" w:rsidP="002B0C03">
      <w:pPr>
        <w:pStyle w:val="ListParagraph"/>
        <w:spacing w:line="480" w:lineRule="auto"/>
        <w:ind w:left="360" w:right="432" w:firstLine="360"/>
        <w:rPr>
          <w:rFonts w:ascii="Times New Roman" w:eastAsia="Times New Roman" w:hAnsi="Times New Roman" w:cs="Times New Roman"/>
          <w:sz w:val="24"/>
          <w:szCs w:val="24"/>
        </w:rPr>
      </w:pPr>
      <w:r w:rsidRPr="009C3546">
        <w:rPr>
          <w:rFonts w:ascii="Times New Roman" w:eastAsia="Times New Roman" w:hAnsi="Times New Roman" w:cs="Times New Roman"/>
          <w:sz w:val="24"/>
          <w:szCs w:val="24"/>
        </w:rPr>
        <w:t>Finally, t</w:t>
      </w:r>
      <w:r w:rsidR="0014290B" w:rsidRPr="009C3546">
        <w:rPr>
          <w:rFonts w:ascii="Times New Roman" w:eastAsia="Times New Roman" w:hAnsi="Times New Roman" w:cs="Times New Roman"/>
          <w:sz w:val="24"/>
          <w:szCs w:val="24"/>
        </w:rPr>
        <w:t xml:space="preserve">here </w:t>
      </w:r>
      <w:r w:rsidR="00E525C9" w:rsidRPr="009C3546">
        <w:rPr>
          <w:rFonts w:ascii="Times New Roman" w:eastAsia="Times New Roman" w:hAnsi="Times New Roman" w:cs="Times New Roman"/>
          <w:sz w:val="24"/>
          <w:szCs w:val="24"/>
        </w:rPr>
        <w:t>ha</w:t>
      </w:r>
      <w:r w:rsidR="00D10975" w:rsidRPr="009C3546">
        <w:rPr>
          <w:rFonts w:ascii="Times New Roman" w:eastAsia="Times New Roman" w:hAnsi="Times New Roman" w:cs="Times New Roman"/>
          <w:sz w:val="24"/>
          <w:szCs w:val="24"/>
        </w:rPr>
        <w:t>ve</w:t>
      </w:r>
      <w:r w:rsidR="00E525C9" w:rsidRPr="009C3546">
        <w:rPr>
          <w:rFonts w:ascii="Times New Roman" w:eastAsia="Times New Roman" w:hAnsi="Times New Roman" w:cs="Times New Roman"/>
          <w:sz w:val="24"/>
          <w:szCs w:val="24"/>
        </w:rPr>
        <w:t xml:space="preserve"> been </w:t>
      </w:r>
      <w:r w:rsidR="003434E9" w:rsidRPr="009C3546">
        <w:rPr>
          <w:rFonts w:ascii="Times New Roman" w:eastAsia="Times New Roman" w:hAnsi="Times New Roman" w:cs="Times New Roman"/>
          <w:sz w:val="24"/>
          <w:szCs w:val="24"/>
        </w:rPr>
        <w:t>several</w:t>
      </w:r>
      <w:r w:rsidR="00E525C9" w:rsidRPr="009C3546">
        <w:rPr>
          <w:rFonts w:ascii="Times New Roman" w:eastAsia="Times New Roman" w:hAnsi="Times New Roman" w:cs="Times New Roman"/>
          <w:sz w:val="24"/>
          <w:szCs w:val="24"/>
        </w:rPr>
        <w:t xml:space="preserve"> empirical studies on international marriages in Korea. Jones (2012)</w:t>
      </w:r>
      <w:r w:rsidR="003434E9" w:rsidRPr="009C3546">
        <w:rPr>
          <w:rFonts w:ascii="Times New Roman" w:eastAsia="Times New Roman" w:hAnsi="Times New Roman" w:cs="Times New Roman"/>
          <w:sz w:val="24"/>
          <w:szCs w:val="24"/>
        </w:rPr>
        <w:t xml:space="preserve"> summarized many of these studies and their findings in his survey of the literature</w:t>
      </w:r>
      <w:r w:rsidR="00E525C9" w:rsidRPr="009C3546">
        <w:rPr>
          <w:rFonts w:ascii="Times New Roman" w:eastAsia="Times New Roman" w:hAnsi="Times New Roman" w:cs="Times New Roman"/>
          <w:sz w:val="24"/>
          <w:szCs w:val="24"/>
        </w:rPr>
        <w:t xml:space="preserve">. Thus, </w:t>
      </w:r>
      <w:r w:rsidR="003434E9" w:rsidRPr="009C3546">
        <w:rPr>
          <w:rFonts w:ascii="Times New Roman" w:eastAsia="Times New Roman" w:hAnsi="Times New Roman" w:cs="Times New Roman"/>
          <w:sz w:val="24"/>
          <w:szCs w:val="24"/>
        </w:rPr>
        <w:t xml:space="preserve">we next discuss a few </w:t>
      </w:r>
      <w:r w:rsidR="00E525C9" w:rsidRPr="009C3546">
        <w:rPr>
          <w:rFonts w:ascii="Times New Roman" w:eastAsia="Times New Roman" w:hAnsi="Times New Roman" w:cs="Times New Roman"/>
          <w:sz w:val="24"/>
          <w:szCs w:val="24"/>
        </w:rPr>
        <w:t xml:space="preserve">additional studies which were either published in Korean or not </w:t>
      </w:r>
      <w:r w:rsidR="00607685" w:rsidRPr="009C3546">
        <w:rPr>
          <w:rFonts w:ascii="Times New Roman" w:eastAsia="Times New Roman" w:hAnsi="Times New Roman" w:cs="Times New Roman"/>
          <w:sz w:val="24"/>
          <w:szCs w:val="24"/>
        </w:rPr>
        <w:t>thoroughly</w:t>
      </w:r>
      <w:r w:rsidR="00267E08" w:rsidRPr="009C3546">
        <w:rPr>
          <w:rFonts w:ascii="Times New Roman" w:eastAsia="Times New Roman" w:hAnsi="Times New Roman" w:cs="Times New Roman"/>
          <w:sz w:val="24"/>
          <w:szCs w:val="24"/>
        </w:rPr>
        <w:t xml:space="preserve"> discussed </w:t>
      </w:r>
      <w:r w:rsidR="0014290B" w:rsidRPr="009C3546">
        <w:rPr>
          <w:rFonts w:ascii="Times New Roman" w:eastAsia="Times New Roman" w:hAnsi="Times New Roman" w:cs="Times New Roman"/>
          <w:sz w:val="24"/>
          <w:szCs w:val="24"/>
        </w:rPr>
        <w:t>by Jones (2012).</w:t>
      </w:r>
      <w:r w:rsidR="003434E9" w:rsidRPr="009C3546">
        <w:rPr>
          <w:rFonts w:ascii="Times New Roman" w:eastAsia="Times New Roman" w:hAnsi="Times New Roman" w:cs="Times New Roman"/>
          <w:sz w:val="24"/>
          <w:szCs w:val="24"/>
        </w:rPr>
        <w:t xml:space="preserve">  </w:t>
      </w:r>
      <w:r w:rsidR="00FC1B5B" w:rsidRPr="009C3546">
        <w:rPr>
          <w:rFonts w:ascii="Times New Roman" w:eastAsia="Times New Roman" w:hAnsi="Times New Roman" w:cs="Times New Roman"/>
          <w:sz w:val="24"/>
          <w:szCs w:val="24"/>
        </w:rPr>
        <w:t>Kim (2004</w:t>
      </w:r>
      <w:r w:rsidR="00DC1135" w:rsidRPr="009C3546">
        <w:rPr>
          <w:rFonts w:ascii="Times New Roman" w:eastAsia="Times New Roman" w:hAnsi="Times New Roman" w:cs="Times New Roman"/>
          <w:sz w:val="24"/>
          <w:szCs w:val="24"/>
        </w:rPr>
        <w:t>,</w:t>
      </w:r>
      <w:r w:rsidR="00FC1B5B" w:rsidRPr="009C3546">
        <w:rPr>
          <w:rFonts w:ascii="Times New Roman" w:eastAsia="Times New Roman" w:hAnsi="Times New Roman" w:cs="Times New Roman"/>
          <w:sz w:val="24"/>
          <w:szCs w:val="24"/>
        </w:rPr>
        <w:t xml:space="preserve"> 2007) and Lee (2009) </w:t>
      </w:r>
      <w:r w:rsidR="007D3BEB" w:rsidRPr="009C3546">
        <w:rPr>
          <w:rFonts w:ascii="Times New Roman" w:eastAsia="Times New Roman" w:hAnsi="Times New Roman" w:cs="Times New Roman"/>
          <w:sz w:val="24"/>
          <w:szCs w:val="24"/>
        </w:rPr>
        <w:t>analyze</w:t>
      </w:r>
      <w:r w:rsidR="008A4F38" w:rsidRPr="009C3546">
        <w:rPr>
          <w:rFonts w:ascii="Times New Roman" w:eastAsia="Times New Roman" w:hAnsi="Times New Roman" w:cs="Times New Roman"/>
          <w:sz w:val="24"/>
          <w:szCs w:val="24"/>
        </w:rPr>
        <w:t>d</w:t>
      </w:r>
      <w:r w:rsidR="007D3BEB" w:rsidRPr="009C3546">
        <w:rPr>
          <w:rFonts w:ascii="Times New Roman" w:eastAsia="Times New Roman" w:hAnsi="Times New Roman" w:cs="Times New Roman"/>
          <w:sz w:val="24"/>
          <w:szCs w:val="24"/>
        </w:rPr>
        <w:t xml:space="preserve"> the results of a </w:t>
      </w:r>
      <w:r w:rsidR="00FC1B5B" w:rsidRPr="009C3546">
        <w:rPr>
          <w:rFonts w:ascii="Times New Roman" w:eastAsia="Times New Roman" w:hAnsi="Times New Roman" w:cs="Times New Roman"/>
          <w:sz w:val="24"/>
          <w:szCs w:val="24"/>
        </w:rPr>
        <w:t xml:space="preserve">sex imbalance at birth </w:t>
      </w:r>
      <w:r w:rsidR="007D3BEB" w:rsidRPr="009C3546">
        <w:rPr>
          <w:rFonts w:ascii="Times New Roman" w:eastAsia="Times New Roman" w:hAnsi="Times New Roman" w:cs="Times New Roman"/>
          <w:sz w:val="24"/>
          <w:szCs w:val="24"/>
        </w:rPr>
        <w:t>caused by</w:t>
      </w:r>
      <w:r w:rsidR="00FC1B5B" w:rsidRPr="009C3546">
        <w:rPr>
          <w:rFonts w:ascii="Times New Roman" w:eastAsia="Times New Roman" w:hAnsi="Times New Roman" w:cs="Times New Roman"/>
          <w:sz w:val="24"/>
          <w:szCs w:val="24"/>
        </w:rPr>
        <w:t xml:space="preserve"> prenatal sex screening and sex-selective abortion </w:t>
      </w:r>
      <w:r w:rsidR="00B213BB" w:rsidRPr="009C3546">
        <w:rPr>
          <w:rFonts w:ascii="Times New Roman" w:eastAsia="Times New Roman" w:hAnsi="Times New Roman" w:cs="Times New Roman"/>
          <w:sz w:val="24"/>
          <w:szCs w:val="24"/>
        </w:rPr>
        <w:t xml:space="preserve">due </w:t>
      </w:r>
      <w:r w:rsidR="007D3BEB" w:rsidRPr="009C3546">
        <w:rPr>
          <w:rFonts w:ascii="Times New Roman" w:eastAsia="Times New Roman" w:hAnsi="Times New Roman" w:cs="Times New Roman"/>
          <w:sz w:val="24"/>
          <w:szCs w:val="24"/>
        </w:rPr>
        <w:t>to a cultur</w:t>
      </w:r>
      <w:r w:rsidR="0088555F" w:rsidRPr="009C3546">
        <w:rPr>
          <w:rFonts w:ascii="Times New Roman" w:eastAsia="Times New Roman" w:hAnsi="Times New Roman" w:cs="Times New Roman"/>
          <w:sz w:val="24"/>
          <w:szCs w:val="24"/>
        </w:rPr>
        <w:t xml:space="preserve">al </w:t>
      </w:r>
      <w:r w:rsidR="00B213BB" w:rsidRPr="009C3546">
        <w:rPr>
          <w:rFonts w:ascii="Times New Roman" w:eastAsia="Times New Roman" w:hAnsi="Times New Roman" w:cs="Times New Roman"/>
          <w:sz w:val="24"/>
          <w:szCs w:val="24"/>
        </w:rPr>
        <w:t>preference</w:t>
      </w:r>
      <w:r w:rsidR="00F6549F" w:rsidRPr="009C3546">
        <w:rPr>
          <w:rFonts w:ascii="Times New Roman" w:eastAsia="Times New Roman" w:hAnsi="Times New Roman" w:cs="Times New Roman"/>
          <w:sz w:val="24"/>
          <w:szCs w:val="24"/>
        </w:rPr>
        <w:t xml:space="preserve"> </w:t>
      </w:r>
      <w:r w:rsidR="0088555F" w:rsidRPr="009C3546">
        <w:rPr>
          <w:rFonts w:ascii="Times New Roman" w:eastAsia="Times New Roman" w:hAnsi="Times New Roman" w:cs="Times New Roman"/>
          <w:sz w:val="24"/>
          <w:szCs w:val="24"/>
        </w:rPr>
        <w:t xml:space="preserve">for sons over daughters </w:t>
      </w:r>
      <w:r w:rsidR="00F6549F" w:rsidRPr="009C3546">
        <w:rPr>
          <w:rFonts w:ascii="Times New Roman" w:eastAsia="Times New Roman" w:hAnsi="Times New Roman" w:cs="Times New Roman"/>
          <w:sz w:val="24"/>
          <w:szCs w:val="24"/>
        </w:rPr>
        <w:t>in Korea</w:t>
      </w:r>
      <w:r w:rsidR="00FC1B5B" w:rsidRPr="009C3546">
        <w:rPr>
          <w:rFonts w:ascii="Times New Roman" w:eastAsia="Times New Roman" w:hAnsi="Times New Roman" w:cs="Times New Roman"/>
          <w:sz w:val="24"/>
          <w:szCs w:val="24"/>
        </w:rPr>
        <w:t xml:space="preserve">. </w:t>
      </w:r>
      <w:r w:rsidR="002A32F3" w:rsidRPr="009C3546">
        <w:rPr>
          <w:rFonts w:ascii="Times New Roman" w:eastAsia="Times New Roman" w:hAnsi="Times New Roman" w:cs="Times New Roman"/>
          <w:sz w:val="24"/>
          <w:szCs w:val="24"/>
        </w:rPr>
        <w:t>Kim (2004) observed that the sex ratio at birth increased from 109.4 in 198</w:t>
      </w:r>
      <w:r w:rsidR="00335B2C" w:rsidRPr="009C3546">
        <w:rPr>
          <w:rFonts w:ascii="Times New Roman" w:eastAsia="Times New Roman" w:hAnsi="Times New Roman" w:cs="Times New Roman"/>
          <w:sz w:val="24"/>
          <w:szCs w:val="24"/>
        </w:rPr>
        <w:t xml:space="preserve">5 to 115.5 in 1994 and that </w:t>
      </w:r>
      <w:r w:rsidR="00267E08" w:rsidRPr="009C3546">
        <w:rPr>
          <w:rFonts w:ascii="Times New Roman" w:eastAsia="Times New Roman" w:hAnsi="Times New Roman" w:cs="Times New Roman"/>
          <w:sz w:val="24"/>
          <w:szCs w:val="24"/>
        </w:rPr>
        <w:t>one survey of married women in 1990 impl</w:t>
      </w:r>
      <w:r w:rsidR="00166602" w:rsidRPr="009C3546">
        <w:rPr>
          <w:rFonts w:ascii="Times New Roman" w:eastAsia="Times New Roman" w:hAnsi="Times New Roman" w:cs="Times New Roman"/>
          <w:sz w:val="24"/>
          <w:szCs w:val="24"/>
        </w:rPr>
        <w:t>ied</w:t>
      </w:r>
      <w:r w:rsidR="00267E08" w:rsidRPr="009C3546">
        <w:rPr>
          <w:rFonts w:ascii="Times New Roman" w:eastAsia="Times New Roman" w:hAnsi="Times New Roman" w:cs="Times New Roman"/>
          <w:sz w:val="24"/>
          <w:szCs w:val="24"/>
        </w:rPr>
        <w:t xml:space="preserve"> that 39.6% of total pregnancies of married women were terminated by induced abortions. However, </w:t>
      </w:r>
      <w:r w:rsidR="00C11266" w:rsidRPr="009C3546">
        <w:rPr>
          <w:rFonts w:ascii="Times New Roman" w:eastAsia="Times New Roman" w:hAnsi="Times New Roman" w:cs="Times New Roman"/>
          <w:sz w:val="24"/>
          <w:szCs w:val="24"/>
        </w:rPr>
        <w:t xml:space="preserve">these </w:t>
      </w:r>
      <w:r w:rsidR="00267E08" w:rsidRPr="009C3546">
        <w:rPr>
          <w:rFonts w:ascii="Times New Roman" w:eastAsia="Times New Roman" w:hAnsi="Times New Roman" w:cs="Times New Roman"/>
          <w:sz w:val="24"/>
          <w:szCs w:val="24"/>
        </w:rPr>
        <w:t>induced abortion</w:t>
      </w:r>
      <w:r w:rsidR="00F6549F" w:rsidRPr="009C3546">
        <w:rPr>
          <w:rFonts w:ascii="Times New Roman" w:eastAsia="Times New Roman" w:hAnsi="Times New Roman" w:cs="Times New Roman"/>
          <w:sz w:val="24"/>
          <w:szCs w:val="24"/>
        </w:rPr>
        <w:t>s have</w:t>
      </w:r>
      <w:r w:rsidR="00267E08" w:rsidRPr="009C3546">
        <w:rPr>
          <w:rFonts w:ascii="Times New Roman" w:eastAsia="Times New Roman" w:hAnsi="Times New Roman" w:cs="Times New Roman"/>
          <w:sz w:val="24"/>
          <w:szCs w:val="24"/>
        </w:rPr>
        <w:t xml:space="preserve"> declined recently due to government intervention and </w:t>
      </w:r>
      <w:r w:rsidR="00335B2C" w:rsidRPr="009C3546">
        <w:rPr>
          <w:rFonts w:ascii="Times New Roman" w:eastAsia="Times New Roman" w:hAnsi="Times New Roman" w:cs="Times New Roman"/>
          <w:sz w:val="24"/>
          <w:szCs w:val="24"/>
        </w:rPr>
        <w:t xml:space="preserve">a </w:t>
      </w:r>
      <w:r w:rsidR="00C11266" w:rsidRPr="009C3546">
        <w:rPr>
          <w:rFonts w:ascii="Times New Roman" w:eastAsia="Times New Roman" w:hAnsi="Times New Roman" w:cs="Times New Roman"/>
          <w:sz w:val="24"/>
          <w:szCs w:val="24"/>
        </w:rPr>
        <w:t>declining</w:t>
      </w:r>
      <w:r w:rsidR="00267E08" w:rsidRPr="009C3546">
        <w:rPr>
          <w:rFonts w:ascii="Times New Roman" w:eastAsia="Times New Roman" w:hAnsi="Times New Roman" w:cs="Times New Roman"/>
          <w:sz w:val="24"/>
          <w:szCs w:val="24"/>
        </w:rPr>
        <w:t xml:space="preserve"> </w:t>
      </w:r>
      <w:r w:rsidR="00C11266" w:rsidRPr="009C3546">
        <w:rPr>
          <w:rFonts w:ascii="Times New Roman" w:eastAsia="Times New Roman" w:hAnsi="Times New Roman" w:cs="Times New Roman"/>
          <w:sz w:val="24"/>
          <w:szCs w:val="24"/>
        </w:rPr>
        <w:t xml:space="preserve">preference </w:t>
      </w:r>
      <w:r w:rsidR="00D50A16" w:rsidRPr="009C3546">
        <w:rPr>
          <w:rFonts w:ascii="Times New Roman" w:eastAsia="Times New Roman" w:hAnsi="Times New Roman" w:cs="Times New Roman"/>
          <w:sz w:val="24"/>
          <w:szCs w:val="24"/>
        </w:rPr>
        <w:t>for</w:t>
      </w:r>
      <w:r w:rsidR="00C11266" w:rsidRPr="009C3546">
        <w:rPr>
          <w:rFonts w:ascii="Times New Roman" w:eastAsia="Times New Roman" w:hAnsi="Times New Roman" w:cs="Times New Roman"/>
          <w:sz w:val="24"/>
          <w:szCs w:val="24"/>
        </w:rPr>
        <w:t xml:space="preserve"> sons over daughters </w:t>
      </w:r>
      <w:r w:rsidR="00267E08" w:rsidRPr="009C3546">
        <w:rPr>
          <w:rFonts w:ascii="Times New Roman" w:eastAsia="Times New Roman" w:hAnsi="Times New Roman" w:cs="Times New Roman"/>
          <w:sz w:val="24"/>
          <w:szCs w:val="24"/>
        </w:rPr>
        <w:t xml:space="preserve">among </w:t>
      </w:r>
      <w:r w:rsidR="00C11266" w:rsidRPr="009C3546">
        <w:rPr>
          <w:rFonts w:ascii="Times New Roman" w:eastAsia="Times New Roman" w:hAnsi="Times New Roman" w:cs="Times New Roman"/>
          <w:sz w:val="24"/>
          <w:szCs w:val="24"/>
        </w:rPr>
        <w:t>the younger generation in Korea</w:t>
      </w:r>
      <w:r w:rsidR="00F7412F" w:rsidRPr="009C3546">
        <w:rPr>
          <w:rFonts w:ascii="Times New Roman" w:eastAsia="Times New Roman" w:hAnsi="Times New Roman" w:cs="Times New Roman"/>
          <w:sz w:val="24"/>
          <w:szCs w:val="24"/>
        </w:rPr>
        <w:t xml:space="preserve">.  While we cannot directly test for </w:t>
      </w:r>
      <w:r w:rsidR="00F6549F" w:rsidRPr="009C3546">
        <w:rPr>
          <w:rFonts w:ascii="Times New Roman" w:eastAsia="Times New Roman" w:hAnsi="Times New Roman" w:cs="Times New Roman"/>
          <w:sz w:val="24"/>
          <w:szCs w:val="24"/>
        </w:rPr>
        <w:t xml:space="preserve">selective abortion as a cause of international marriages </w:t>
      </w:r>
      <w:r w:rsidR="00F7412F" w:rsidRPr="009C3546">
        <w:rPr>
          <w:rFonts w:ascii="Times New Roman" w:eastAsia="Times New Roman" w:hAnsi="Times New Roman" w:cs="Times New Roman"/>
          <w:sz w:val="24"/>
          <w:szCs w:val="24"/>
        </w:rPr>
        <w:t>in the current data</w:t>
      </w:r>
      <w:r w:rsidR="00335B2C" w:rsidRPr="009C3546">
        <w:rPr>
          <w:rFonts w:ascii="Times New Roman" w:eastAsia="Times New Roman" w:hAnsi="Times New Roman" w:cs="Times New Roman"/>
          <w:sz w:val="24"/>
          <w:szCs w:val="24"/>
        </w:rPr>
        <w:t>,</w:t>
      </w:r>
      <w:r w:rsidR="00267E08" w:rsidRPr="009C3546">
        <w:rPr>
          <w:rFonts w:ascii="Times New Roman" w:eastAsia="Times New Roman" w:hAnsi="Times New Roman" w:cs="Times New Roman"/>
          <w:sz w:val="24"/>
          <w:szCs w:val="24"/>
        </w:rPr>
        <w:t xml:space="preserve"> </w:t>
      </w:r>
      <w:r w:rsidR="00F6549F" w:rsidRPr="009C3546">
        <w:rPr>
          <w:rFonts w:ascii="Times New Roman" w:eastAsia="Times New Roman" w:hAnsi="Times New Roman" w:cs="Times New Roman"/>
          <w:sz w:val="24"/>
          <w:szCs w:val="24"/>
        </w:rPr>
        <w:t xml:space="preserve">we do see evidence that these international marriages occur in areas with </w:t>
      </w:r>
      <w:r w:rsidR="00CB13F4" w:rsidRPr="009C3546">
        <w:rPr>
          <w:rFonts w:ascii="Times New Roman" w:eastAsia="Times New Roman" w:hAnsi="Times New Roman" w:cs="Times New Roman"/>
          <w:sz w:val="24"/>
          <w:szCs w:val="24"/>
        </w:rPr>
        <w:t xml:space="preserve">higher </w:t>
      </w:r>
      <w:r w:rsidR="00F6549F" w:rsidRPr="009C3546">
        <w:rPr>
          <w:rFonts w:ascii="Times New Roman" w:eastAsia="Times New Roman" w:hAnsi="Times New Roman" w:cs="Times New Roman"/>
          <w:sz w:val="24"/>
          <w:szCs w:val="24"/>
        </w:rPr>
        <w:t>sex ratio</w:t>
      </w:r>
      <w:r w:rsidR="00CB13F4" w:rsidRPr="009C3546">
        <w:rPr>
          <w:rFonts w:ascii="Times New Roman" w:eastAsia="Times New Roman" w:hAnsi="Times New Roman" w:cs="Times New Roman"/>
          <w:sz w:val="24"/>
          <w:szCs w:val="24"/>
        </w:rPr>
        <w:t>s</w:t>
      </w:r>
      <w:r w:rsidR="00F6549F" w:rsidRPr="009C3546">
        <w:rPr>
          <w:rFonts w:ascii="Times New Roman" w:eastAsia="Times New Roman" w:hAnsi="Times New Roman" w:cs="Times New Roman"/>
          <w:sz w:val="24"/>
          <w:szCs w:val="24"/>
        </w:rPr>
        <w:t>.</w:t>
      </w:r>
      <w:r w:rsidR="004632DD" w:rsidRPr="009C3546">
        <w:rPr>
          <w:rFonts w:ascii="Times New Roman" w:eastAsia="Times New Roman" w:hAnsi="Times New Roman" w:cs="Times New Roman"/>
          <w:sz w:val="24"/>
          <w:szCs w:val="24"/>
        </w:rPr>
        <w:t xml:space="preserve"> </w:t>
      </w:r>
    </w:p>
    <w:p w14:paraId="6FADCECC" w14:textId="5145D61E" w:rsidR="00176524" w:rsidRPr="009C3546" w:rsidRDefault="00335B2C" w:rsidP="007A4C82">
      <w:pPr>
        <w:pStyle w:val="ListParagraph"/>
        <w:spacing w:before="240" w:line="480" w:lineRule="auto"/>
        <w:ind w:left="360" w:right="432" w:firstLine="360"/>
        <w:rPr>
          <w:rFonts w:ascii="Times New Roman" w:eastAsia="Times New Roman" w:hAnsi="Times New Roman" w:cs="Times New Roman"/>
          <w:sz w:val="24"/>
          <w:szCs w:val="24"/>
        </w:rPr>
      </w:pPr>
      <w:r w:rsidRPr="009C3546">
        <w:rPr>
          <w:rFonts w:ascii="Times New Roman" w:eastAsia="Times New Roman" w:hAnsi="Times New Roman" w:cs="Times New Roman"/>
          <w:sz w:val="24"/>
          <w:szCs w:val="24"/>
        </w:rPr>
        <w:t xml:space="preserve">According to Lee (2005), </w:t>
      </w:r>
      <w:r w:rsidR="006B30B7" w:rsidRPr="009C3546">
        <w:rPr>
          <w:rFonts w:ascii="Times New Roman" w:eastAsia="Times New Roman" w:hAnsi="Times New Roman" w:cs="Times New Roman"/>
          <w:sz w:val="24"/>
          <w:szCs w:val="24"/>
        </w:rPr>
        <w:t>fake marriages among Korean ethnic Chinese brides</w:t>
      </w:r>
      <w:r w:rsidR="00F6549F" w:rsidRPr="009C3546">
        <w:rPr>
          <w:rFonts w:ascii="Times New Roman" w:eastAsia="Times New Roman" w:hAnsi="Times New Roman" w:cs="Times New Roman"/>
          <w:sz w:val="24"/>
          <w:szCs w:val="24"/>
        </w:rPr>
        <w:t xml:space="preserve"> to Korean men</w:t>
      </w:r>
      <w:r w:rsidR="006B30B7" w:rsidRPr="009C3546">
        <w:rPr>
          <w:rFonts w:ascii="Times New Roman" w:eastAsia="Times New Roman" w:hAnsi="Times New Roman" w:cs="Times New Roman"/>
          <w:sz w:val="24"/>
          <w:szCs w:val="24"/>
        </w:rPr>
        <w:t xml:space="preserve"> were very prevalent </w:t>
      </w:r>
      <w:r w:rsidR="00F6549F" w:rsidRPr="009C3546">
        <w:rPr>
          <w:rFonts w:ascii="Times New Roman" w:eastAsia="Times New Roman" w:hAnsi="Times New Roman" w:cs="Times New Roman"/>
          <w:sz w:val="24"/>
          <w:szCs w:val="24"/>
        </w:rPr>
        <w:t xml:space="preserve">in the early 2000s </w:t>
      </w:r>
      <w:r w:rsidR="006B30B7" w:rsidRPr="009C3546">
        <w:rPr>
          <w:rFonts w:ascii="Times New Roman" w:eastAsia="Times New Roman" w:hAnsi="Times New Roman" w:cs="Times New Roman"/>
          <w:sz w:val="24"/>
          <w:szCs w:val="24"/>
        </w:rPr>
        <w:t xml:space="preserve">because </w:t>
      </w:r>
      <w:r w:rsidR="00F6549F" w:rsidRPr="009C3546">
        <w:rPr>
          <w:rFonts w:ascii="Times New Roman" w:eastAsia="Times New Roman" w:hAnsi="Times New Roman" w:cs="Times New Roman"/>
          <w:sz w:val="24"/>
          <w:szCs w:val="24"/>
        </w:rPr>
        <w:t>these women thought that marriage was the only way to immigrate to Korea.</w:t>
      </w:r>
      <w:r w:rsidR="006B30B7" w:rsidRPr="009C3546">
        <w:rPr>
          <w:rFonts w:ascii="Times New Roman" w:eastAsia="Times New Roman" w:hAnsi="Times New Roman" w:cs="Times New Roman"/>
          <w:sz w:val="24"/>
          <w:szCs w:val="24"/>
        </w:rPr>
        <w:t xml:space="preserve"> In her survey of restaurant</w:t>
      </w:r>
      <w:r w:rsidR="006F4F44" w:rsidRPr="009C3546">
        <w:rPr>
          <w:rFonts w:ascii="Times New Roman" w:eastAsia="Times New Roman" w:hAnsi="Times New Roman" w:cs="Times New Roman"/>
          <w:sz w:val="24"/>
          <w:szCs w:val="24"/>
        </w:rPr>
        <w:t>s</w:t>
      </w:r>
      <w:r w:rsidR="006B30B7" w:rsidRPr="009C3546">
        <w:rPr>
          <w:rFonts w:ascii="Times New Roman" w:eastAsia="Times New Roman" w:hAnsi="Times New Roman" w:cs="Times New Roman"/>
          <w:sz w:val="24"/>
          <w:szCs w:val="24"/>
        </w:rPr>
        <w:t xml:space="preserve"> in Seoul in 2004 owned by Korean ethnic Chinese</w:t>
      </w:r>
      <w:r w:rsidR="006F4F44" w:rsidRPr="009C3546">
        <w:rPr>
          <w:rFonts w:ascii="Times New Roman" w:eastAsia="Times New Roman" w:hAnsi="Times New Roman" w:cs="Times New Roman"/>
          <w:sz w:val="24"/>
          <w:szCs w:val="24"/>
        </w:rPr>
        <w:t xml:space="preserve"> women</w:t>
      </w:r>
      <w:r w:rsidRPr="009C3546">
        <w:rPr>
          <w:rFonts w:ascii="Times New Roman" w:eastAsia="Times New Roman" w:hAnsi="Times New Roman" w:cs="Times New Roman"/>
          <w:sz w:val="24"/>
          <w:szCs w:val="24"/>
        </w:rPr>
        <w:t>,</w:t>
      </w:r>
      <w:r w:rsidR="006F4F44" w:rsidRPr="009C3546">
        <w:rPr>
          <w:rFonts w:ascii="Times New Roman" w:eastAsia="Times New Roman" w:hAnsi="Times New Roman" w:cs="Times New Roman"/>
          <w:sz w:val="24"/>
          <w:szCs w:val="24"/>
        </w:rPr>
        <w:t xml:space="preserve"> </w:t>
      </w:r>
      <w:r w:rsidR="00EE5EAD" w:rsidRPr="009C3546">
        <w:rPr>
          <w:rFonts w:ascii="Times New Roman" w:eastAsia="Times New Roman" w:hAnsi="Times New Roman" w:cs="Times New Roman"/>
          <w:sz w:val="24"/>
          <w:szCs w:val="24"/>
        </w:rPr>
        <w:t xml:space="preserve">she found </w:t>
      </w:r>
      <w:r w:rsidRPr="009C3546">
        <w:rPr>
          <w:rFonts w:ascii="Times New Roman" w:eastAsia="Times New Roman" w:hAnsi="Times New Roman" w:cs="Times New Roman"/>
          <w:sz w:val="24"/>
          <w:szCs w:val="24"/>
        </w:rPr>
        <w:t xml:space="preserve">that </w:t>
      </w:r>
      <w:r w:rsidR="00003774" w:rsidRPr="009C3546">
        <w:rPr>
          <w:rFonts w:ascii="Times New Roman" w:eastAsia="Times New Roman" w:hAnsi="Times New Roman" w:cs="Times New Roman"/>
          <w:sz w:val="24"/>
          <w:szCs w:val="24"/>
        </w:rPr>
        <w:t xml:space="preserve">well over half of the </w:t>
      </w:r>
      <w:r w:rsidRPr="009C3546">
        <w:rPr>
          <w:rFonts w:ascii="Times New Roman" w:eastAsia="Times New Roman" w:hAnsi="Times New Roman" w:cs="Times New Roman"/>
          <w:sz w:val="24"/>
          <w:szCs w:val="24"/>
        </w:rPr>
        <w:t xml:space="preserve">Korean ethnic Chinese </w:t>
      </w:r>
      <w:r w:rsidR="00003774" w:rsidRPr="009C3546">
        <w:rPr>
          <w:rFonts w:ascii="Times New Roman" w:eastAsia="Times New Roman" w:hAnsi="Times New Roman" w:cs="Times New Roman"/>
          <w:sz w:val="24"/>
          <w:szCs w:val="24"/>
        </w:rPr>
        <w:t xml:space="preserve">restaurant owners and </w:t>
      </w:r>
      <w:r w:rsidR="006F4F44" w:rsidRPr="009C3546">
        <w:rPr>
          <w:rFonts w:ascii="Times New Roman" w:eastAsia="Times New Roman" w:hAnsi="Times New Roman" w:cs="Times New Roman"/>
          <w:sz w:val="24"/>
          <w:szCs w:val="24"/>
        </w:rPr>
        <w:t xml:space="preserve">workers </w:t>
      </w:r>
      <w:r w:rsidR="00003774" w:rsidRPr="009C3546">
        <w:rPr>
          <w:rFonts w:ascii="Times New Roman" w:eastAsia="Times New Roman" w:hAnsi="Times New Roman" w:cs="Times New Roman"/>
          <w:sz w:val="24"/>
          <w:szCs w:val="24"/>
        </w:rPr>
        <w:t xml:space="preserve">who were </w:t>
      </w:r>
      <w:r w:rsidR="006B30B7" w:rsidRPr="009C3546">
        <w:rPr>
          <w:rFonts w:ascii="Times New Roman" w:eastAsia="Times New Roman" w:hAnsi="Times New Roman" w:cs="Times New Roman"/>
          <w:sz w:val="24"/>
          <w:szCs w:val="24"/>
        </w:rPr>
        <w:t xml:space="preserve">married </w:t>
      </w:r>
      <w:r w:rsidR="00F6549F" w:rsidRPr="009C3546">
        <w:rPr>
          <w:rFonts w:ascii="Times New Roman" w:eastAsia="Times New Roman" w:hAnsi="Times New Roman" w:cs="Times New Roman"/>
          <w:sz w:val="24"/>
          <w:szCs w:val="24"/>
        </w:rPr>
        <w:t xml:space="preserve">to </w:t>
      </w:r>
      <w:r w:rsidR="006B30B7" w:rsidRPr="009C3546">
        <w:rPr>
          <w:rFonts w:ascii="Times New Roman" w:eastAsia="Times New Roman" w:hAnsi="Times New Roman" w:cs="Times New Roman"/>
          <w:sz w:val="24"/>
          <w:szCs w:val="24"/>
        </w:rPr>
        <w:t xml:space="preserve">Korean men </w:t>
      </w:r>
      <w:r w:rsidR="00EE5EAD" w:rsidRPr="009C3546">
        <w:rPr>
          <w:rFonts w:ascii="Times New Roman" w:eastAsia="Times New Roman" w:hAnsi="Times New Roman" w:cs="Times New Roman"/>
          <w:sz w:val="24"/>
          <w:szCs w:val="24"/>
        </w:rPr>
        <w:t>had</w:t>
      </w:r>
      <w:r w:rsidR="006B30B7" w:rsidRPr="009C3546">
        <w:rPr>
          <w:rFonts w:ascii="Times New Roman" w:eastAsia="Times New Roman" w:hAnsi="Times New Roman" w:cs="Times New Roman"/>
          <w:sz w:val="24"/>
          <w:szCs w:val="24"/>
        </w:rPr>
        <w:t xml:space="preserve"> fake marriages. </w:t>
      </w:r>
      <w:r w:rsidR="00EE5EAD" w:rsidRPr="009C3546">
        <w:rPr>
          <w:rFonts w:ascii="Times New Roman" w:eastAsia="Times New Roman" w:hAnsi="Times New Roman" w:cs="Times New Roman"/>
          <w:sz w:val="24"/>
          <w:szCs w:val="24"/>
        </w:rPr>
        <w:t xml:space="preserve">Many of them </w:t>
      </w:r>
      <w:r w:rsidRPr="009C3546">
        <w:rPr>
          <w:rFonts w:ascii="Times New Roman" w:eastAsia="Times New Roman" w:hAnsi="Times New Roman" w:cs="Times New Roman"/>
          <w:sz w:val="24"/>
          <w:szCs w:val="24"/>
        </w:rPr>
        <w:t>were</w:t>
      </w:r>
      <w:r w:rsidR="00EE5EAD" w:rsidRPr="009C3546">
        <w:rPr>
          <w:rFonts w:ascii="Times New Roman" w:eastAsia="Times New Roman" w:hAnsi="Times New Roman" w:cs="Times New Roman"/>
          <w:sz w:val="24"/>
          <w:szCs w:val="24"/>
        </w:rPr>
        <w:t xml:space="preserve"> already married </w:t>
      </w:r>
      <w:r w:rsidRPr="009C3546">
        <w:rPr>
          <w:rFonts w:ascii="Times New Roman" w:eastAsia="Times New Roman" w:hAnsi="Times New Roman" w:cs="Times New Roman"/>
          <w:sz w:val="24"/>
          <w:szCs w:val="24"/>
        </w:rPr>
        <w:t xml:space="preserve">to </w:t>
      </w:r>
      <w:r w:rsidR="00EE5EAD" w:rsidRPr="009C3546">
        <w:rPr>
          <w:rFonts w:ascii="Times New Roman" w:eastAsia="Times New Roman" w:hAnsi="Times New Roman" w:cs="Times New Roman"/>
          <w:sz w:val="24"/>
          <w:szCs w:val="24"/>
        </w:rPr>
        <w:t xml:space="preserve">men in China </w:t>
      </w:r>
      <w:r w:rsidRPr="009C3546">
        <w:rPr>
          <w:rFonts w:ascii="Times New Roman" w:eastAsia="Times New Roman" w:hAnsi="Times New Roman" w:cs="Times New Roman"/>
          <w:sz w:val="24"/>
          <w:szCs w:val="24"/>
        </w:rPr>
        <w:t xml:space="preserve">who </w:t>
      </w:r>
      <w:r w:rsidR="008C0D05" w:rsidRPr="009C3546">
        <w:rPr>
          <w:rFonts w:ascii="Times New Roman" w:eastAsia="Times New Roman" w:hAnsi="Times New Roman" w:cs="Times New Roman"/>
          <w:sz w:val="24"/>
          <w:szCs w:val="24"/>
        </w:rPr>
        <w:t xml:space="preserve">had </w:t>
      </w:r>
      <w:r w:rsidR="00EE5EAD" w:rsidRPr="009C3546">
        <w:rPr>
          <w:rFonts w:ascii="Times New Roman" w:eastAsia="Times New Roman" w:hAnsi="Times New Roman" w:cs="Times New Roman"/>
          <w:sz w:val="24"/>
          <w:szCs w:val="24"/>
        </w:rPr>
        <w:t xml:space="preserve">agreed to divorce on </w:t>
      </w:r>
      <w:r w:rsidRPr="009C3546">
        <w:rPr>
          <w:rFonts w:ascii="Times New Roman" w:eastAsia="Times New Roman" w:hAnsi="Times New Roman" w:cs="Times New Roman"/>
          <w:sz w:val="24"/>
          <w:szCs w:val="24"/>
        </w:rPr>
        <w:t>paper</w:t>
      </w:r>
      <w:r w:rsidR="00EE5EAD" w:rsidRPr="009C3546">
        <w:rPr>
          <w:rFonts w:ascii="Times New Roman" w:eastAsia="Times New Roman" w:hAnsi="Times New Roman" w:cs="Times New Roman"/>
          <w:sz w:val="24"/>
          <w:szCs w:val="24"/>
        </w:rPr>
        <w:t xml:space="preserve"> </w:t>
      </w:r>
      <w:r w:rsidR="00FC6411" w:rsidRPr="009C3546">
        <w:rPr>
          <w:rFonts w:ascii="Times New Roman" w:eastAsia="Times New Roman" w:hAnsi="Times New Roman" w:cs="Times New Roman"/>
          <w:sz w:val="24"/>
          <w:szCs w:val="24"/>
        </w:rPr>
        <w:t xml:space="preserve">(with the intention </w:t>
      </w:r>
      <w:r w:rsidR="009B3F88" w:rsidRPr="009C3546">
        <w:rPr>
          <w:rFonts w:ascii="Times New Roman" w:eastAsia="Times New Roman" w:hAnsi="Times New Roman" w:cs="Times New Roman"/>
          <w:sz w:val="24"/>
          <w:szCs w:val="24"/>
        </w:rPr>
        <w:t>of</w:t>
      </w:r>
      <w:r w:rsidR="00FC6411" w:rsidRPr="009C3546">
        <w:rPr>
          <w:rFonts w:ascii="Times New Roman" w:eastAsia="Times New Roman" w:hAnsi="Times New Roman" w:cs="Times New Roman"/>
          <w:sz w:val="24"/>
          <w:szCs w:val="24"/>
        </w:rPr>
        <w:t xml:space="preserve"> </w:t>
      </w:r>
      <w:r w:rsidR="009B3F88" w:rsidRPr="009C3546">
        <w:rPr>
          <w:rFonts w:ascii="Times New Roman" w:eastAsia="Times New Roman" w:hAnsi="Times New Roman" w:cs="Times New Roman"/>
          <w:sz w:val="24"/>
          <w:szCs w:val="24"/>
        </w:rPr>
        <w:t>continuing</w:t>
      </w:r>
      <w:r w:rsidR="00FC6411" w:rsidRPr="009C3546">
        <w:rPr>
          <w:rFonts w:ascii="Times New Roman" w:eastAsia="Times New Roman" w:hAnsi="Times New Roman" w:cs="Times New Roman"/>
          <w:sz w:val="24"/>
          <w:szCs w:val="24"/>
        </w:rPr>
        <w:t xml:space="preserve"> their relationship) </w:t>
      </w:r>
      <w:r w:rsidR="00EE5EAD" w:rsidRPr="009C3546">
        <w:rPr>
          <w:rFonts w:ascii="Times New Roman" w:eastAsia="Times New Roman" w:hAnsi="Times New Roman" w:cs="Times New Roman"/>
          <w:sz w:val="24"/>
          <w:szCs w:val="24"/>
        </w:rPr>
        <w:t xml:space="preserve">to </w:t>
      </w:r>
      <w:r w:rsidRPr="009C3546">
        <w:rPr>
          <w:rFonts w:ascii="Times New Roman" w:eastAsia="Times New Roman" w:hAnsi="Times New Roman" w:cs="Times New Roman"/>
          <w:sz w:val="24"/>
          <w:szCs w:val="24"/>
        </w:rPr>
        <w:t xml:space="preserve">allow the women to </w:t>
      </w:r>
      <w:r w:rsidR="00EE5EAD" w:rsidRPr="009C3546">
        <w:rPr>
          <w:rFonts w:ascii="Times New Roman" w:eastAsia="Times New Roman" w:hAnsi="Times New Roman" w:cs="Times New Roman"/>
          <w:sz w:val="24"/>
          <w:szCs w:val="24"/>
        </w:rPr>
        <w:t>come to Korea to make money</w:t>
      </w:r>
      <w:r w:rsidR="007B57A7" w:rsidRPr="009C3546">
        <w:rPr>
          <w:rFonts w:ascii="Times New Roman" w:eastAsia="Times New Roman" w:hAnsi="Times New Roman" w:cs="Times New Roman"/>
          <w:sz w:val="24"/>
          <w:szCs w:val="24"/>
        </w:rPr>
        <w:t xml:space="preserve">. </w:t>
      </w:r>
      <w:r w:rsidR="000C2E03" w:rsidRPr="009C3546">
        <w:rPr>
          <w:rFonts w:ascii="Times New Roman" w:eastAsia="Times New Roman" w:hAnsi="Times New Roman" w:cs="Times New Roman"/>
          <w:sz w:val="24"/>
          <w:szCs w:val="24"/>
        </w:rPr>
        <w:t>In these cases, s</w:t>
      </w:r>
      <w:r w:rsidR="007B57A7" w:rsidRPr="009C3546">
        <w:rPr>
          <w:rFonts w:ascii="Times New Roman" w:eastAsia="Times New Roman" w:hAnsi="Times New Roman" w:cs="Times New Roman"/>
          <w:sz w:val="24"/>
          <w:szCs w:val="24"/>
        </w:rPr>
        <w:t xml:space="preserve">ome </w:t>
      </w:r>
      <w:r w:rsidRPr="009C3546">
        <w:rPr>
          <w:rFonts w:ascii="Times New Roman" w:eastAsia="Times New Roman" w:hAnsi="Times New Roman" w:cs="Times New Roman"/>
          <w:sz w:val="24"/>
          <w:szCs w:val="24"/>
        </w:rPr>
        <w:t>women</w:t>
      </w:r>
      <w:r w:rsidR="007B57A7" w:rsidRPr="009C3546">
        <w:rPr>
          <w:rFonts w:ascii="Times New Roman" w:eastAsia="Times New Roman" w:hAnsi="Times New Roman" w:cs="Times New Roman"/>
          <w:sz w:val="24"/>
          <w:szCs w:val="24"/>
        </w:rPr>
        <w:t xml:space="preserve"> </w:t>
      </w:r>
      <w:r w:rsidR="008C0D05" w:rsidRPr="009C3546">
        <w:rPr>
          <w:rFonts w:ascii="Times New Roman" w:eastAsia="Times New Roman" w:hAnsi="Times New Roman" w:cs="Times New Roman"/>
          <w:sz w:val="24"/>
          <w:szCs w:val="24"/>
        </w:rPr>
        <w:t xml:space="preserve">had </w:t>
      </w:r>
      <w:r w:rsidR="007B57A7" w:rsidRPr="009C3546">
        <w:rPr>
          <w:rFonts w:ascii="Times New Roman" w:eastAsia="Times New Roman" w:hAnsi="Times New Roman" w:cs="Times New Roman"/>
          <w:sz w:val="24"/>
          <w:szCs w:val="24"/>
        </w:rPr>
        <w:t xml:space="preserve">never met </w:t>
      </w:r>
      <w:r w:rsidRPr="009C3546">
        <w:rPr>
          <w:rFonts w:ascii="Times New Roman" w:eastAsia="Times New Roman" w:hAnsi="Times New Roman" w:cs="Times New Roman"/>
          <w:sz w:val="24"/>
          <w:szCs w:val="24"/>
        </w:rPr>
        <w:t xml:space="preserve">their </w:t>
      </w:r>
      <w:r w:rsidR="007B57A7" w:rsidRPr="009C3546">
        <w:rPr>
          <w:rFonts w:ascii="Times New Roman" w:eastAsia="Times New Roman" w:hAnsi="Times New Roman" w:cs="Times New Roman"/>
          <w:sz w:val="24"/>
          <w:szCs w:val="24"/>
        </w:rPr>
        <w:t>Korean husbands</w:t>
      </w:r>
      <w:r w:rsidR="000C2E03" w:rsidRPr="009C3546">
        <w:rPr>
          <w:rFonts w:ascii="Times New Roman" w:eastAsia="Times New Roman" w:hAnsi="Times New Roman" w:cs="Times New Roman"/>
          <w:sz w:val="24"/>
          <w:szCs w:val="24"/>
        </w:rPr>
        <w:t>,</w:t>
      </w:r>
      <w:r w:rsidR="007B57A7" w:rsidRPr="009C3546">
        <w:rPr>
          <w:rFonts w:ascii="Times New Roman" w:eastAsia="Times New Roman" w:hAnsi="Times New Roman" w:cs="Times New Roman"/>
          <w:sz w:val="24"/>
          <w:szCs w:val="24"/>
        </w:rPr>
        <w:t xml:space="preserve"> and many of them </w:t>
      </w:r>
      <w:r w:rsidR="008C0D05" w:rsidRPr="009C3546">
        <w:rPr>
          <w:rFonts w:ascii="Times New Roman" w:eastAsia="Times New Roman" w:hAnsi="Times New Roman" w:cs="Times New Roman"/>
          <w:sz w:val="24"/>
          <w:szCs w:val="24"/>
        </w:rPr>
        <w:t xml:space="preserve">had </w:t>
      </w:r>
      <w:r w:rsidR="007B57A7" w:rsidRPr="009C3546">
        <w:rPr>
          <w:rFonts w:ascii="Times New Roman" w:eastAsia="Times New Roman" w:hAnsi="Times New Roman" w:cs="Times New Roman"/>
          <w:sz w:val="24"/>
          <w:szCs w:val="24"/>
        </w:rPr>
        <w:t xml:space="preserve">never </w:t>
      </w:r>
      <w:r w:rsidR="000C2E03" w:rsidRPr="009C3546">
        <w:rPr>
          <w:rFonts w:ascii="Times New Roman" w:eastAsia="Times New Roman" w:hAnsi="Times New Roman" w:cs="Times New Roman"/>
          <w:sz w:val="24"/>
          <w:szCs w:val="24"/>
        </w:rPr>
        <w:t xml:space="preserve">even </w:t>
      </w:r>
      <w:r w:rsidR="007B57A7" w:rsidRPr="009C3546">
        <w:rPr>
          <w:rFonts w:ascii="Times New Roman" w:eastAsia="Times New Roman" w:hAnsi="Times New Roman" w:cs="Times New Roman"/>
          <w:sz w:val="24"/>
          <w:szCs w:val="24"/>
        </w:rPr>
        <w:t xml:space="preserve">lived with </w:t>
      </w:r>
      <w:r w:rsidRPr="009C3546">
        <w:rPr>
          <w:rFonts w:ascii="Times New Roman" w:eastAsia="Times New Roman" w:hAnsi="Times New Roman" w:cs="Times New Roman"/>
          <w:sz w:val="24"/>
          <w:szCs w:val="24"/>
        </w:rPr>
        <w:t xml:space="preserve">their </w:t>
      </w:r>
      <w:r w:rsidR="007B57A7" w:rsidRPr="009C3546">
        <w:rPr>
          <w:rFonts w:ascii="Times New Roman" w:eastAsia="Times New Roman" w:hAnsi="Times New Roman" w:cs="Times New Roman"/>
          <w:sz w:val="24"/>
          <w:szCs w:val="24"/>
        </w:rPr>
        <w:t>Korean husbands.</w:t>
      </w:r>
      <w:r w:rsidR="009B3F88" w:rsidRPr="009C3546">
        <w:rPr>
          <w:rFonts w:ascii="Times New Roman" w:eastAsia="Times New Roman" w:hAnsi="Times New Roman" w:cs="Times New Roman"/>
          <w:sz w:val="24"/>
          <w:szCs w:val="24"/>
        </w:rPr>
        <w:t xml:space="preserve"> </w:t>
      </w:r>
      <w:r w:rsidR="00336299" w:rsidRPr="009C3546">
        <w:rPr>
          <w:rFonts w:ascii="Times New Roman" w:eastAsia="Times New Roman" w:hAnsi="Times New Roman" w:cs="Times New Roman"/>
          <w:sz w:val="24"/>
          <w:szCs w:val="24"/>
        </w:rPr>
        <w:t xml:space="preserve">In </w:t>
      </w:r>
      <w:r w:rsidR="00F02CC3" w:rsidRPr="009C3546">
        <w:rPr>
          <w:rFonts w:ascii="Times New Roman" w:eastAsia="Times New Roman" w:hAnsi="Times New Roman" w:cs="Times New Roman"/>
          <w:sz w:val="24"/>
          <w:szCs w:val="24"/>
        </w:rPr>
        <w:t>2005</w:t>
      </w:r>
      <w:r w:rsidR="00336299" w:rsidRPr="009C3546">
        <w:rPr>
          <w:rFonts w:ascii="Times New Roman" w:eastAsia="Times New Roman" w:hAnsi="Times New Roman" w:cs="Times New Roman"/>
          <w:sz w:val="24"/>
          <w:szCs w:val="24"/>
        </w:rPr>
        <w:t>, however, the Korean government implemented policies to reduce the number of fake marriages to Korean ethnic Chinese women</w:t>
      </w:r>
      <w:r w:rsidR="00F02CC3" w:rsidRPr="009C3546">
        <w:rPr>
          <w:rFonts w:ascii="Times New Roman" w:hAnsi="Times New Roman" w:cs="Times New Roman"/>
          <w:sz w:val="24"/>
          <w:szCs w:val="24"/>
        </w:rPr>
        <w:t xml:space="preserve"> (Lee, 2008)</w:t>
      </w:r>
      <w:r w:rsidR="00336299" w:rsidRPr="009C3546">
        <w:rPr>
          <w:rFonts w:ascii="Times New Roman" w:eastAsia="Times New Roman" w:hAnsi="Times New Roman" w:cs="Times New Roman"/>
          <w:sz w:val="24"/>
          <w:szCs w:val="24"/>
        </w:rPr>
        <w:t xml:space="preserve">. The effectiveness of this change in policy </w:t>
      </w:r>
      <w:r w:rsidR="007016F5" w:rsidRPr="009C3546">
        <w:rPr>
          <w:rFonts w:ascii="Times New Roman" w:eastAsia="Times New Roman" w:hAnsi="Times New Roman" w:cs="Times New Roman"/>
          <w:sz w:val="24"/>
          <w:szCs w:val="24"/>
        </w:rPr>
        <w:t>could be seen</w:t>
      </w:r>
      <w:r w:rsidR="00336299" w:rsidRPr="009C3546">
        <w:rPr>
          <w:rFonts w:ascii="Times New Roman" w:eastAsia="Times New Roman" w:hAnsi="Times New Roman" w:cs="Times New Roman"/>
          <w:sz w:val="24"/>
          <w:szCs w:val="24"/>
        </w:rPr>
        <w:t xml:space="preserve"> in the Marriage Register data </w:t>
      </w:r>
      <w:r w:rsidR="005356FD" w:rsidRPr="009C3546">
        <w:rPr>
          <w:rFonts w:ascii="Times New Roman" w:eastAsia="Times New Roman" w:hAnsi="Times New Roman" w:cs="Times New Roman"/>
          <w:sz w:val="24"/>
          <w:szCs w:val="24"/>
        </w:rPr>
        <w:t>where we observe</w:t>
      </w:r>
      <w:r w:rsidR="007016F5" w:rsidRPr="009C3546">
        <w:rPr>
          <w:rFonts w:ascii="Times New Roman" w:eastAsia="Times New Roman" w:hAnsi="Times New Roman" w:cs="Times New Roman"/>
          <w:sz w:val="24"/>
          <w:szCs w:val="24"/>
        </w:rPr>
        <w:t>d</w:t>
      </w:r>
      <w:r w:rsidR="00336299" w:rsidRPr="009C3546">
        <w:rPr>
          <w:rFonts w:ascii="Times New Roman" w:eastAsia="Times New Roman" w:hAnsi="Times New Roman" w:cs="Times New Roman"/>
          <w:sz w:val="24"/>
          <w:szCs w:val="24"/>
        </w:rPr>
        <w:t xml:space="preserve"> a sharp decline in the fraction of international marriages of Korean men to Chinese women.</w:t>
      </w:r>
    </w:p>
    <w:p w14:paraId="3097A8EC" w14:textId="1A36AC51" w:rsidR="0014509C" w:rsidRPr="009C3546" w:rsidRDefault="0014509C" w:rsidP="00EF137C">
      <w:pPr>
        <w:pStyle w:val="ListParagraph"/>
        <w:numPr>
          <w:ilvl w:val="0"/>
          <w:numId w:val="4"/>
        </w:numPr>
        <w:spacing w:line="480" w:lineRule="auto"/>
        <w:rPr>
          <w:rFonts w:ascii="Times New Roman" w:hAnsi="Times New Roman" w:cs="Times New Roman"/>
          <w:b/>
          <w:sz w:val="24"/>
          <w:szCs w:val="24"/>
        </w:rPr>
      </w:pPr>
      <w:r w:rsidRPr="009C3546">
        <w:rPr>
          <w:rFonts w:ascii="Times New Roman" w:hAnsi="Times New Roman" w:cs="Times New Roman"/>
          <w:b/>
          <w:sz w:val="24"/>
          <w:szCs w:val="24"/>
        </w:rPr>
        <w:t>Data</w:t>
      </w:r>
      <w:r w:rsidR="007B1300" w:rsidRPr="009C3546">
        <w:rPr>
          <w:rFonts w:ascii="Times New Roman" w:hAnsi="Times New Roman" w:cs="Times New Roman"/>
          <w:b/>
          <w:sz w:val="24"/>
          <w:szCs w:val="24"/>
        </w:rPr>
        <w:t>,</w:t>
      </w:r>
      <w:r w:rsidRPr="009C3546">
        <w:rPr>
          <w:rFonts w:ascii="Times New Roman" w:hAnsi="Times New Roman" w:cs="Times New Roman"/>
          <w:b/>
          <w:sz w:val="24"/>
          <w:szCs w:val="24"/>
        </w:rPr>
        <w:t xml:space="preserve"> Methods</w:t>
      </w:r>
      <w:r w:rsidR="007B1300" w:rsidRPr="009C3546">
        <w:rPr>
          <w:rFonts w:ascii="Times New Roman" w:hAnsi="Times New Roman" w:cs="Times New Roman"/>
          <w:b/>
          <w:sz w:val="24"/>
          <w:szCs w:val="24"/>
        </w:rPr>
        <w:t>, an</w:t>
      </w:r>
      <w:r w:rsidR="00F6549F" w:rsidRPr="009C3546">
        <w:rPr>
          <w:rFonts w:ascii="Times New Roman" w:hAnsi="Times New Roman" w:cs="Times New Roman"/>
          <w:b/>
          <w:sz w:val="24"/>
          <w:szCs w:val="24"/>
        </w:rPr>
        <w:t>d D</w:t>
      </w:r>
      <w:r w:rsidR="007B1300" w:rsidRPr="009C3546">
        <w:rPr>
          <w:rFonts w:ascii="Times New Roman" w:hAnsi="Times New Roman" w:cs="Times New Roman"/>
          <w:b/>
          <w:sz w:val="24"/>
          <w:szCs w:val="24"/>
        </w:rPr>
        <w:t>escriptive Statistics</w:t>
      </w:r>
    </w:p>
    <w:p w14:paraId="453835C2" w14:textId="777480EB" w:rsidR="0014509C" w:rsidRPr="009C3546" w:rsidRDefault="0014509C" w:rsidP="00374A61">
      <w:pPr>
        <w:pStyle w:val="EndnoteText"/>
        <w:ind w:right="432" w:firstLine="533"/>
        <w:rPr>
          <w:rFonts w:ascii="Times New Roman" w:hAnsi="Times New Roman"/>
          <w:sz w:val="24"/>
          <w:szCs w:val="24"/>
          <w:lang w:val="en-US"/>
        </w:rPr>
      </w:pPr>
      <w:r w:rsidRPr="009C3546">
        <w:rPr>
          <w:rFonts w:ascii="Times New Roman" w:hAnsi="Times New Roman"/>
          <w:sz w:val="24"/>
          <w:szCs w:val="24"/>
        </w:rPr>
        <w:t xml:space="preserve">This study </w:t>
      </w:r>
      <w:r w:rsidR="005356FD" w:rsidRPr="009C3546">
        <w:rPr>
          <w:rFonts w:ascii="Times New Roman" w:hAnsi="Times New Roman"/>
          <w:sz w:val="24"/>
          <w:szCs w:val="24"/>
        </w:rPr>
        <w:t>utilize</w:t>
      </w:r>
      <w:r w:rsidR="005356FD" w:rsidRPr="009C3546">
        <w:rPr>
          <w:rFonts w:ascii="Times New Roman" w:hAnsi="Times New Roman"/>
          <w:sz w:val="24"/>
          <w:szCs w:val="24"/>
          <w:lang w:val="en-US"/>
        </w:rPr>
        <w:t>d</w:t>
      </w:r>
      <w:r w:rsidR="005356FD" w:rsidRPr="009C3546">
        <w:rPr>
          <w:rFonts w:ascii="Times New Roman" w:hAnsi="Times New Roman"/>
          <w:sz w:val="24"/>
          <w:szCs w:val="24"/>
        </w:rPr>
        <w:t xml:space="preserve"> Korean </w:t>
      </w:r>
      <w:r w:rsidR="005356FD" w:rsidRPr="009C3546">
        <w:rPr>
          <w:rFonts w:ascii="Times New Roman" w:hAnsi="Times New Roman"/>
          <w:sz w:val="24"/>
          <w:szCs w:val="24"/>
          <w:lang w:val="en-US"/>
        </w:rPr>
        <w:t>M</w:t>
      </w:r>
      <w:r w:rsidR="005356FD" w:rsidRPr="009C3546">
        <w:rPr>
          <w:rFonts w:ascii="Times New Roman" w:hAnsi="Times New Roman"/>
          <w:sz w:val="24"/>
          <w:szCs w:val="24"/>
        </w:rPr>
        <w:t xml:space="preserve">arriage </w:t>
      </w:r>
      <w:r w:rsidR="005356FD" w:rsidRPr="009C3546">
        <w:rPr>
          <w:rFonts w:ascii="Times New Roman" w:hAnsi="Times New Roman"/>
          <w:sz w:val="24"/>
          <w:szCs w:val="24"/>
          <w:lang w:val="en-US"/>
        </w:rPr>
        <w:t>Register</w:t>
      </w:r>
      <w:r w:rsidR="005356FD" w:rsidRPr="009C3546">
        <w:rPr>
          <w:rFonts w:ascii="Times New Roman" w:hAnsi="Times New Roman"/>
          <w:sz w:val="24"/>
          <w:szCs w:val="24"/>
        </w:rPr>
        <w:t xml:space="preserve"> data that include</w:t>
      </w:r>
      <w:r w:rsidR="005356FD" w:rsidRPr="009C3546">
        <w:rPr>
          <w:rFonts w:ascii="Times New Roman" w:hAnsi="Times New Roman"/>
          <w:sz w:val="24"/>
          <w:szCs w:val="24"/>
          <w:lang w:val="en-US"/>
        </w:rPr>
        <w:t>d</w:t>
      </w:r>
      <w:r w:rsidR="005356FD" w:rsidRPr="009C3546">
        <w:rPr>
          <w:rFonts w:ascii="Times New Roman" w:hAnsi="Times New Roman"/>
          <w:sz w:val="24"/>
          <w:szCs w:val="24"/>
        </w:rPr>
        <w:t xml:space="preserve"> </w:t>
      </w:r>
      <w:r w:rsidR="005356FD" w:rsidRPr="009C3546">
        <w:rPr>
          <w:rFonts w:ascii="Times New Roman" w:hAnsi="Times New Roman"/>
          <w:sz w:val="24"/>
          <w:szCs w:val="24"/>
          <w:lang w:val="en-US"/>
        </w:rPr>
        <w:t xml:space="preserve">all </w:t>
      </w:r>
      <w:r w:rsidR="005356FD" w:rsidRPr="009C3546">
        <w:rPr>
          <w:rFonts w:ascii="Times New Roman" w:hAnsi="Times New Roman"/>
          <w:sz w:val="24"/>
          <w:szCs w:val="24"/>
        </w:rPr>
        <w:t>new marriages that occurred in the country between 1993 and 2013</w:t>
      </w:r>
      <w:r w:rsidRPr="009C3546">
        <w:rPr>
          <w:rFonts w:ascii="Times New Roman" w:hAnsi="Times New Roman"/>
          <w:sz w:val="24"/>
          <w:szCs w:val="24"/>
        </w:rPr>
        <w:t xml:space="preserve">.  This </w:t>
      </w:r>
      <w:r w:rsidRPr="009C3546">
        <w:rPr>
          <w:rFonts w:ascii="Times New Roman" w:hAnsi="Times New Roman"/>
          <w:sz w:val="24"/>
          <w:szCs w:val="24"/>
          <w:lang w:val="en-US"/>
        </w:rPr>
        <w:t xml:space="preserve">data is </w:t>
      </w:r>
      <w:r w:rsidRPr="009C3546">
        <w:rPr>
          <w:rFonts w:ascii="Times New Roman" w:hAnsi="Times New Roman"/>
          <w:sz w:val="24"/>
          <w:szCs w:val="24"/>
        </w:rPr>
        <w:t xml:space="preserve"> a large and reliable data set of more than </w:t>
      </w:r>
      <w:r w:rsidRPr="009C3546">
        <w:rPr>
          <w:rFonts w:ascii="Times New Roman" w:hAnsi="Times New Roman"/>
          <w:sz w:val="24"/>
          <w:szCs w:val="24"/>
          <w:lang w:val="en-US"/>
        </w:rPr>
        <w:t>7</w:t>
      </w:r>
      <w:r w:rsidRPr="009C3546">
        <w:rPr>
          <w:rFonts w:ascii="Times New Roman" w:hAnsi="Times New Roman"/>
          <w:sz w:val="24"/>
          <w:szCs w:val="24"/>
        </w:rPr>
        <w:t xml:space="preserve"> million observations collected from marriage </w:t>
      </w:r>
      <w:r w:rsidR="00365A8A" w:rsidRPr="009C3546">
        <w:rPr>
          <w:rFonts w:ascii="Times New Roman" w:hAnsi="Times New Roman"/>
          <w:sz w:val="24"/>
          <w:szCs w:val="24"/>
          <w:lang w:val="en-US"/>
        </w:rPr>
        <w:t>regist</w:t>
      </w:r>
      <w:r w:rsidR="002E7701" w:rsidRPr="009C3546">
        <w:rPr>
          <w:rFonts w:ascii="Times New Roman" w:hAnsi="Times New Roman"/>
          <w:sz w:val="24"/>
          <w:szCs w:val="24"/>
          <w:lang w:val="en-US"/>
        </w:rPr>
        <w:t>er</w:t>
      </w:r>
      <w:r w:rsidRPr="009C3546">
        <w:rPr>
          <w:rFonts w:ascii="Times New Roman" w:hAnsi="Times New Roman"/>
          <w:sz w:val="24"/>
          <w:szCs w:val="24"/>
        </w:rPr>
        <w:t xml:space="preserve"> reports.</w:t>
      </w:r>
      <w:r w:rsidRPr="009C3546">
        <w:rPr>
          <w:rFonts w:ascii="Times New Roman" w:hAnsi="Times New Roman"/>
          <w:sz w:val="24"/>
          <w:szCs w:val="24"/>
          <w:lang w:val="en-US"/>
        </w:rPr>
        <w:t xml:space="preserve"> Korean law requires every marriage to</w:t>
      </w:r>
      <w:r w:rsidR="005C269E" w:rsidRPr="009C3546">
        <w:rPr>
          <w:rFonts w:ascii="Times New Roman" w:hAnsi="Times New Roman"/>
          <w:sz w:val="24"/>
          <w:szCs w:val="24"/>
          <w:lang w:val="en-US"/>
        </w:rPr>
        <w:t xml:space="preserve"> be registered. Therefore, the</w:t>
      </w:r>
      <w:r w:rsidRPr="009C3546">
        <w:rPr>
          <w:rFonts w:ascii="Times New Roman" w:hAnsi="Times New Roman"/>
          <w:sz w:val="24"/>
          <w:szCs w:val="24"/>
          <w:lang w:val="en-US"/>
        </w:rPr>
        <w:t xml:space="preserve"> marriage register reports include all marriages occurr</w:t>
      </w:r>
      <w:r w:rsidR="00D95716" w:rsidRPr="009C3546">
        <w:rPr>
          <w:rFonts w:ascii="Times New Roman" w:hAnsi="Times New Roman"/>
          <w:sz w:val="24"/>
          <w:szCs w:val="24"/>
          <w:lang w:val="en-US"/>
        </w:rPr>
        <w:t>ing</w:t>
      </w:r>
      <w:r w:rsidRPr="009C3546">
        <w:rPr>
          <w:rFonts w:ascii="Times New Roman" w:hAnsi="Times New Roman"/>
          <w:sz w:val="24"/>
          <w:szCs w:val="24"/>
          <w:lang w:val="en-US"/>
        </w:rPr>
        <w:t xml:space="preserve"> in Korea during th</w:t>
      </w:r>
      <w:r w:rsidR="00D95716" w:rsidRPr="009C3546">
        <w:rPr>
          <w:rFonts w:ascii="Times New Roman" w:hAnsi="Times New Roman"/>
          <w:sz w:val="24"/>
          <w:szCs w:val="24"/>
          <w:lang w:val="en-US"/>
        </w:rPr>
        <w:t>is</w:t>
      </w:r>
      <w:r w:rsidRPr="009C3546">
        <w:rPr>
          <w:rFonts w:ascii="Times New Roman" w:hAnsi="Times New Roman"/>
          <w:sz w:val="24"/>
          <w:szCs w:val="24"/>
          <w:lang w:val="en-US"/>
        </w:rPr>
        <w:t xml:space="preserve"> period. These data provide information for both </w:t>
      </w:r>
      <w:r w:rsidR="005356FD" w:rsidRPr="009C3546">
        <w:rPr>
          <w:rFonts w:ascii="Times New Roman" w:hAnsi="Times New Roman"/>
          <w:sz w:val="24"/>
          <w:szCs w:val="24"/>
          <w:lang w:val="en-US"/>
        </w:rPr>
        <w:t xml:space="preserve">the husband and the wife for the following: the year of actual marriage, the </w:t>
      </w:r>
      <w:r w:rsidRPr="009C3546">
        <w:rPr>
          <w:rFonts w:ascii="Times New Roman" w:hAnsi="Times New Roman"/>
          <w:sz w:val="24"/>
          <w:szCs w:val="24"/>
          <w:lang w:val="en-US"/>
        </w:rPr>
        <w:t xml:space="preserve">year of marriage registration, age, education level, occupation, residence before marriage (including nationality and country of origin for foreigners), and marriage types (first marriage or remarriage). </w:t>
      </w:r>
    </w:p>
    <w:p w14:paraId="4CE496FB" w14:textId="6B951D1F" w:rsidR="00DC14BB"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We explore</w:t>
      </w:r>
      <w:r w:rsidR="005356FD" w:rsidRPr="009C3546">
        <w:rPr>
          <w:rFonts w:ascii="Times New Roman" w:hAnsi="Times New Roman" w:cs="Times New Roman"/>
          <w:sz w:val="24"/>
          <w:szCs w:val="24"/>
        </w:rPr>
        <w:t>d</w:t>
      </w:r>
      <w:r w:rsidRPr="009C3546">
        <w:rPr>
          <w:rFonts w:ascii="Times New Roman" w:hAnsi="Times New Roman" w:cs="Times New Roman"/>
          <w:sz w:val="24"/>
          <w:szCs w:val="24"/>
        </w:rPr>
        <w:t xml:space="preserve"> the various factors that </w:t>
      </w:r>
      <w:r w:rsidR="00E87B4F" w:rsidRPr="009C3546">
        <w:rPr>
          <w:rFonts w:ascii="Times New Roman" w:hAnsi="Times New Roman" w:cs="Times New Roman"/>
          <w:sz w:val="24"/>
          <w:szCs w:val="24"/>
        </w:rPr>
        <w:t xml:space="preserve">influenced </w:t>
      </w:r>
      <w:r w:rsidRPr="009C3546">
        <w:rPr>
          <w:rFonts w:ascii="Times New Roman" w:hAnsi="Times New Roman" w:cs="Times New Roman"/>
          <w:sz w:val="24"/>
          <w:szCs w:val="24"/>
        </w:rPr>
        <w:t xml:space="preserve">a </w:t>
      </w:r>
      <w:r w:rsidR="007F0DBF" w:rsidRPr="009C3546">
        <w:rPr>
          <w:rFonts w:ascii="Times New Roman" w:hAnsi="Times New Roman" w:cs="Times New Roman"/>
          <w:sz w:val="24"/>
          <w:szCs w:val="24"/>
        </w:rPr>
        <w:t>Korean-born</w:t>
      </w:r>
      <w:r w:rsidR="00723720" w:rsidRPr="009C3546">
        <w:rPr>
          <w:rFonts w:ascii="Times New Roman" w:hAnsi="Times New Roman" w:cs="Times New Roman"/>
          <w:sz w:val="24"/>
          <w:szCs w:val="24"/>
        </w:rPr>
        <w:t xml:space="preserve"> </w:t>
      </w:r>
      <w:r w:rsidR="00274B1C" w:rsidRPr="009C3546">
        <w:rPr>
          <w:rFonts w:ascii="Times New Roman" w:hAnsi="Times New Roman" w:cs="Times New Roman"/>
          <w:sz w:val="24"/>
          <w:szCs w:val="24"/>
        </w:rPr>
        <w:t>man</w:t>
      </w:r>
      <w:r w:rsidR="00814918" w:rsidRPr="009C3546">
        <w:rPr>
          <w:rFonts w:ascii="Times New Roman" w:hAnsi="Times New Roman" w:cs="Times New Roman"/>
          <w:sz w:val="24"/>
          <w:szCs w:val="24"/>
        </w:rPr>
        <w:t xml:space="preserve">’s </w:t>
      </w:r>
      <w:r w:rsidR="00D10975" w:rsidRPr="009C3546">
        <w:rPr>
          <w:rFonts w:ascii="Times New Roman" w:hAnsi="Times New Roman" w:cs="Times New Roman"/>
          <w:sz w:val="24"/>
          <w:szCs w:val="24"/>
        </w:rPr>
        <w:t>choice to marry a</w:t>
      </w:r>
      <w:r w:rsidR="007F0DBF" w:rsidRPr="009C3546">
        <w:rPr>
          <w:rFonts w:ascii="Times New Roman" w:hAnsi="Times New Roman" w:cs="Times New Roman"/>
          <w:sz w:val="24"/>
          <w:szCs w:val="24"/>
        </w:rPr>
        <w:t xml:space="preserve"> foreign woman</w:t>
      </w:r>
      <w:r w:rsidR="00814918" w:rsidRPr="009C3546">
        <w:rPr>
          <w:rFonts w:ascii="Times New Roman" w:hAnsi="Times New Roman" w:cs="Times New Roman"/>
          <w:sz w:val="24"/>
          <w:szCs w:val="24"/>
        </w:rPr>
        <w:t>.</w:t>
      </w:r>
      <w:r w:rsidR="00601F65" w:rsidRPr="009C3546">
        <w:rPr>
          <w:rFonts w:ascii="Times New Roman" w:hAnsi="Times New Roman" w:cs="Times New Roman"/>
          <w:sz w:val="24"/>
          <w:szCs w:val="24"/>
        </w:rPr>
        <w:t xml:space="preserve"> In particular, we focus</w:t>
      </w:r>
      <w:r w:rsidR="005356FD" w:rsidRPr="009C3546">
        <w:rPr>
          <w:rFonts w:ascii="Times New Roman" w:hAnsi="Times New Roman" w:cs="Times New Roman"/>
          <w:sz w:val="24"/>
          <w:szCs w:val="24"/>
        </w:rPr>
        <w:t>ed</w:t>
      </w:r>
      <w:r w:rsidR="00601F65" w:rsidRPr="009C3546">
        <w:rPr>
          <w:rFonts w:ascii="Times New Roman" w:hAnsi="Times New Roman" w:cs="Times New Roman"/>
          <w:sz w:val="24"/>
          <w:szCs w:val="24"/>
        </w:rPr>
        <w:t xml:space="preserve"> on those marriages that occur</w:t>
      </w:r>
      <w:r w:rsidR="005356FD" w:rsidRPr="009C3546">
        <w:rPr>
          <w:rFonts w:ascii="Times New Roman" w:hAnsi="Times New Roman" w:cs="Times New Roman"/>
          <w:sz w:val="24"/>
          <w:szCs w:val="24"/>
        </w:rPr>
        <w:t xml:space="preserve">red in 1993-2013 </w:t>
      </w:r>
      <w:r w:rsidR="00601F65" w:rsidRPr="009C3546">
        <w:rPr>
          <w:rFonts w:ascii="Times New Roman" w:hAnsi="Times New Roman" w:cs="Times New Roman"/>
          <w:sz w:val="24"/>
          <w:szCs w:val="24"/>
        </w:rPr>
        <w:t>between</w:t>
      </w:r>
      <w:r w:rsidR="00494083" w:rsidRPr="009C3546">
        <w:rPr>
          <w:rFonts w:ascii="Times New Roman" w:hAnsi="Times New Roman" w:cs="Times New Roman"/>
          <w:sz w:val="24"/>
          <w:szCs w:val="24"/>
        </w:rPr>
        <w:t xml:space="preserve"> </w:t>
      </w:r>
      <w:r w:rsidR="00601F65" w:rsidRPr="009C3546">
        <w:rPr>
          <w:rFonts w:ascii="Times New Roman" w:hAnsi="Times New Roman" w:cs="Times New Roman"/>
          <w:sz w:val="24"/>
          <w:szCs w:val="24"/>
        </w:rPr>
        <w:t>Korean</w:t>
      </w:r>
      <w:r w:rsidR="00274B1C" w:rsidRPr="009C3546">
        <w:rPr>
          <w:rFonts w:ascii="Times New Roman" w:hAnsi="Times New Roman" w:cs="Times New Roman"/>
          <w:sz w:val="24"/>
          <w:szCs w:val="24"/>
        </w:rPr>
        <w:t xml:space="preserve"> men</w:t>
      </w:r>
      <w:r w:rsidR="00601F65" w:rsidRPr="009C3546">
        <w:rPr>
          <w:rFonts w:ascii="Times New Roman" w:hAnsi="Times New Roman" w:cs="Times New Roman"/>
          <w:sz w:val="24"/>
          <w:szCs w:val="24"/>
        </w:rPr>
        <w:t xml:space="preserve"> and foreign </w:t>
      </w:r>
      <w:r w:rsidR="00D95716" w:rsidRPr="009C3546">
        <w:rPr>
          <w:rFonts w:ascii="Times New Roman" w:hAnsi="Times New Roman" w:cs="Times New Roman"/>
          <w:sz w:val="24"/>
          <w:szCs w:val="24"/>
        </w:rPr>
        <w:t>women</w:t>
      </w:r>
      <w:r w:rsidR="00601F65" w:rsidRPr="009C3546">
        <w:rPr>
          <w:rFonts w:ascii="Times New Roman" w:hAnsi="Times New Roman" w:cs="Times New Roman"/>
          <w:sz w:val="24"/>
          <w:szCs w:val="24"/>
        </w:rPr>
        <w:t xml:space="preserve"> from low income Asian</w:t>
      </w:r>
      <w:r w:rsidR="00984BE7" w:rsidRPr="009C3546">
        <w:rPr>
          <w:rFonts w:ascii="Times New Roman" w:hAnsi="Times New Roman" w:cs="Times New Roman"/>
          <w:sz w:val="24"/>
          <w:szCs w:val="24"/>
        </w:rPr>
        <w:t xml:space="preserve"> and Southeast Asian</w:t>
      </w:r>
      <w:r w:rsidR="00601F65" w:rsidRPr="009C3546">
        <w:rPr>
          <w:rFonts w:ascii="Times New Roman" w:hAnsi="Times New Roman" w:cs="Times New Roman"/>
          <w:sz w:val="24"/>
          <w:szCs w:val="24"/>
        </w:rPr>
        <w:t xml:space="preserve"> countries: </w:t>
      </w:r>
      <w:r w:rsidR="00494083" w:rsidRPr="009C3546">
        <w:rPr>
          <w:rFonts w:ascii="Times New Roman" w:hAnsi="Times New Roman" w:cs="Times New Roman"/>
          <w:sz w:val="24"/>
          <w:szCs w:val="24"/>
        </w:rPr>
        <w:t xml:space="preserve">The </w:t>
      </w:r>
      <w:r w:rsidR="00601F65" w:rsidRPr="009C3546">
        <w:rPr>
          <w:rFonts w:ascii="Times New Roman" w:hAnsi="Times New Roman" w:cs="Times New Roman"/>
          <w:sz w:val="24"/>
          <w:szCs w:val="24"/>
        </w:rPr>
        <w:t>Philippines, Vietnam, Cambodia, Laos, Indonesia, Thailand, Myanmar, Bhutan, Nepal, Pakistan, India, Sri Lanka, Bangladesh, Mongolia, and China</w:t>
      </w:r>
      <w:r w:rsidR="00D10975" w:rsidRPr="009C3546">
        <w:rPr>
          <w:rFonts w:ascii="Times New Roman" w:hAnsi="Times New Roman" w:cs="Times New Roman"/>
          <w:sz w:val="24"/>
          <w:szCs w:val="24"/>
        </w:rPr>
        <w:t>.</w:t>
      </w:r>
      <w:r w:rsidR="00814918" w:rsidRPr="009C3546">
        <w:rPr>
          <w:rFonts w:ascii="Times New Roman" w:hAnsi="Times New Roman" w:cs="Times New Roman"/>
          <w:sz w:val="24"/>
          <w:szCs w:val="24"/>
        </w:rPr>
        <w:t xml:space="preserve"> </w:t>
      </w:r>
      <w:r w:rsidR="00C45AA6" w:rsidRPr="009C3546">
        <w:rPr>
          <w:rFonts w:ascii="Times New Roman" w:hAnsi="Times New Roman" w:cs="Times New Roman"/>
          <w:sz w:val="24"/>
          <w:szCs w:val="24"/>
        </w:rPr>
        <w:t xml:space="preserve">Even though some </w:t>
      </w:r>
      <w:r w:rsidR="00D77D91" w:rsidRPr="009C3546">
        <w:rPr>
          <w:rFonts w:ascii="Times New Roman" w:hAnsi="Times New Roman" w:cs="Times New Roman"/>
          <w:sz w:val="24"/>
          <w:szCs w:val="24"/>
        </w:rPr>
        <w:t>of these</w:t>
      </w:r>
      <w:r w:rsidR="00814918" w:rsidRPr="009C3546">
        <w:rPr>
          <w:rFonts w:ascii="Times New Roman" w:hAnsi="Times New Roman" w:cs="Times New Roman"/>
          <w:sz w:val="24"/>
          <w:szCs w:val="24"/>
        </w:rPr>
        <w:t xml:space="preserve"> countries </w:t>
      </w:r>
      <w:r w:rsidR="00D77D91" w:rsidRPr="009C3546">
        <w:rPr>
          <w:rFonts w:ascii="Times New Roman" w:hAnsi="Times New Roman" w:cs="Times New Roman"/>
          <w:sz w:val="24"/>
          <w:szCs w:val="24"/>
        </w:rPr>
        <w:t xml:space="preserve">are not </w:t>
      </w:r>
      <w:r w:rsidR="00814918" w:rsidRPr="009C3546">
        <w:rPr>
          <w:rFonts w:ascii="Times New Roman" w:hAnsi="Times New Roman" w:cs="Times New Roman"/>
          <w:sz w:val="24"/>
          <w:szCs w:val="24"/>
        </w:rPr>
        <w:t>Southeast Asian countries</w:t>
      </w:r>
      <w:r w:rsidR="00D77D91" w:rsidRPr="009C3546">
        <w:rPr>
          <w:rFonts w:ascii="Times New Roman" w:hAnsi="Times New Roman" w:cs="Times New Roman"/>
          <w:sz w:val="24"/>
          <w:szCs w:val="24"/>
        </w:rPr>
        <w:t xml:space="preserve">, </w:t>
      </w:r>
      <w:r w:rsidR="00D10975" w:rsidRPr="009C3546">
        <w:rPr>
          <w:rFonts w:ascii="Times New Roman" w:hAnsi="Times New Roman" w:cs="Times New Roman"/>
          <w:sz w:val="24"/>
          <w:szCs w:val="24"/>
        </w:rPr>
        <w:t>they are referred to as</w:t>
      </w:r>
      <w:r w:rsidR="00D77D91" w:rsidRPr="009C3546">
        <w:rPr>
          <w:rFonts w:ascii="Times New Roman" w:hAnsi="Times New Roman" w:cs="Times New Roman"/>
          <w:sz w:val="24"/>
          <w:szCs w:val="24"/>
        </w:rPr>
        <w:t xml:space="preserve"> Southeast Asian countries</w:t>
      </w:r>
      <w:r w:rsidR="00D10975" w:rsidRPr="009C3546">
        <w:rPr>
          <w:rFonts w:ascii="Times New Roman" w:hAnsi="Times New Roman" w:cs="Times New Roman"/>
          <w:sz w:val="24"/>
          <w:szCs w:val="24"/>
        </w:rPr>
        <w:t xml:space="preserve"> throughout the paper for</w:t>
      </w:r>
      <w:r w:rsidR="00D77D91" w:rsidRPr="009C3546">
        <w:rPr>
          <w:rFonts w:ascii="Times New Roman" w:hAnsi="Times New Roman" w:cs="Times New Roman"/>
          <w:sz w:val="24"/>
          <w:szCs w:val="24"/>
        </w:rPr>
        <w:t xml:space="preserve"> simplicity</w:t>
      </w:r>
      <w:r w:rsidR="00601F65" w:rsidRPr="009C3546">
        <w:rPr>
          <w:rFonts w:ascii="Times New Roman" w:hAnsi="Times New Roman" w:cs="Times New Roman"/>
          <w:sz w:val="24"/>
          <w:szCs w:val="24"/>
        </w:rPr>
        <w:t xml:space="preserve">. </w:t>
      </w:r>
      <w:r w:rsidRPr="009C3546">
        <w:rPr>
          <w:rFonts w:ascii="Times New Roman" w:hAnsi="Times New Roman" w:cs="Times New Roman"/>
          <w:sz w:val="24"/>
          <w:szCs w:val="24"/>
        </w:rPr>
        <w:t xml:space="preserve">  </w:t>
      </w:r>
      <w:r w:rsidR="00EC1026" w:rsidRPr="009C3546">
        <w:rPr>
          <w:rFonts w:ascii="Times New Roman" w:hAnsi="Times New Roman" w:cs="Times New Roman"/>
          <w:sz w:val="24"/>
          <w:szCs w:val="24"/>
        </w:rPr>
        <w:t xml:space="preserve">Any naturalized Koreans who were born in other countries </w:t>
      </w:r>
      <w:r w:rsidR="00601F65" w:rsidRPr="009C3546">
        <w:rPr>
          <w:rFonts w:ascii="Times New Roman" w:hAnsi="Times New Roman" w:cs="Times New Roman"/>
          <w:sz w:val="24"/>
          <w:szCs w:val="24"/>
        </w:rPr>
        <w:t>were</w:t>
      </w:r>
      <w:r w:rsidR="00EC1026" w:rsidRPr="009C3546">
        <w:rPr>
          <w:rFonts w:ascii="Times New Roman" w:hAnsi="Times New Roman" w:cs="Times New Roman"/>
          <w:sz w:val="24"/>
          <w:szCs w:val="24"/>
        </w:rPr>
        <w:t xml:space="preserve"> </w:t>
      </w:r>
      <w:r w:rsidR="00601F65" w:rsidRPr="009C3546">
        <w:rPr>
          <w:rFonts w:ascii="Times New Roman" w:hAnsi="Times New Roman" w:cs="Times New Roman"/>
          <w:sz w:val="24"/>
          <w:szCs w:val="24"/>
        </w:rPr>
        <w:t>not counted as Koreans in</w:t>
      </w:r>
      <w:r w:rsidR="00EC1026" w:rsidRPr="009C3546">
        <w:rPr>
          <w:rFonts w:ascii="Times New Roman" w:hAnsi="Times New Roman" w:cs="Times New Roman"/>
          <w:sz w:val="24"/>
          <w:szCs w:val="24"/>
        </w:rPr>
        <w:t xml:space="preserve"> the sample</w:t>
      </w:r>
      <w:r w:rsidR="00601F65" w:rsidRPr="009C3546">
        <w:rPr>
          <w:rFonts w:ascii="Times New Roman" w:hAnsi="Times New Roman" w:cs="Times New Roman"/>
          <w:sz w:val="24"/>
          <w:szCs w:val="24"/>
        </w:rPr>
        <w:t>, so any discussion that follows about a “Korean” man or woman is for someone born in Korea</w:t>
      </w:r>
      <w:r w:rsidR="00EC1026"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p>
    <w:p w14:paraId="13821AAD" w14:textId="77777777" w:rsidR="00DC14BB" w:rsidRPr="009C3546" w:rsidRDefault="00DC14BB" w:rsidP="00DC14BB">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Figure 1 here</w:t>
      </w:r>
    </w:p>
    <w:p w14:paraId="01460A16" w14:textId="20E4227F" w:rsidR="00DC14BB" w:rsidRPr="009C3546" w:rsidRDefault="00DC14BB" w:rsidP="00DC14BB">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Figure 1 shows the fraction of marriages of Korean men that </w:t>
      </w:r>
      <w:r w:rsidR="005360E5"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w:t>
      </w:r>
      <w:r w:rsidR="00D95716" w:rsidRPr="009C3546">
        <w:rPr>
          <w:rFonts w:ascii="Times New Roman" w:hAnsi="Times New Roman" w:cs="Times New Roman"/>
          <w:sz w:val="24"/>
          <w:szCs w:val="24"/>
        </w:rPr>
        <w:t xml:space="preserve">married </w:t>
      </w:r>
      <w:r w:rsidRPr="009C3546">
        <w:rPr>
          <w:rFonts w:ascii="Times New Roman" w:hAnsi="Times New Roman" w:cs="Times New Roman"/>
          <w:sz w:val="24"/>
          <w:szCs w:val="24"/>
        </w:rPr>
        <w:t xml:space="preserve">to Southeast Asian women.  We see that in the mid to late 1990s, this fraction was </w:t>
      </w:r>
      <w:r w:rsidR="005360E5" w:rsidRPr="009C3546">
        <w:rPr>
          <w:rFonts w:ascii="Times New Roman" w:hAnsi="Times New Roman" w:cs="Times New Roman"/>
          <w:sz w:val="24"/>
          <w:szCs w:val="24"/>
        </w:rPr>
        <w:t>steady</w:t>
      </w:r>
      <w:r w:rsidRPr="009C3546">
        <w:rPr>
          <w:rFonts w:ascii="Times New Roman" w:hAnsi="Times New Roman" w:cs="Times New Roman"/>
          <w:sz w:val="24"/>
          <w:szCs w:val="24"/>
        </w:rPr>
        <w:t xml:space="preserve"> around 1-2%.  However, in the early 2000s</w:t>
      </w:r>
      <w:r w:rsidR="00F46035" w:rsidRPr="009C3546">
        <w:rPr>
          <w:rFonts w:ascii="Times New Roman" w:hAnsi="Times New Roman" w:cs="Times New Roman"/>
          <w:sz w:val="24"/>
          <w:szCs w:val="24"/>
        </w:rPr>
        <w:t>,</w:t>
      </w:r>
      <w:r w:rsidRPr="009C3546">
        <w:rPr>
          <w:rFonts w:ascii="Times New Roman" w:hAnsi="Times New Roman" w:cs="Times New Roman"/>
          <w:sz w:val="24"/>
          <w:szCs w:val="24"/>
        </w:rPr>
        <w:t xml:space="preserve"> this number increased significantly </w:t>
      </w:r>
      <w:r w:rsidR="00D95716" w:rsidRPr="009C3546">
        <w:rPr>
          <w:rFonts w:ascii="Times New Roman" w:hAnsi="Times New Roman" w:cs="Times New Roman"/>
          <w:sz w:val="24"/>
          <w:szCs w:val="24"/>
        </w:rPr>
        <w:t xml:space="preserve">up to </w:t>
      </w:r>
      <w:r w:rsidRPr="009C3546">
        <w:rPr>
          <w:rFonts w:ascii="Times New Roman" w:hAnsi="Times New Roman" w:cs="Times New Roman"/>
          <w:sz w:val="24"/>
          <w:szCs w:val="24"/>
        </w:rPr>
        <w:t>about 9%</w:t>
      </w:r>
      <w:r w:rsidR="00D95716" w:rsidRPr="009C3546">
        <w:rPr>
          <w:rFonts w:ascii="Times New Roman" w:hAnsi="Times New Roman" w:cs="Times New Roman"/>
          <w:sz w:val="24"/>
          <w:szCs w:val="24"/>
        </w:rPr>
        <w:t xml:space="preserve"> of all marriages</w:t>
      </w:r>
      <w:r w:rsidRPr="009C3546">
        <w:rPr>
          <w:rFonts w:ascii="Times New Roman" w:hAnsi="Times New Roman" w:cs="Times New Roman"/>
          <w:sz w:val="24"/>
          <w:szCs w:val="24"/>
        </w:rPr>
        <w:t xml:space="preserve"> in 2005. The dip in international marriage rates during the period of 1997-1999 was </w:t>
      </w:r>
      <w:r w:rsidR="0090565D" w:rsidRPr="009C3546">
        <w:rPr>
          <w:rFonts w:ascii="Times New Roman" w:hAnsi="Times New Roman" w:cs="Times New Roman"/>
          <w:sz w:val="24"/>
          <w:szCs w:val="24"/>
        </w:rPr>
        <w:t xml:space="preserve">likely </w:t>
      </w:r>
      <w:r w:rsidRPr="009C3546">
        <w:rPr>
          <w:rFonts w:ascii="Times New Roman" w:hAnsi="Times New Roman" w:cs="Times New Roman"/>
          <w:sz w:val="24"/>
          <w:szCs w:val="24"/>
        </w:rPr>
        <w:t xml:space="preserve">due to </w:t>
      </w:r>
      <w:r w:rsidR="00F46035" w:rsidRPr="009C3546">
        <w:rPr>
          <w:rFonts w:ascii="Times New Roman" w:hAnsi="Times New Roman" w:cs="Times New Roman"/>
          <w:sz w:val="24"/>
          <w:szCs w:val="24"/>
        </w:rPr>
        <w:t xml:space="preserve">the </w:t>
      </w:r>
      <w:r w:rsidRPr="009C3546">
        <w:rPr>
          <w:rFonts w:ascii="Times New Roman" w:hAnsi="Times New Roman" w:cs="Times New Roman"/>
          <w:sz w:val="24"/>
          <w:szCs w:val="24"/>
        </w:rPr>
        <w:t>Korean Financial Crisis. The rate of international marriages decline</w:t>
      </w:r>
      <w:r w:rsidR="00984BE7" w:rsidRPr="009C3546">
        <w:rPr>
          <w:rFonts w:ascii="Times New Roman" w:hAnsi="Times New Roman" w:cs="Times New Roman"/>
          <w:sz w:val="24"/>
          <w:szCs w:val="24"/>
        </w:rPr>
        <w:t>d</w:t>
      </w:r>
      <w:r w:rsidRPr="009C3546">
        <w:rPr>
          <w:rFonts w:ascii="Times New Roman" w:hAnsi="Times New Roman" w:cs="Times New Roman"/>
          <w:sz w:val="24"/>
          <w:szCs w:val="24"/>
        </w:rPr>
        <w:t xml:space="preserve"> after 2006 for two reasons: the Korean econo</w:t>
      </w:r>
      <w:r w:rsidR="00552C51" w:rsidRPr="009C3546">
        <w:rPr>
          <w:rFonts w:ascii="Times New Roman" w:hAnsi="Times New Roman" w:cs="Times New Roman"/>
          <w:sz w:val="24"/>
          <w:szCs w:val="24"/>
        </w:rPr>
        <w:t xml:space="preserve">my </w:t>
      </w:r>
      <w:r w:rsidR="00F02CC3" w:rsidRPr="009C3546">
        <w:rPr>
          <w:rFonts w:ascii="Times New Roman" w:hAnsi="Times New Roman" w:cs="Times New Roman"/>
          <w:sz w:val="24"/>
          <w:szCs w:val="24"/>
        </w:rPr>
        <w:t xml:space="preserve">had </w:t>
      </w:r>
      <w:r w:rsidR="00552C51" w:rsidRPr="009C3546">
        <w:rPr>
          <w:rFonts w:ascii="Times New Roman" w:hAnsi="Times New Roman" w:cs="Times New Roman"/>
          <w:sz w:val="24"/>
          <w:szCs w:val="24"/>
        </w:rPr>
        <w:t>slowed down</w:t>
      </w:r>
      <w:r w:rsidR="00F02CC3" w:rsidRPr="009C3546">
        <w:rPr>
          <w:rFonts w:ascii="Times New Roman" w:hAnsi="Times New Roman" w:cs="Times New Roman"/>
          <w:sz w:val="24"/>
          <w:szCs w:val="24"/>
        </w:rPr>
        <w:t>,</w:t>
      </w:r>
      <w:r w:rsidR="00552C51" w:rsidRPr="009C3546">
        <w:rPr>
          <w:rFonts w:ascii="Times New Roman" w:hAnsi="Times New Roman" w:cs="Times New Roman"/>
          <w:sz w:val="24"/>
          <w:szCs w:val="24"/>
        </w:rPr>
        <w:t xml:space="preserve"> and</w:t>
      </w:r>
      <w:r w:rsidRPr="009C3546">
        <w:rPr>
          <w:rFonts w:ascii="Times New Roman" w:hAnsi="Times New Roman" w:cs="Times New Roman"/>
          <w:sz w:val="24"/>
          <w:szCs w:val="24"/>
        </w:rPr>
        <w:t xml:space="preserve"> the Korean government </w:t>
      </w:r>
      <w:r w:rsidR="00F02CC3" w:rsidRPr="009C3546">
        <w:rPr>
          <w:rFonts w:ascii="Times New Roman" w:hAnsi="Times New Roman" w:cs="Times New Roman"/>
          <w:sz w:val="24"/>
          <w:szCs w:val="24"/>
        </w:rPr>
        <w:t xml:space="preserve">had </w:t>
      </w:r>
      <w:r w:rsidR="00D95716" w:rsidRPr="009C3546">
        <w:rPr>
          <w:rFonts w:ascii="Times New Roman" w:hAnsi="Times New Roman" w:cs="Times New Roman"/>
          <w:sz w:val="24"/>
          <w:szCs w:val="24"/>
        </w:rPr>
        <w:t>changed</w:t>
      </w:r>
      <w:r w:rsidRPr="009C3546">
        <w:rPr>
          <w:rFonts w:ascii="Times New Roman" w:hAnsi="Times New Roman" w:cs="Times New Roman"/>
          <w:sz w:val="24"/>
          <w:szCs w:val="24"/>
        </w:rPr>
        <w:t xml:space="preserve"> its policy from encouraging to restricting int</w:t>
      </w:r>
      <w:r w:rsidR="00552C51" w:rsidRPr="009C3546">
        <w:rPr>
          <w:rFonts w:ascii="Times New Roman" w:hAnsi="Times New Roman" w:cs="Times New Roman"/>
          <w:sz w:val="24"/>
          <w:szCs w:val="24"/>
        </w:rPr>
        <w:t xml:space="preserve">ernational marriages </w:t>
      </w:r>
      <w:r w:rsidR="00D95716" w:rsidRPr="009C3546">
        <w:rPr>
          <w:rFonts w:ascii="Times New Roman" w:hAnsi="Times New Roman" w:cs="Times New Roman"/>
          <w:sz w:val="24"/>
          <w:szCs w:val="24"/>
        </w:rPr>
        <w:t>to</w:t>
      </w:r>
      <w:r w:rsidR="00552C51" w:rsidRPr="009C3546">
        <w:rPr>
          <w:rFonts w:ascii="Times New Roman" w:hAnsi="Times New Roman" w:cs="Times New Roman"/>
          <w:sz w:val="24"/>
          <w:szCs w:val="24"/>
        </w:rPr>
        <w:t xml:space="preserve"> Korean </w:t>
      </w:r>
      <w:r w:rsidRPr="009C3546">
        <w:rPr>
          <w:rFonts w:ascii="Times New Roman" w:hAnsi="Times New Roman" w:cs="Times New Roman"/>
          <w:sz w:val="24"/>
          <w:szCs w:val="24"/>
        </w:rPr>
        <w:t>ethnic Chinese citizens</w:t>
      </w:r>
      <w:r w:rsidR="00D95716" w:rsidRPr="009C3546">
        <w:rPr>
          <w:rFonts w:ascii="Times New Roman" w:hAnsi="Times New Roman" w:cs="Times New Roman"/>
          <w:sz w:val="24"/>
          <w:szCs w:val="24"/>
        </w:rPr>
        <w:t xml:space="preserve"> in 2005</w:t>
      </w:r>
      <w:r w:rsidRPr="009C3546">
        <w:rPr>
          <w:rFonts w:ascii="Times New Roman" w:hAnsi="Times New Roman" w:cs="Times New Roman"/>
          <w:sz w:val="24"/>
          <w:szCs w:val="24"/>
        </w:rPr>
        <w:t xml:space="preserve"> (Lee</w:t>
      </w:r>
      <w:r w:rsidR="00F46035" w:rsidRPr="009C3546">
        <w:rPr>
          <w:rFonts w:ascii="Times New Roman" w:hAnsi="Times New Roman" w:cs="Times New Roman"/>
          <w:sz w:val="24"/>
          <w:szCs w:val="24"/>
        </w:rPr>
        <w:t xml:space="preserve">, </w:t>
      </w:r>
      <w:r w:rsidRPr="009C3546">
        <w:rPr>
          <w:rFonts w:ascii="Times New Roman" w:hAnsi="Times New Roman" w:cs="Times New Roman"/>
          <w:sz w:val="24"/>
          <w:szCs w:val="24"/>
        </w:rPr>
        <w:t>2008).</w:t>
      </w:r>
    </w:p>
    <w:p w14:paraId="679FC318" w14:textId="09F770C5" w:rsidR="004C53D3"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Table 1 shows sample means </w:t>
      </w:r>
      <w:r w:rsidR="00827B78" w:rsidRPr="009C3546">
        <w:rPr>
          <w:rFonts w:ascii="Times New Roman" w:hAnsi="Times New Roman" w:cs="Times New Roman"/>
          <w:sz w:val="24"/>
          <w:szCs w:val="24"/>
        </w:rPr>
        <w:t xml:space="preserve">for men who married Korean women compared to those who married </w:t>
      </w:r>
      <w:r w:rsidR="00F24A24" w:rsidRPr="009C3546">
        <w:rPr>
          <w:rFonts w:ascii="Times New Roman" w:hAnsi="Times New Roman" w:cs="Times New Roman"/>
          <w:sz w:val="24"/>
          <w:szCs w:val="24"/>
        </w:rPr>
        <w:t xml:space="preserve">Southeast Asian </w:t>
      </w:r>
      <w:r w:rsidRPr="009C3546">
        <w:rPr>
          <w:rFonts w:ascii="Times New Roman" w:hAnsi="Times New Roman" w:cs="Times New Roman"/>
          <w:sz w:val="24"/>
          <w:szCs w:val="24"/>
        </w:rPr>
        <w:t>women.</w:t>
      </w:r>
      <w:r w:rsidR="007011ED" w:rsidRPr="009C3546">
        <w:rPr>
          <w:rFonts w:ascii="Times New Roman" w:hAnsi="Times New Roman" w:cs="Times New Roman"/>
          <w:sz w:val="24"/>
          <w:szCs w:val="24"/>
        </w:rPr>
        <w:t xml:space="preserve"> The sample is divided between the years of 1993-2002 and 2003-2013 to illustrate how these international marriages have changed over time. </w:t>
      </w:r>
      <w:r w:rsidRPr="009C3546">
        <w:rPr>
          <w:rFonts w:ascii="Times New Roman" w:hAnsi="Times New Roman" w:cs="Times New Roman"/>
          <w:sz w:val="24"/>
          <w:szCs w:val="24"/>
        </w:rPr>
        <w:t xml:space="preserve"> </w:t>
      </w:r>
    </w:p>
    <w:p w14:paraId="307067BB" w14:textId="770C6E92" w:rsidR="00A842C0" w:rsidRPr="009C3546" w:rsidRDefault="00A842C0"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w:t>
      </w:r>
      <w:r w:rsidR="00471D2C" w:rsidRPr="009C3546">
        <w:rPr>
          <w:rFonts w:ascii="Times New Roman" w:hAnsi="Times New Roman" w:cs="Times New Roman"/>
          <w:sz w:val="24"/>
          <w:szCs w:val="24"/>
        </w:rPr>
        <w:t xml:space="preserve">                              </w:t>
      </w:r>
      <w:r w:rsidRPr="009C3546">
        <w:rPr>
          <w:rFonts w:ascii="Times New Roman" w:hAnsi="Times New Roman" w:cs="Times New Roman"/>
          <w:sz w:val="24"/>
          <w:szCs w:val="24"/>
        </w:rPr>
        <w:t xml:space="preserve">     Table 1 here</w:t>
      </w:r>
    </w:p>
    <w:p w14:paraId="64A5D10C" w14:textId="7B77A0E6"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From Table 1</w:t>
      </w:r>
      <w:r w:rsidR="005B7C76"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r w:rsidR="00990B28" w:rsidRPr="009C3546">
        <w:rPr>
          <w:rFonts w:ascii="Times New Roman" w:hAnsi="Times New Roman" w:cs="Times New Roman"/>
          <w:sz w:val="24"/>
          <w:szCs w:val="24"/>
        </w:rPr>
        <w:t xml:space="preserve">we observe that some </w:t>
      </w:r>
      <w:r w:rsidR="001F53D9" w:rsidRPr="009C3546">
        <w:rPr>
          <w:rFonts w:ascii="Times New Roman" w:hAnsi="Times New Roman" w:cs="Times New Roman"/>
          <w:sz w:val="24"/>
          <w:szCs w:val="24"/>
        </w:rPr>
        <w:t xml:space="preserve">of the differences in </w:t>
      </w:r>
      <w:r w:rsidR="00C67D7D" w:rsidRPr="009C3546">
        <w:rPr>
          <w:rFonts w:ascii="Times New Roman" w:hAnsi="Times New Roman" w:cs="Times New Roman"/>
          <w:sz w:val="24"/>
          <w:szCs w:val="24"/>
        </w:rPr>
        <w:t>characteristics of individuals</w:t>
      </w:r>
      <w:r w:rsidR="00990B28" w:rsidRPr="009C3546">
        <w:rPr>
          <w:rFonts w:ascii="Times New Roman" w:hAnsi="Times New Roman" w:cs="Times New Roman"/>
          <w:sz w:val="24"/>
          <w:szCs w:val="24"/>
        </w:rPr>
        <w:t xml:space="preserve"> in Korean marriages compared to</w:t>
      </w:r>
      <w:r w:rsidR="00D11FB4" w:rsidRPr="009C3546">
        <w:rPr>
          <w:rFonts w:ascii="Times New Roman" w:hAnsi="Times New Roman" w:cs="Times New Roman"/>
          <w:sz w:val="24"/>
          <w:szCs w:val="24"/>
        </w:rPr>
        <w:t xml:space="preserve"> those in</w:t>
      </w:r>
      <w:r w:rsidR="00990B28" w:rsidRPr="009C3546">
        <w:rPr>
          <w:rFonts w:ascii="Times New Roman" w:hAnsi="Times New Roman" w:cs="Times New Roman"/>
          <w:sz w:val="24"/>
          <w:szCs w:val="24"/>
        </w:rPr>
        <w:t xml:space="preserve"> international marriages </w:t>
      </w:r>
      <w:r w:rsidR="001F53D9" w:rsidRPr="009C3546">
        <w:rPr>
          <w:rFonts w:ascii="Times New Roman" w:hAnsi="Times New Roman" w:cs="Times New Roman"/>
          <w:sz w:val="24"/>
          <w:szCs w:val="24"/>
        </w:rPr>
        <w:t>are constant through the entire period of 1993-2013</w:t>
      </w:r>
      <w:r w:rsidR="00990B28" w:rsidRPr="009C3546">
        <w:rPr>
          <w:rFonts w:ascii="Times New Roman" w:hAnsi="Times New Roman" w:cs="Times New Roman"/>
          <w:sz w:val="24"/>
          <w:szCs w:val="24"/>
        </w:rPr>
        <w:t>. W</w:t>
      </w:r>
      <w:r w:rsidRPr="009C3546">
        <w:rPr>
          <w:rFonts w:ascii="Times New Roman" w:hAnsi="Times New Roman" w:cs="Times New Roman"/>
          <w:sz w:val="24"/>
          <w:szCs w:val="24"/>
        </w:rPr>
        <w:t xml:space="preserve">e see that </w:t>
      </w:r>
      <w:r w:rsidR="006443AC" w:rsidRPr="009C3546">
        <w:rPr>
          <w:rFonts w:ascii="Times New Roman" w:hAnsi="Times New Roman" w:cs="Times New Roman"/>
          <w:sz w:val="24"/>
          <w:szCs w:val="24"/>
        </w:rPr>
        <w:t xml:space="preserve">Korean men who married Southeast Asian women were predominantly those with lower education as they were much </w:t>
      </w:r>
      <w:r w:rsidRPr="009C3546">
        <w:rPr>
          <w:rFonts w:ascii="Times New Roman" w:hAnsi="Times New Roman" w:cs="Times New Roman"/>
          <w:sz w:val="24"/>
          <w:szCs w:val="24"/>
        </w:rPr>
        <w:t>more likely to have only a high school education or less</w:t>
      </w:r>
      <w:r w:rsidR="006443AC" w:rsidRPr="009C3546">
        <w:rPr>
          <w:rFonts w:ascii="Times New Roman" w:hAnsi="Times New Roman" w:cs="Times New Roman"/>
          <w:sz w:val="24"/>
          <w:szCs w:val="24"/>
        </w:rPr>
        <w:t xml:space="preserve"> and were</w:t>
      </w:r>
      <w:r w:rsidRPr="009C3546">
        <w:rPr>
          <w:rFonts w:ascii="Times New Roman" w:hAnsi="Times New Roman" w:cs="Times New Roman"/>
          <w:sz w:val="24"/>
          <w:szCs w:val="24"/>
        </w:rPr>
        <w:t xml:space="preserve"> less likely to have completed any college coursework. </w:t>
      </w:r>
      <w:r w:rsidR="000D0583" w:rsidRPr="009C3546">
        <w:rPr>
          <w:rFonts w:ascii="Times New Roman" w:hAnsi="Times New Roman" w:cs="Times New Roman"/>
          <w:sz w:val="24"/>
          <w:szCs w:val="24"/>
        </w:rPr>
        <w:t xml:space="preserve">These men were also on average about 8-9 years older than those who had married Korean women. It appears that younger Korean men and those with more education were better able to attract Korean women. In addition, Korean men </w:t>
      </w:r>
      <w:r w:rsidR="009179A9" w:rsidRPr="009C3546">
        <w:rPr>
          <w:rFonts w:ascii="Times New Roman" w:hAnsi="Times New Roman" w:cs="Times New Roman"/>
          <w:sz w:val="24"/>
          <w:szCs w:val="24"/>
        </w:rPr>
        <w:t>who married Southeast Asian women</w:t>
      </w:r>
      <w:r w:rsidR="000D0583" w:rsidRPr="009C3546">
        <w:rPr>
          <w:rFonts w:ascii="Times New Roman" w:hAnsi="Times New Roman" w:cs="Times New Roman"/>
          <w:sz w:val="24"/>
          <w:szCs w:val="24"/>
        </w:rPr>
        <w:t xml:space="preserve"> were less likely to be marrying for the first time</w:t>
      </w:r>
      <w:r w:rsidRPr="009C3546">
        <w:rPr>
          <w:rFonts w:ascii="Times New Roman" w:hAnsi="Times New Roman" w:cs="Times New Roman"/>
          <w:sz w:val="24"/>
          <w:szCs w:val="24"/>
        </w:rPr>
        <w:t>.</w:t>
      </w:r>
    </w:p>
    <w:p w14:paraId="485199F1" w14:textId="4E9802D1"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Looking at the characteristics of the wives, we see that Korean </w:t>
      </w:r>
      <w:r w:rsidR="00D95716" w:rsidRPr="009C3546">
        <w:rPr>
          <w:rFonts w:ascii="Times New Roman" w:hAnsi="Times New Roman" w:cs="Times New Roman"/>
          <w:sz w:val="24"/>
          <w:szCs w:val="24"/>
        </w:rPr>
        <w:t>women</w:t>
      </w:r>
      <w:r w:rsidRPr="009C3546">
        <w:rPr>
          <w:rFonts w:ascii="Times New Roman" w:hAnsi="Times New Roman" w:cs="Times New Roman"/>
          <w:sz w:val="24"/>
          <w:szCs w:val="24"/>
        </w:rPr>
        <w:t xml:space="preserve"> also ha</w:t>
      </w:r>
      <w:r w:rsidR="00F90F3A" w:rsidRPr="009C3546">
        <w:rPr>
          <w:rFonts w:ascii="Times New Roman" w:hAnsi="Times New Roman" w:cs="Times New Roman"/>
          <w:sz w:val="24"/>
          <w:szCs w:val="24"/>
        </w:rPr>
        <w:t>d</w:t>
      </w:r>
      <w:r w:rsidRPr="009C3546">
        <w:rPr>
          <w:rFonts w:ascii="Times New Roman" w:hAnsi="Times New Roman" w:cs="Times New Roman"/>
          <w:sz w:val="24"/>
          <w:szCs w:val="24"/>
        </w:rPr>
        <w:t xml:space="preserve"> more education and</w:t>
      </w:r>
      <w:r w:rsidR="00F90F3A" w:rsidRPr="009C3546">
        <w:rPr>
          <w:rFonts w:ascii="Times New Roman" w:hAnsi="Times New Roman" w:cs="Times New Roman"/>
          <w:sz w:val="24"/>
          <w:szCs w:val="24"/>
        </w:rPr>
        <w:t>,</w:t>
      </w:r>
      <w:r w:rsidRPr="009C3546">
        <w:rPr>
          <w:rFonts w:ascii="Times New Roman" w:hAnsi="Times New Roman" w:cs="Times New Roman"/>
          <w:sz w:val="24"/>
          <w:szCs w:val="24"/>
        </w:rPr>
        <w:t xml:space="preserve"> in fact</w:t>
      </w:r>
      <w:r w:rsidR="00F90F3A" w:rsidRPr="009C3546">
        <w:rPr>
          <w:rFonts w:ascii="Times New Roman" w:hAnsi="Times New Roman" w:cs="Times New Roman"/>
          <w:sz w:val="24"/>
          <w:szCs w:val="24"/>
        </w:rPr>
        <w:t>, had</w:t>
      </w:r>
      <w:r w:rsidRPr="009C3546">
        <w:rPr>
          <w:rFonts w:ascii="Times New Roman" w:hAnsi="Times New Roman" w:cs="Times New Roman"/>
          <w:sz w:val="24"/>
          <w:szCs w:val="24"/>
        </w:rPr>
        <w:t xml:space="preserve"> relatively similar levels of educational attainment compared to their husbands</w:t>
      </w:r>
      <w:r w:rsidR="00990B28" w:rsidRPr="009C3546">
        <w:rPr>
          <w:rFonts w:ascii="Times New Roman" w:hAnsi="Times New Roman" w:cs="Times New Roman"/>
          <w:sz w:val="24"/>
          <w:szCs w:val="24"/>
        </w:rPr>
        <w:t xml:space="preserve"> in the later period of 2003-2013</w:t>
      </w:r>
      <w:r w:rsidRPr="009C3546">
        <w:rPr>
          <w:rFonts w:ascii="Times New Roman" w:hAnsi="Times New Roman" w:cs="Times New Roman"/>
          <w:sz w:val="24"/>
          <w:szCs w:val="24"/>
        </w:rPr>
        <w:t xml:space="preserve">. On the other hand, more than 80% of the Southeast Asian wives </w:t>
      </w:r>
      <w:r w:rsidR="00203B1A" w:rsidRPr="009C3546">
        <w:rPr>
          <w:rFonts w:ascii="Times New Roman" w:hAnsi="Times New Roman" w:cs="Times New Roman"/>
          <w:sz w:val="24"/>
          <w:szCs w:val="24"/>
        </w:rPr>
        <w:t>had only</w:t>
      </w:r>
      <w:r w:rsidR="005B7C76" w:rsidRPr="009C3546">
        <w:rPr>
          <w:rFonts w:ascii="Times New Roman" w:hAnsi="Times New Roman" w:cs="Times New Roman"/>
          <w:sz w:val="24"/>
          <w:szCs w:val="24"/>
        </w:rPr>
        <w:t xml:space="preserve"> </w:t>
      </w:r>
      <w:r w:rsidRPr="009C3546">
        <w:rPr>
          <w:rFonts w:ascii="Times New Roman" w:hAnsi="Times New Roman" w:cs="Times New Roman"/>
          <w:sz w:val="24"/>
          <w:szCs w:val="24"/>
        </w:rPr>
        <w:t xml:space="preserve">a high school degree or less. </w:t>
      </w:r>
      <w:r w:rsidR="00080B0C" w:rsidRPr="009C3546">
        <w:rPr>
          <w:rFonts w:ascii="Times New Roman" w:hAnsi="Times New Roman" w:cs="Times New Roman"/>
          <w:sz w:val="24"/>
          <w:szCs w:val="24"/>
        </w:rPr>
        <w:t xml:space="preserve">Interestingly, while </w:t>
      </w:r>
      <w:r w:rsidR="00990B28" w:rsidRPr="009C3546">
        <w:rPr>
          <w:rFonts w:ascii="Times New Roman" w:hAnsi="Times New Roman" w:cs="Times New Roman"/>
          <w:sz w:val="24"/>
          <w:szCs w:val="24"/>
        </w:rPr>
        <w:t>in the early period of 1993-2002</w:t>
      </w:r>
      <w:r w:rsidRPr="009C3546">
        <w:rPr>
          <w:rFonts w:ascii="Times New Roman" w:hAnsi="Times New Roman" w:cs="Times New Roman"/>
          <w:sz w:val="24"/>
          <w:szCs w:val="24"/>
        </w:rPr>
        <w:t>, Korean w</w:t>
      </w:r>
      <w:r w:rsidR="00080B0C" w:rsidRPr="009C3546">
        <w:rPr>
          <w:rFonts w:ascii="Times New Roman" w:hAnsi="Times New Roman" w:cs="Times New Roman"/>
          <w:sz w:val="24"/>
          <w:szCs w:val="24"/>
        </w:rPr>
        <w:t>ives</w:t>
      </w:r>
      <w:r w:rsidRPr="009C3546">
        <w:rPr>
          <w:rFonts w:ascii="Times New Roman" w:hAnsi="Times New Roman" w:cs="Times New Roman"/>
          <w:sz w:val="24"/>
          <w:szCs w:val="24"/>
        </w:rPr>
        <w:t xml:space="preserve"> </w:t>
      </w:r>
      <w:r w:rsidR="00080B0C" w:rsidRPr="009C3546">
        <w:rPr>
          <w:rFonts w:ascii="Times New Roman" w:hAnsi="Times New Roman" w:cs="Times New Roman"/>
          <w:sz w:val="24"/>
          <w:szCs w:val="24"/>
        </w:rPr>
        <w:t xml:space="preserve">were about </w:t>
      </w:r>
      <w:r w:rsidR="0040169C" w:rsidRPr="009C3546">
        <w:rPr>
          <w:rFonts w:ascii="Times New Roman" w:hAnsi="Times New Roman" w:cs="Times New Roman"/>
          <w:sz w:val="24"/>
          <w:szCs w:val="24"/>
        </w:rPr>
        <w:t>four</w:t>
      </w:r>
      <w:r w:rsidR="00080B0C" w:rsidRPr="009C3546">
        <w:rPr>
          <w:rFonts w:ascii="Times New Roman" w:hAnsi="Times New Roman" w:cs="Times New Roman"/>
          <w:sz w:val="24"/>
          <w:szCs w:val="24"/>
        </w:rPr>
        <w:t xml:space="preserve"> years </w:t>
      </w:r>
      <w:r w:rsidRPr="009C3546">
        <w:rPr>
          <w:rFonts w:ascii="Times New Roman" w:hAnsi="Times New Roman" w:cs="Times New Roman"/>
          <w:sz w:val="24"/>
          <w:szCs w:val="24"/>
        </w:rPr>
        <w:t>younger</w:t>
      </w:r>
      <w:r w:rsidR="00080B0C" w:rsidRPr="009C3546">
        <w:rPr>
          <w:rFonts w:ascii="Times New Roman" w:hAnsi="Times New Roman" w:cs="Times New Roman"/>
          <w:sz w:val="24"/>
          <w:szCs w:val="24"/>
        </w:rPr>
        <w:t xml:space="preserve"> at marriage than Southeast Asian wives</w:t>
      </w:r>
      <w:r w:rsidR="005B7C76"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r w:rsidR="00990B28" w:rsidRPr="009C3546">
        <w:rPr>
          <w:rFonts w:ascii="Times New Roman" w:hAnsi="Times New Roman" w:cs="Times New Roman"/>
          <w:sz w:val="24"/>
          <w:szCs w:val="24"/>
        </w:rPr>
        <w:t xml:space="preserve">after 2002, the age at marriage for both Korean and Southeast Asian women </w:t>
      </w:r>
      <w:r w:rsidR="00203B1A" w:rsidRPr="009C3546">
        <w:rPr>
          <w:rFonts w:ascii="Times New Roman" w:hAnsi="Times New Roman" w:cs="Times New Roman"/>
          <w:sz w:val="24"/>
          <w:szCs w:val="24"/>
        </w:rPr>
        <w:t>was nearly the same</w:t>
      </w:r>
      <w:r w:rsidR="00203B1A" w:rsidRPr="009C3546">
        <w:rPr>
          <w:rFonts w:ascii="Times New Roman" w:hAnsi="Times New Roman" w:cs="Times New Roman"/>
          <w:b/>
          <w:sz w:val="24"/>
          <w:szCs w:val="24"/>
        </w:rPr>
        <w:t>,</w:t>
      </w:r>
      <w:r w:rsidR="00203B1A" w:rsidRPr="009C3546">
        <w:rPr>
          <w:rFonts w:ascii="Times New Roman" w:hAnsi="Times New Roman" w:cs="Times New Roman"/>
          <w:sz w:val="24"/>
          <w:szCs w:val="24"/>
        </w:rPr>
        <w:t xml:space="preserve"> at 29 years.  This means that while Korean women’s age at marriage had increased substantially over time, foreign wives’ age at marriage had hardly changed at all. The foreign wives were also less likely to be in their first marriage, similar to the Korean men they had married</w:t>
      </w:r>
      <w:r w:rsidRPr="009C3546">
        <w:rPr>
          <w:rFonts w:ascii="Times New Roman" w:hAnsi="Times New Roman" w:cs="Times New Roman"/>
          <w:sz w:val="24"/>
          <w:szCs w:val="24"/>
        </w:rPr>
        <w:t>.</w:t>
      </w:r>
    </w:p>
    <w:p w14:paraId="7D8B918E" w14:textId="6928DA73"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Finally, we explore</w:t>
      </w:r>
      <w:r w:rsidR="00D34678" w:rsidRPr="009C3546">
        <w:rPr>
          <w:rFonts w:ascii="Times New Roman" w:hAnsi="Times New Roman" w:cs="Times New Roman"/>
          <w:sz w:val="24"/>
          <w:szCs w:val="24"/>
        </w:rPr>
        <w:t>d</w:t>
      </w:r>
      <w:r w:rsidRPr="009C3546">
        <w:rPr>
          <w:rFonts w:ascii="Times New Roman" w:hAnsi="Times New Roman" w:cs="Times New Roman"/>
          <w:sz w:val="24"/>
          <w:szCs w:val="24"/>
        </w:rPr>
        <w:t xml:space="preserve"> some locational variables to give us an idea about where these international couples are from.  Men </w:t>
      </w:r>
      <w:r w:rsidR="00D34678" w:rsidRPr="009C3546">
        <w:rPr>
          <w:rFonts w:ascii="Times New Roman" w:hAnsi="Times New Roman" w:cs="Times New Roman"/>
          <w:sz w:val="24"/>
          <w:szCs w:val="24"/>
        </w:rPr>
        <w:t>who entered</w:t>
      </w:r>
      <w:r w:rsidRPr="009C3546">
        <w:rPr>
          <w:rFonts w:ascii="Times New Roman" w:hAnsi="Times New Roman" w:cs="Times New Roman"/>
          <w:sz w:val="24"/>
          <w:szCs w:val="24"/>
        </w:rPr>
        <w:t xml:space="preserve"> international marriages </w:t>
      </w:r>
      <w:r w:rsidR="00F25B35"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more likely to be from rural areas and less</w:t>
      </w:r>
      <w:r w:rsidR="004C53D3" w:rsidRPr="009C3546">
        <w:rPr>
          <w:rFonts w:ascii="Times New Roman" w:hAnsi="Times New Roman" w:cs="Times New Roman"/>
          <w:sz w:val="24"/>
          <w:szCs w:val="24"/>
        </w:rPr>
        <w:t xml:space="preserve"> </w:t>
      </w:r>
      <w:r w:rsidRPr="009C3546">
        <w:rPr>
          <w:rFonts w:ascii="Times New Roman" w:hAnsi="Times New Roman" w:cs="Times New Roman"/>
          <w:sz w:val="24"/>
          <w:szCs w:val="24"/>
        </w:rPr>
        <w:t xml:space="preserve">likely to be from larger metropolitan areas (excluding the </w:t>
      </w:r>
      <w:r w:rsidR="00AA5CC9" w:rsidRPr="009C3546">
        <w:rPr>
          <w:rFonts w:ascii="Times New Roman" w:hAnsi="Times New Roman" w:cs="Times New Roman"/>
          <w:sz w:val="24"/>
          <w:szCs w:val="24"/>
        </w:rPr>
        <w:t>C</w:t>
      </w:r>
      <w:r w:rsidRPr="009C3546">
        <w:rPr>
          <w:rFonts w:ascii="Times New Roman" w:hAnsi="Times New Roman" w:cs="Times New Roman"/>
          <w:sz w:val="24"/>
          <w:szCs w:val="24"/>
        </w:rPr>
        <w:t xml:space="preserve">apital </w:t>
      </w:r>
      <w:r w:rsidR="00AA5CC9" w:rsidRPr="009C3546">
        <w:rPr>
          <w:rFonts w:ascii="Times New Roman" w:hAnsi="Times New Roman" w:cs="Times New Roman"/>
          <w:sz w:val="24"/>
          <w:szCs w:val="24"/>
        </w:rPr>
        <w:t>Region</w:t>
      </w:r>
      <w:r w:rsidRPr="009C3546">
        <w:rPr>
          <w:rFonts w:ascii="Times New Roman" w:hAnsi="Times New Roman" w:cs="Times New Roman"/>
          <w:sz w:val="24"/>
          <w:szCs w:val="24"/>
        </w:rPr>
        <w:t>).</w:t>
      </w:r>
      <w:r w:rsidR="00A87AFE" w:rsidRPr="009C3546">
        <w:rPr>
          <w:rStyle w:val="FootnoteReference"/>
          <w:rFonts w:ascii="Times New Roman" w:hAnsi="Times New Roman" w:cs="Times New Roman"/>
          <w:sz w:val="24"/>
          <w:szCs w:val="24"/>
        </w:rPr>
        <w:footnoteReference w:id="6"/>
      </w:r>
      <w:r w:rsidRPr="009C3546">
        <w:rPr>
          <w:rFonts w:ascii="Times New Roman" w:hAnsi="Times New Roman" w:cs="Times New Roman"/>
          <w:sz w:val="24"/>
          <w:szCs w:val="24"/>
        </w:rPr>
        <w:t xml:space="preserve"> The sex ratio variable tells us the ratio of the fraction of the population ages 20-40 that </w:t>
      </w:r>
      <w:r w:rsidR="00F25B35"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male over the fraction that </w:t>
      </w:r>
      <w:r w:rsidR="00F25B35"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female within the city the couple live</w:t>
      </w:r>
      <w:r w:rsidR="00F25B35" w:rsidRPr="009C3546">
        <w:rPr>
          <w:rFonts w:ascii="Times New Roman" w:hAnsi="Times New Roman" w:cs="Times New Roman"/>
          <w:sz w:val="24"/>
          <w:szCs w:val="24"/>
        </w:rPr>
        <w:t xml:space="preserve">d </w:t>
      </w:r>
      <w:r w:rsidRPr="009C3546">
        <w:rPr>
          <w:rFonts w:ascii="Times New Roman" w:hAnsi="Times New Roman" w:cs="Times New Roman"/>
          <w:sz w:val="24"/>
          <w:szCs w:val="24"/>
        </w:rPr>
        <w:t>in</w:t>
      </w:r>
      <w:r w:rsidR="00BC5F41" w:rsidRPr="009C3546">
        <w:rPr>
          <w:rFonts w:ascii="Times New Roman" w:hAnsi="Times New Roman" w:cs="Times New Roman"/>
          <w:sz w:val="24"/>
          <w:szCs w:val="24"/>
        </w:rPr>
        <w:t xml:space="preserve"> at the time of marriage</w:t>
      </w:r>
      <w:r w:rsidRPr="009C3546">
        <w:rPr>
          <w:rFonts w:ascii="Times New Roman" w:hAnsi="Times New Roman" w:cs="Times New Roman"/>
          <w:sz w:val="24"/>
          <w:szCs w:val="24"/>
        </w:rPr>
        <w:t>.</w:t>
      </w:r>
      <w:r w:rsidR="00126316" w:rsidRPr="009C3546">
        <w:rPr>
          <w:rStyle w:val="FootnoteReference"/>
          <w:rFonts w:ascii="Times New Roman" w:hAnsi="Times New Roman" w:cs="Times New Roman"/>
          <w:sz w:val="24"/>
          <w:szCs w:val="24"/>
        </w:rPr>
        <w:footnoteReference w:id="7"/>
      </w:r>
      <w:r w:rsidRPr="009C3546">
        <w:rPr>
          <w:rFonts w:ascii="Times New Roman" w:hAnsi="Times New Roman" w:cs="Times New Roman"/>
          <w:sz w:val="24"/>
          <w:szCs w:val="24"/>
        </w:rPr>
        <w:t xml:space="preserve"> </w:t>
      </w:r>
      <w:r w:rsidR="000E3F5B" w:rsidRPr="009C3546">
        <w:rPr>
          <w:rFonts w:ascii="Times New Roman" w:hAnsi="Times New Roman" w:cs="Times New Roman"/>
          <w:sz w:val="24"/>
          <w:szCs w:val="24"/>
        </w:rPr>
        <w:t>Thus,</w:t>
      </w:r>
      <w:r w:rsidRPr="009C3546">
        <w:rPr>
          <w:rFonts w:ascii="Times New Roman" w:hAnsi="Times New Roman" w:cs="Times New Roman"/>
          <w:sz w:val="24"/>
          <w:szCs w:val="24"/>
        </w:rPr>
        <w:t xml:space="preserve"> a sex ratio greater than one means there </w:t>
      </w:r>
      <w:r w:rsidR="00F25B35"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more men than women in the city. </w:t>
      </w:r>
      <w:r w:rsidR="0018610F" w:rsidRPr="009C3546">
        <w:rPr>
          <w:rFonts w:ascii="Times New Roman" w:hAnsi="Times New Roman" w:cs="Times New Roman"/>
          <w:sz w:val="24"/>
          <w:szCs w:val="24"/>
        </w:rPr>
        <w:t>On average across the sample</w:t>
      </w:r>
      <w:r w:rsidR="000E3F5B" w:rsidRPr="009C3546">
        <w:rPr>
          <w:rFonts w:ascii="Times New Roman" w:hAnsi="Times New Roman" w:cs="Times New Roman"/>
          <w:sz w:val="24"/>
          <w:szCs w:val="24"/>
        </w:rPr>
        <w:t>,</w:t>
      </w:r>
      <w:r w:rsidRPr="009C3546">
        <w:rPr>
          <w:rFonts w:ascii="Times New Roman" w:hAnsi="Times New Roman" w:cs="Times New Roman"/>
          <w:sz w:val="24"/>
          <w:szCs w:val="24"/>
        </w:rPr>
        <w:t xml:space="preserve"> there </w:t>
      </w:r>
      <w:r w:rsidR="00F25B35"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slightly more females </w:t>
      </w:r>
      <w:r w:rsidR="00F25B35" w:rsidRPr="009C3546">
        <w:rPr>
          <w:rFonts w:ascii="Times New Roman" w:hAnsi="Times New Roman" w:cs="Times New Roman"/>
          <w:sz w:val="24"/>
          <w:szCs w:val="24"/>
        </w:rPr>
        <w:t>than</w:t>
      </w:r>
      <w:r w:rsidRPr="009C3546">
        <w:rPr>
          <w:rFonts w:ascii="Times New Roman" w:hAnsi="Times New Roman" w:cs="Times New Roman"/>
          <w:sz w:val="24"/>
          <w:szCs w:val="24"/>
        </w:rPr>
        <w:t xml:space="preserve"> males</w:t>
      </w:r>
      <w:r w:rsidR="00497747" w:rsidRPr="009C3546">
        <w:rPr>
          <w:rFonts w:ascii="Times New Roman" w:hAnsi="Times New Roman" w:cs="Times New Roman"/>
          <w:sz w:val="24"/>
          <w:szCs w:val="24"/>
        </w:rPr>
        <w:t xml:space="preserve"> (sex ratios &lt; </w:t>
      </w:r>
      <w:r w:rsidR="00C408C1" w:rsidRPr="009C3546">
        <w:rPr>
          <w:rFonts w:ascii="Times New Roman" w:hAnsi="Times New Roman" w:cs="Times New Roman"/>
          <w:sz w:val="24"/>
          <w:szCs w:val="24"/>
        </w:rPr>
        <w:t>one</w:t>
      </w:r>
      <w:r w:rsidR="00497747" w:rsidRPr="009C3546">
        <w:rPr>
          <w:rFonts w:ascii="Times New Roman" w:hAnsi="Times New Roman" w:cs="Times New Roman"/>
          <w:sz w:val="24"/>
          <w:szCs w:val="24"/>
        </w:rPr>
        <w:t>)</w:t>
      </w:r>
      <w:r w:rsidR="005F0A42" w:rsidRPr="009C3546">
        <w:rPr>
          <w:rFonts w:ascii="Times New Roman" w:hAnsi="Times New Roman" w:cs="Times New Roman"/>
          <w:sz w:val="24"/>
          <w:szCs w:val="24"/>
        </w:rPr>
        <w:t xml:space="preserve"> since there were many more people living in urban areas which ha</w:t>
      </w:r>
      <w:r w:rsidR="00EC33D2" w:rsidRPr="009C3546">
        <w:rPr>
          <w:rFonts w:ascii="Times New Roman" w:hAnsi="Times New Roman" w:cs="Times New Roman"/>
          <w:sz w:val="24"/>
          <w:szCs w:val="24"/>
        </w:rPr>
        <w:t>d</w:t>
      </w:r>
      <w:r w:rsidR="005F0A42" w:rsidRPr="009C3546">
        <w:rPr>
          <w:rFonts w:ascii="Times New Roman" w:hAnsi="Times New Roman" w:cs="Times New Roman"/>
          <w:sz w:val="24"/>
          <w:szCs w:val="24"/>
        </w:rPr>
        <w:t xml:space="preserve"> relatively more women</w:t>
      </w:r>
      <w:r w:rsidRPr="009C3546">
        <w:rPr>
          <w:rFonts w:ascii="Times New Roman" w:hAnsi="Times New Roman" w:cs="Times New Roman"/>
          <w:sz w:val="24"/>
          <w:szCs w:val="24"/>
        </w:rPr>
        <w:t xml:space="preserve">. </w:t>
      </w:r>
      <w:r w:rsidR="00497747" w:rsidRPr="009C3546">
        <w:rPr>
          <w:rFonts w:ascii="Times New Roman" w:hAnsi="Times New Roman" w:cs="Times New Roman"/>
          <w:sz w:val="24"/>
          <w:szCs w:val="24"/>
        </w:rPr>
        <w:t xml:space="preserve">But compared to </w:t>
      </w:r>
      <w:r w:rsidR="00BC5F41" w:rsidRPr="009C3546">
        <w:rPr>
          <w:rFonts w:ascii="Times New Roman" w:hAnsi="Times New Roman" w:cs="Times New Roman"/>
          <w:sz w:val="24"/>
          <w:szCs w:val="24"/>
        </w:rPr>
        <w:t xml:space="preserve">Korean </w:t>
      </w:r>
      <w:r w:rsidR="00C408C1" w:rsidRPr="009C3546">
        <w:rPr>
          <w:rFonts w:ascii="Times New Roman" w:hAnsi="Times New Roman" w:cs="Times New Roman"/>
          <w:sz w:val="24"/>
          <w:szCs w:val="24"/>
        </w:rPr>
        <w:t>couples</w:t>
      </w:r>
      <w:r w:rsidR="00E11859" w:rsidRPr="009C3546">
        <w:rPr>
          <w:rFonts w:ascii="Times New Roman" w:hAnsi="Times New Roman" w:cs="Times New Roman"/>
          <w:sz w:val="24"/>
          <w:szCs w:val="24"/>
        </w:rPr>
        <w:t>,</w:t>
      </w:r>
      <w:r w:rsidR="00497747" w:rsidRPr="009C3546">
        <w:rPr>
          <w:rFonts w:ascii="Times New Roman" w:hAnsi="Times New Roman" w:cs="Times New Roman"/>
          <w:sz w:val="24"/>
          <w:szCs w:val="24"/>
        </w:rPr>
        <w:t xml:space="preserve"> </w:t>
      </w:r>
      <w:r w:rsidR="00C408C1" w:rsidRPr="009C3546">
        <w:rPr>
          <w:rFonts w:ascii="Times New Roman" w:hAnsi="Times New Roman" w:cs="Times New Roman"/>
          <w:sz w:val="24"/>
          <w:szCs w:val="24"/>
        </w:rPr>
        <w:t>couples in an</w:t>
      </w:r>
      <w:r w:rsidR="00BC5F41" w:rsidRPr="009C3546">
        <w:rPr>
          <w:rFonts w:ascii="Times New Roman" w:hAnsi="Times New Roman" w:cs="Times New Roman"/>
          <w:sz w:val="24"/>
          <w:szCs w:val="24"/>
        </w:rPr>
        <w:t xml:space="preserve"> </w:t>
      </w:r>
      <w:r w:rsidR="00497747" w:rsidRPr="009C3546">
        <w:rPr>
          <w:rFonts w:ascii="Times New Roman" w:hAnsi="Times New Roman" w:cs="Times New Roman"/>
          <w:sz w:val="24"/>
          <w:szCs w:val="24"/>
        </w:rPr>
        <w:t>international marriage live</w:t>
      </w:r>
      <w:r w:rsidR="00EC33D2" w:rsidRPr="009C3546">
        <w:rPr>
          <w:rFonts w:ascii="Times New Roman" w:hAnsi="Times New Roman" w:cs="Times New Roman"/>
          <w:sz w:val="24"/>
          <w:szCs w:val="24"/>
        </w:rPr>
        <w:t>d</w:t>
      </w:r>
      <w:r w:rsidR="00497747" w:rsidRPr="009C3546">
        <w:rPr>
          <w:rFonts w:ascii="Times New Roman" w:hAnsi="Times New Roman" w:cs="Times New Roman"/>
          <w:sz w:val="24"/>
          <w:szCs w:val="24"/>
        </w:rPr>
        <w:t xml:space="preserve"> in areas with slightly higher sex ratios</w:t>
      </w:r>
      <w:r w:rsidR="00BC5F41" w:rsidRPr="009C3546">
        <w:rPr>
          <w:rFonts w:ascii="Times New Roman" w:hAnsi="Times New Roman" w:cs="Times New Roman"/>
          <w:sz w:val="24"/>
          <w:szCs w:val="24"/>
        </w:rPr>
        <w:t xml:space="preserve"> (0.963</w:t>
      </w:r>
      <w:r w:rsidR="001045FD" w:rsidRPr="009C3546">
        <w:rPr>
          <w:rFonts w:ascii="Times New Roman" w:hAnsi="Times New Roman" w:cs="Times New Roman"/>
          <w:sz w:val="24"/>
          <w:szCs w:val="24"/>
        </w:rPr>
        <w:t>8</w:t>
      </w:r>
      <w:r w:rsidR="00BC5F41" w:rsidRPr="009C3546">
        <w:rPr>
          <w:rFonts w:ascii="Times New Roman" w:hAnsi="Times New Roman" w:cs="Times New Roman"/>
          <w:sz w:val="24"/>
          <w:szCs w:val="24"/>
        </w:rPr>
        <w:t xml:space="preserve"> vs 0.953</w:t>
      </w:r>
      <w:r w:rsidR="001045FD" w:rsidRPr="009C3546">
        <w:rPr>
          <w:rFonts w:ascii="Times New Roman" w:hAnsi="Times New Roman" w:cs="Times New Roman"/>
          <w:sz w:val="24"/>
          <w:szCs w:val="24"/>
        </w:rPr>
        <w:t>4</w:t>
      </w:r>
      <w:r w:rsidR="00BC5F41" w:rsidRPr="009C3546">
        <w:rPr>
          <w:rFonts w:ascii="Times New Roman" w:hAnsi="Times New Roman" w:cs="Times New Roman"/>
          <w:sz w:val="24"/>
          <w:szCs w:val="24"/>
        </w:rPr>
        <w:t xml:space="preserve"> for the earlier period and 0.969</w:t>
      </w:r>
      <w:r w:rsidR="001045FD" w:rsidRPr="009C3546">
        <w:rPr>
          <w:rFonts w:ascii="Times New Roman" w:hAnsi="Times New Roman" w:cs="Times New Roman"/>
          <w:sz w:val="24"/>
          <w:szCs w:val="24"/>
        </w:rPr>
        <w:t>3</w:t>
      </w:r>
      <w:r w:rsidR="00BC5F41" w:rsidRPr="009C3546">
        <w:rPr>
          <w:rFonts w:ascii="Times New Roman" w:hAnsi="Times New Roman" w:cs="Times New Roman"/>
          <w:sz w:val="24"/>
          <w:szCs w:val="24"/>
        </w:rPr>
        <w:t xml:space="preserve"> vs 0.947</w:t>
      </w:r>
      <w:r w:rsidR="001045FD" w:rsidRPr="009C3546">
        <w:rPr>
          <w:rFonts w:ascii="Times New Roman" w:hAnsi="Times New Roman" w:cs="Times New Roman"/>
          <w:sz w:val="24"/>
          <w:szCs w:val="24"/>
        </w:rPr>
        <w:t>4</w:t>
      </w:r>
      <w:r w:rsidR="00BC5F41" w:rsidRPr="009C3546">
        <w:rPr>
          <w:rFonts w:ascii="Times New Roman" w:hAnsi="Times New Roman" w:cs="Times New Roman"/>
          <w:sz w:val="24"/>
          <w:szCs w:val="24"/>
        </w:rPr>
        <w:t xml:space="preserve"> for the later period)</w:t>
      </w:r>
      <w:r w:rsidR="00497747" w:rsidRPr="009C3546">
        <w:rPr>
          <w:rFonts w:ascii="Times New Roman" w:hAnsi="Times New Roman" w:cs="Times New Roman"/>
          <w:sz w:val="24"/>
          <w:szCs w:val="24"/>
        </w:rPr>
        <w:t xml:space="preserve">. </w:t>
      </w:r>
      <w:r w:rsidR="00C408C1" w:rsidRPr="009C3546">
        <w:rPr>
          <w:rFonts w:ascii="Times New Roman" w:hAnsi="Times New Roman" w:cs="Times New Roman"/>
          <w:sz w:val="24"/>
          <w:szCs w:val="24"/>
        </w:rPr>
        <w:t xml:space="preserve"> </w:t>
      </w:r>
      <w:r w:rsidR="00EC33D2" w:rsidRPr="009C3546">
        <w:rPr>
          <w:rFonts w:ascii="Times New Roman" w:hAnsi="Times New Roman" w:cs="Times New Roman"/>
          <w:sz w:val="24"/>
          <w:szCs w:val="24"/>
        </w:rPr>
        <w:t>Korean men also had a tendency of marrying foreign women in areas that had a higher fraction of foreign wives</w:t>
      </w:r>
      <w:r w:rsidRPr="009C3546">
        <w:rPr>
          <w:rFonts w:ascii="Times New Roman" w:hAnsi="Times New Roman" w:cs="Times New Roman"/>
          <w:sz w:val="24"/>
          <w:szCs w:val="24"/>
        </w:rPr>
        <w:t>.</w:t>
      </w:r>
    </w:p>
    <w:p w14:paraId="33C9F449" w14:textId="1CDDB622" w:rsidR="00956753" w:rsidRPr="009C3546" w:rsidRDefault="00990B28"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Table 1 can also provide insight into how the demographics of those in Korean or international marriages have changed over time. Both men and women from either type of marriage </w:t>
      </w:r>
      <w:r w:rsidR="00BF1C71"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more educated in the later period of 200</w:t>
      </w:r>
      <w:r w:rsidR="00396809" w:rsidRPr="009C3546">
        <w:rPr>
          <w:rFonts w:ascii="Times New Roman" w:hAnsi="Times New Roman" w:cs="Times New Roman"/>
          <w:sz w:val="24"/>
          <w:szCs w:val="24"/>
        </w:rPr>
        <w:t xml:space="preserve">3-2013, though we still see the pattern of less education among international couples.  </w:t>
      </w:r>
      <w:r w:rsidR="0005446D" w:rsidRPr="009C3546">
        <w:rPr>
          <w:rFonts w:ascii="Times New Roman" w:hAnsi="Times New Roman" w:cs="Times New Roman"/>
          <w:sz w:val="24"/>
          <w:szCs w:val="24"/>
        </w:rPr>
        <w:t xml:space="preserve">Although both Korean and Southeast Asian women </w:t>
      </w:r>
      <w:r w:rsidR="00BF1C71" w:rsidRPr="009C3546">
        <w:rPr>
          <w:rFonts w:ascii="Times New Roman" w:hAnsi="Times New Roman" w:cs="Times New Roman"/>
          <w:sz w:val="24"/>
          <w:szCs w:val="24"/>
        </w:rPr>
        <w:t xml:space="preserve">were more educated in the later period, the education gap between them appears to have widened since so many more Korean women have had some college education. The age at marriage also </w:t>
      </w:r>
      <w:r w:rsidR="00396809" w:rsidRPr="009C3546">
        <w:rPr>
          <w:rFonts w:ascii="Times New Roman" w:hAnsi="Times New Roman" w:cs="Times New Roman"/>
          <w:sz w:val="24"/>
          <w:szCs w:val="24"/>
        </w:rPr>
        <w:t xml:space="preserve">increased for both men and women. </w:t>
      </w:r>
      <w:r w:rsidR="00AC00D0" w:rsidRPr="009C3546">
        <w:rPr>
          <w:rFonts w:ascii="Times New Roman" w:hAnsi="Times New Roman" w:cs="Times New Roman"/>
          <w:sz w:val="24"/>
          <w:szCs w:val="24"/>
        </w:rPr>
        <w:t>In the earlier years of 1993-2002</w:t>
      </w:r>
      <w:r w:rsidR="00AC00D0" w:rsidRPr="009C3546">
        <w:rPr>
          <w:rFonts w:ascii="Times New Roman" w:hAnsi="Times New Roman" w:cs="Times New Roman"/>
          <w:b/>
          <w:sz w:val="24"/>
          <w:szCs w:val="24"/>
        </w:rPr>
        <w:t>,</w:t>
      </w:r>
      <w:r w:rsidR="00AC00D0" w:rsidRPr="009C3546">
        <w:rPr>
          <w:rFonts w:ascii="Times New Roman" w:hAnsi="Times New Roman" w:cs="Times New Roman"/>
          <w:sz w:val="24"/>
          <w:szCs w:val="24"/>
        </w:rPr>
        <w:t xml:space="preserve"> foreign wives from China (of which about 70% are Korean ethnic group from China) comprised about 92% of the foreign wives. In the latter years of 2003-2013, they comprised only 55% of these foreign wives, whereas the fraction of Vietnamese foreign wives increased from 1.2% to 29.5% over the two periods</w:t>
      </w:r>
    </w:p>
    <w:p w14:paraId="717F6E11" w14:textId="7B7A5872" w:rsidR="000012CA" w:rsidRPr="009C3546" w:rsidRDefault="000012CA" w:rsidP="000012CA">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When we look at the changes in the sex ratios over time, </w:t>
      </w:r>
      <w:r w:rsidR="0079507E" w:rsidRPr="009C3546">
        <w:rPr>
          <w:rFonts w:ascii="Times New Roman" w:hAnsi="Times New Roman" w:cs="Times New Roman"/>
          <w:sz w:val="24"/>
          <w:szCs w:val="24"/>
        </w:rPr>
        <w:t>we observe</w:t>
      </w:r>
      <w:r w:rsidR="00E96E9F" w:rsidRPr="009C3546">
        <w:rPr>
          <w:rFonts w:ascii="Times New Roman" w:hAnsi="Times New Roman" w:cs="Times New Roman"/>
          <w:sz w:val="24"/>
          <w:szCs w:val="24"/>
        </w:rPr>
        <w:t>d</w:t>
      </w:r>
      <w:r w:rsidR="0079507E" w:rsidRPr="009C3546">
        <w:rPr>
          <w:rFonts w:ascii="Times New Roman" w:hAnsi="Times New Roman" w:cs="Times New Roman"/>
          <w:sz w:val="24"/>
          <w:szCs w:val="24"/>
        </w:rPr>
        <w:t xml:space="preserve"> a decrease in the sex ratio from 0.9534 to 0.9474 for locations where</w:t>
      </w:r>
      <w:r w:rsidRPr="009C3546">
        <w:rPr>
          <w:rFonts w:ascii="Times New Roman" w:hAnsi="Times New Roman" w:cs="Times New Roman"/>
          <w:sz w:val="24"/>
          <w:szCs w:val="24"/>
        </w:rPr>
        <w:t xml:space="preserve"> Korean couple</w:t>
      </w:r>
      <w:r w:rsidR="0079507E" w:rsidRPr="009C3546">
        <w:rPr>
          <w:rFonts w:ascii="Times New Roman" w:hAnsi="Times New Roman" w:cs="Times New Roman"/>
          <w:sz w:val="24"/>
          <w:szCs w:val="24"/>
        </w:rPr>
        <w:t>s live</w:t>
      </w:r>
      <w:r w:rsidRPr="009C3546">
        <w:rPr>
          <w:rFonts w:ascii="Times New Roman" w:hAnsi="Times New Roman" w:cs="Times New Roman"/>
          <w:sz w:val="24"/>
          <w:szCs w:val="24"/>
        </w:rPr>
        <w:t xml:space="preserve"> </w:t>
      </w:r>
      <w:r w:rsidR="0079507E" w:rsidRPr="009C3546">
        <w:rPr>
          <w:rFonts w:ascii="Times New Roman" w:hAnsi="Times New Roman" w:cs="Times New Roman"/>
          <w:sz w:val="24"/>
          <w:szCs w:val="24"/>
        </w:rPr>
        <w:t>likely</w:t>
      </w:r>
      <w:r w:rsidRPr="009C3546">
        <w:rPr>
          <w:rFonts w:ascii="Times New Roman" w:hAnsi="Times New Roman" w:cs="Times New Roman"/>
          <w:sz w:val="24"/>
          <w:szCs w:val="24"/>
        </w:rPr>
        <w:t xml:space="preserve"> due to </w:t>
      </w:r>
      <w:r w:rsidR="00D673A2" w:rsidRPr="009C3546">
        <w:rPr>
          <w:rFonts w:ascii="Times New Roman" w:hAnsi="Times New Roman" w:cs="Times New Roman"/>
          <w:sz w:val="24"/>
          <w:szCs w:val="24"/>
        </w:rPr>
        <w:t>the</w:t>
      </w:r>
      <w:r w:rsidRPr="009C3546">
        <w:rPr>
          <w:rFonts w:ascii="Times New Roman" w:hAnsi="Times New Roman" w:cs="Times New Roman"/>
          <w:sz w:val="24"/>
          <w:szCs w:val="24"/>
        </w:rPr>
        <w:t xml:space="preserve"> increase in women in urban areas</w:t>
      </w:r>
      <w:r w:rsidR="0079507E" w:rsidRPr="009C3546">
        <w:rPr>
          <w:rFonts w:ascii="Times New Roman" w:hAnsi="Times New Roman" w:cs="Times New Roman"/>
          <w:sz w:val="24"/>
          <w:szCs w:val="24"/>
        </w:rPr>
        <w:t xml:space="preserve">. </w:t>
      </w:r>
      <w:r w:rsidR="000E3F5B" w:rsidRPr="009C3546">
        <w:rPr>
          <w:rFonts w:ascii="Times New Roman" w:hAnsi="Times New Roman" w:cs="Times New Roman"/>
          <w:sz w:val="24"/>
          <w:szCs w:val="24"/>
        </w:rPr>
        <w:t xml:space="preserve">However, </w:t>
      </w:r>
      <w:r w:rsidR="0079507E" w:rsidRPr="009C3546">
        <w:rPr>
          <w:rFonts w:ascii="Times New Roman" w:hAnsi="Times New Roman" w:cs="Times New Roman"/>
          <w:sz w:val="24"/>
          <w:szCs w:val="24"/>
        </w:rPr>
        <w:t>for couples in international marriages</w:t>
      </w:r>
      <w:r w:rsidR="000E3F5B" w:rsidRPr="009C3546">
        <w:rPr>
          <w:rFonts w:ascii="Times New Roman" w:hAnsi="Times New Roman" w:cs="Times New Roman"/>
          <w:sz w:val="24"/>
          <w:szCs w:val="24"/>
        </w:rPr>
        <w:t>,</w:t>
      </w:r>
      <w:r w:rsidRPr="009C3546">
        <w:rPr>
          <w:rFonts w:ascii="Times New Roman" w:hAnsi="Times New Roman" w:cs="Times New Roman"/>
          <w:sz w:val="24"/>
          <w:szCs w:val="24"/>
        </w:rPr>
        <w:t xml:space="preserve"> the sex ratio slightly </w:t>
      </w:r>
      <w:r w:rsidR="00B2509B" w:rsidRPr="009C3546">
        <w:rPr>
          <w:rFonts w:ascii="Times New Roman" w:hAnsi="Times New Roman" w:cs="Times New Roman"/>
          <w:sz w:val="24"/>
          <w:szCs w:val="24"/>
        </w:rPr>
        <w:t>increased</w:t>
      </w:r>
      <w:r w:rsidRPr="009C3546">
        <w:rPr>
          <w:rFonts w:ascii="Times New Roman" w:hAnsi="Times New Roman" w:cs="Times New Roman"/>
          <w:sz w:val="24"/>
          <w:szCs w:val="24"/>
        </w:rPr>
        <w:t xml:space="preserve"> from 0.963</w:t>
      </w:r>
      <w:r w:rsidR="002C1A51" w:rsidRPr="009C3546">
        <w:rPr>
          <w:rFonts w:ascii="Times New Roman" w:hAnsi="Times New Roman" w:cs="Times New Roman"/>
          <w:sz w:val="24"/>
          <w:szCs w:val="24"/>
        </w:rPr>
        <w:t>8</w:t>
      </w:r>
      <w:r w:rsidRPr="009C3546">
        <w:rPr>
          <w:rFonts w:ascii="Times New Roman" w:hAnsi="Times New Roman" w:cs="Times New Roman"/>
          <w:sz w:val="24"/>
          <w:szCs w:val="24"/>
        </w:rPr>
        <w:t xml:space="preserve"> to 0.969</w:t>
      </w:r>
      <w:r w:rsidR="002C1A51" w:rsidRPr="009C3546">
        <w:rPr>
          <w:rFonts w:ascii="Times New Roman" w:hAnsi="Times New Roman" w:cs="Times New Roman"/>
          <w:sz w:val="24"/>
          <w:szCs w:val="24"/>
        </w:rPr>
        <w:t>3</w:t>
      </w:r>
      <w:r w:rsidR="0079507E" w:rsidRPr="009C3546">
        <w:rPr>
          <w:rFonts w:ascii="Times New Roman" w:hAnsi="Times New Roman" w:cs="Times New Roman"/>
          <w:sz w:val="24"/>
          <w:szCs w:val="24"/>
        </w:rPr>
        <w:t xml:space="preserve">, likely because the increasing rates of international marriages in rural areas which </w:t>
      </w:r>
      <w:r w:rsidR="00E96E9F" w:rsidRPr="009C3546">
        <w:rPr>
          <w:rFonts w:ascii="Times New Roman" w:hAnsi="Times New Roman" w:cs="Times New Roman"/>
          <w:sz w:val="24"/>
          <w:szCs w:val="24"/>
        </w:rPr>
        <w:t>typically</w:t>
      </w:r>
      <w:r w:rsidR="0079507E" w:rsidRPr="009C3546">
        <w:rPr>
          <w:rFonts w:ascii="Times New Roman" w:hAnsi="Times New Roman" w:cs="Times New Roman"/>
          <w:sz w:val="24"/>
          <w:szCs w:val="24"/>
        </w:rPr>
        <w:t xml:space="preserve"> </w:t>
      </w:r>
      <w:r w:rsidR="00E96E9F" w:rsidRPr="009C3546">
        <w:rPr>
          <w:rFonts w:ascii="Times New Roman" w:hAnsi="Times New Roman" w:cs="Times New Roman"/>
          <w:sz w:val="24"/>
          <w:szCs w:val="24"/>
        </w:rPr>
        <w:t>had</w:t>
      </w:r>
      <w:r w:rsidR="0079507E" w:rsidRPr="009C3546">
        <w:rPr>
          <w:rFonts w:ascii="Times New Roman" w:hAnsi="Times New Roman" w:cs="Times New Roman"/>
          <w:sz w:val="24"/>
          <w:szCs w:val="24"/>
        </w:rPr>
        <w:t xml:space="preserve"> </w:t>
      </w:r>
      <w:r w:rsidR="00791DAB" w:rsidRPr="009C3546">
        <w:rPr>
          <w:rFonts w:ascii="Times New Roman" w:hAnsi="Times New Roman" w:cs="Times New Roman"/>
          <w:sz w:val="24"/>
          <w:szCs w:val="24"/>
        </w:rPr>
        <w:t xml:space="preserve">relatively </w:t>
      </w:r>
      <w:r w:rsidR="0079507E" w:rsidRPr="009C3546">
        <w:rPr>
          <w:rFonts w:ascii="Times New Roman" w:hAnsi="Times New Roman" w:cs="Times New Roman"/>
          <w:sz w:val="24"/>
          <w:szCs w:val="24"/>
        </w:rPr>
        <w:t>more men than women</w:t>
      </w:r>
      <w:r w:rsidRPr="009C3546">
        <w:rPr>
          <w:rFonts w:ascii="Times New Roman" w:hAnsi="Times New Roman" w:cs="Times New Roman"/>
          <w:sz w:val="24"/>
          <w:szCs w:val="24"/>
        </w:rPr>
        <w:t xml:space="preserve">. This </w:t>
      </w:r>
      <w:r w:rsidR="008C41AE" w:rsidRPr="009C3546">
        <w:rPr>
          <w:rFonts w:ascii="Times New Roman" w:hAnsi="Times New Roman" w:cs="Times New Roman"/>
          <w:sz w:val="24"/>
          <w:szCs w:val="24"/>
        </w:rPr>
        <w:t>provides the evidence that over time the unbalanced sex ratios in rural areas will become a more important contributor to international marriages between Korean men and Southeast Asian women</w:t>
      </w:r>
      <w:r w:rsidRPr="009C3546">
        <w:rPr>
          <w:rFonts w:ascii="Times New Roman" w:hAnsi="Times New Roman" w:cs="Times New Roman"/>
          <w:sz w:val="24"/>
          <w:szCs w:val="24"/>
        </w:rPr>
        <w:t xml:space="preserve">. </w:t>
      </w:r>
    </w:p>
    <w:p w14:paraId="14D6F1C6" w14:textId="504C87E7" w:rsidR="00990B28" w:rsidRPr="009C3546" w:rsidRDefault="0005446D"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Finally, while there was only a small difference between the fraction of men in</w:t>
      </w:r>
      <w:r w:rsidR="000E3F5B" w:rsidRPr="009C3546">
        <w:rPr>
          <w:rFonts w:ascii="Times New Roman" w:hAnsi="Times New Roman" w:cs="Times New Roman"/>
          <w:sz w:val="24"/>
          <w:szCs w:val="24"/>
        </w:rPr>
        <w:t xml:space="preserve"> </w:t>
      </w:r>
      <w:r w:rsidRPr="009C3546">
        <w:rPr>
          <w:rFonts w:ascii="Times New Roman" w:hAnsi="Times New Roman" w:cs="Times New Roman"/>
          <w:sz w:val="24"/>
          <w:szCs w:val="24"/>
        </w:rPr>
        <w:t>Korean marriages living in rural areas (10%) compared to the fraction of men in international marriages living in rural areas (13%)</w:t>
      </w:r>
      <w:r w:rsidR="001045FD" w:rsidRPr="009C3546">
        <w:rPr>
          <w:rFonts w:ascii="Times New Roman" w:hAnsi="Times New Roman" w:cs="Times New Roman"/>
          <w:sz w:val="24"/>
          <w:szCs w:val="24"/>
        </w:rPr>
        <w:t xml:space="preserve"> in the earlier years of 1993-2002</w:t>
      </w:r>
      <w:r w:rsidRPr="009C3546">
        <w:rPr>
          <w:rFonts w:ascii="Times New Roman" w:hAnsi="Times New Roman" w:cs="Times New Roman"/>
          <w:sz w:val="24"/>
          <w:szCs w:val="24"/>
        </w:rPr>
        <w:t xml:space="preserve">, this divide </w:t>
      </w:r>
      <w:r w:rsidR="009078DD" w:rsidRPr="009C3546">
        <w:rPr>
          <w:rFonts w:ascii="Times New Roman" w:hAnsi="Times New Roman" w:cs="Times New Roman"/>
          <w:sz w:val="24"/>
          <w:szCs w:val="24"/>
        </w:rPr>
        <w:t>grew</w:t>
      </w:r>
      <w:r w:rsidRPr="009C3546">
        <w:rPr>
          <w:rFonts w:ascii="Times New Roman" w:hAnsi="Times New Roman" w:cs="Times New Roman"/>
          <w:sz w:val="24"/>
          <w:szCs w:val="24"/>
        </w:rPr>
        <w:t xml:space="preserve"> after 2002 (6% vs. 13% respectively). </w:t>
      </w:r>
      <w:r w:rsidR="00956753" w:rsidRPr="009C3546">
        <w:rPr>
          <w:rFonts w:ascii="Times New Roman" w:hAnsi="Times New Roman" w:cs="Times New Roman"/>
          <w:sz w:val="24"/>
          <w:szCs w:val="24"/>
        </w:rPr>
        <w:t>This is because the fraction of Korean</w:t>
      </w:r>
      <w:r w:rsidR="000E3F5B" w:rsidRPr="009C3546">
        <w:rPr>
          <w:rFonts w:ascii="Times New Roman" w:hAnsi="Times New Roman" w:cs="Times New Roman"/>
          <w:sz w:val="24"/>
          <w:szCs w:val="24"/>
        </w:rPr>
        <w:t>s</w:t>
      </w:r>
      <w:r w:rsidR="00956753" w:rsidRPr="009C3546">
        <w:rPr>
          <w:rFonts w:ascii="Times New Roman" w:hAnsi="Times New Roman" w:cs="Times New Roman"/>
          <w:sz w:val="24"/>
          <w:szCs w:val="24"/>
        </w:rPr>
        <w:t xml:space="preserve"> living in rural areas </w:t>
      </w:r>
      <w:r w:rsidR="00E85670" w:rsidRPr="009C3546">
        <w:rPr>
          <w:rFonts w:ascii="Times New Roman" w:hAnsi="Times New Roman" w:cs="Times New Roman"/>
          <w:sz w:val="24"/>
          <w:szCs w:val="24"/>
        </w:rPr>
        <w:t xml:space="preserve">has </w:t>
      </w:r>
      <w:r w:rsidR="00956753" w:rsidRPr="009C3546">
        <w:rPr>
          <w:rFonts w:ascii="Times New Roman" w:hAnsi="Times New Roman" w:cs="Times New Roman"/>
          <w:sz w:val="24"/>
          <w:szCs w:val="24"/>
        </w:rPr>
        <w:t>shr</w:t>
      </w:r>
      <w:r w:rsidR="00E85670" w:rsidRPr="009C3546">
        <w:rPr>
          <w:rFonts w:ascii="Times New Roman" w:hAnsi="Times New Roman" w:cs="Times New Roman"/>
          <w:sz w:val="24"/>
          <w:szCs w:val="24"/>
        </w:rPr>
        <w:t>u</w:t>
      </w:r>
      <w:r w:rsidR="00956753" w:rsidRPr="009C3546">
        <w:rPr>
          <w:rFonts w:ascii="Times New Roman" w:hAnsi="Times New Roman" w:cs="Times New Roman"/>
          <w:sz w:val="24"/>
          <w:szCs w:val="24"/>
        </w:rPr>
        <w:t>nk substantially over time.</w:t>
      </w:r>
    </w:p>
    <w:p w14:paraId="6E5C0113" w14:textId="03C9DF6A"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Next</w:t>
      </w:r>
      <w:r w:rsidR="000E3F5B" w:rsidRPr="009C3546">
        <w:rPr>
          <w:rFonts w:ascii="Times New Roman" w:hAnsi="Times New Roman" w:cs="Times New Roman"/>
          <w:sz w:val="24"/>
          <w:szCs w:val="24"/>
        </w:rPr>
        <w:t>,</w:t>
      </w:r>
      <w:r w:rsidRPr="009C3546">
        <w:rPr>
          <w:rFonts w:ascii="Times New Roman" w:hAnsi="Times New Roman" w:cs="Times New Roman"/>
          <w:sz w:val="24"/>
          <w:szCs w:val="24"/>
        </w:rPr>
        <w:t xml:space="preserve"> we focus on marriage</w:t>
      </w:r>
      <w:r w:rsidR="008A02E3" w:rsidRPr="009C3546">
        <w:rPr>
          <w:rFonts w:ascii="Times New Roman" w:hAnsi="Times New Roman" w:cs="Times New Roman"/>
          <w:sz w:val="24"/>
          <w:szCs w:val="24"/>
        </w:rPr>
        <w:t>s</w:t>
      </w:r>
      <w:r w:rsidRPr="009C3546">
        <w:rPr>
          <w:rFonts w:ascii="Times New Roman" w:hAnsi="Times New Roman" w:cs="Times New Roman"/>
          <w:sz w:val="24"/>
          <w:szCs w:val="24"/>
        </w:rPr>
        <w:t xml:space="preserve"> </w:t>
      </w:r>
      <w:r w:rsidR="00146FED" w:rsidRPr="009C3546">
        <w:rPr>
          <w:rFonts w:ascii="Times New Roman" w:hAnsi="Times New Roman" w:cs="Times New Roman"/>
          <w:sz w:val="24"/>
          <w:szCs w:val="24"/>
        </w:rPr>
        <w:t>of individuals living</w:t>
      </w:r>
      <w:r w:rsidRPr="009C3546">
        <w:rPr>
          <w:rFonts w:ascii="Times New Roman" w:hAnsi="Times New Roman" w:cs="Times New Roman"/>
          <w:sz w:val="24"/>
          <w:szCs w:val="24"/>
        </w:rPr>
        <w:t xml:space="preserve"> in rural areas since we see that men from these areas are more likely to have </w:t>
      </w:r>
      <w:r w:rsidR="00B12A0D" w:rsidRPr="009C3546">
        <w:rPr>
          <w:rFonts w:ascii="Times New Roman" w:hAnsi="Times New Roman" w:cs="Times New Roman"/>
          <w:sz w:val="24"/>
          <w:szCs w:val="24"/>
        </w:rPr>
        <w:t>foreign wives</w:t>
      </w:r>
      <w:r w:rsidRPr="009C3546">
        <w:rPr>
          <w:rFonts w:ascii="Times New Roman" w:hAnsi="Times New Roman" w:cs="Times New Roman"/>
          <w:sz w:val="24"/>
          <w:szCs w:val="24"/>
        </w:rPr>
        <w:t>. Again</w:t>
      </w:r>
      <w:r w:rsidR="000E3F5B" w:rsidRPr="009C3546">
        <w:rPr>
          <w:rFonts w:ascii="Times New Roman" w:hAnsi="Times New Roman" w:cs="Times New Roman"/>
          <w:sz w:val="24"/>
          <w:szCs w:val="24"/>
        </w:rPr>
        <w:t>,</w:t>
      </w:r>
      <w:r w:rsidRPr="009C3546">
        <w:rPr>
          <w:rFonts w:ascii="Times New Roman" w:hAnsi="Times New Roman" w:cs="Times New Roman"/>
          <w:sz w:val="24"/>
          <w:szCs w:val="24"/>
        </w:rPr>
        <w:t xml:space="preserve"> we compare those</w:t>
      </w:r>
      <w:r w:rsidR="0079507E" w:rsidRPr="009C3546">
        <w:rPr>
          <w:rFonts w:ascii="Times New Roman" w:hAnsi="Times New Roman" w:cs="Times New Roman"/>
          <w:sz w:val="24"/>
          <w:szCs w:val="24"/>
        </w:rPr>
        <w:t xml:space="preserve"> marriages of</w:t>
      </w:r>
      <w:r w:rsidRPr="009C3546">
        <w:rPr>
          <w:rFonts w:ascii="Times New Roman" w:hAnsi="Times New Roman" w:cs="Times New Roman"/>
          <w:sz w:val="24"/>
          <w:szCs w:val="24"/>
        </w:rPr>
        <w:t xml:space="preserve"> Korean couples to couples in international marriage</w:t>
      </w:r>
      <w:r w:rsidR="006118F0" w:rsidRPr="009C3546">
        <w:rPr>
          <w:rFonts w:ascii="Times New Roman" w:hAnsi="Times New Roman" w:cs="Times New Roman"/>
          <w:sz w:val="24"/>
          <w:szCs w:val="24"/>
        </w:rPr>
        <w:t>s</w:t>
      </w:r>
      <w:r w:rsidRPr="009C3546">
        <w:rPr>
          <w:rFonts w:ascii="Times New Roman" w:hAnsi="Times New Roman" w:cs="Times New Roman"/>
          <w:sz w:val="24"/>
          <w:szCs w:val="24"/>
        </w:rPr>
        <w:t xml:space="preserve"> in Table 2. </w:t>
      </w:r>
    </w:p>
    <w:p w14:paraId="18075A4F" w14:textId="54D5DA12" w:rsidR="00A842C0" w:rsidRPr="009C3546" w:rsidRDefault="00D5326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w:t>
      </w:r>
      <w:r w:rsidR="00A842C0" w:rsidRPr="009C3546">
        <w:rPr>
          <w:rFonts w:ascii="Times New Roman" w:hAnsi="Times New Roman" w:cs="Times New Roman"/>
          <w:sz w:val="24"/>
          <w:szCs w:val="24"/>
        </w:rPr>
        <w:t>Table 2 here</w:t>
      </w:r>
    </w:p>
    <w:p w14:paraId="0CBE54C6" w14:textId="17DFAB37"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In Table 2</w:t>
      </w:r>
      <w:r w:rsidR="000E3F5B" w:rsidRPr="009C3546">
        <w:rPr>
          <w:rFonts w:ascii="Times New Roman" w:hAnsi="Times New Roman" w:cs="Times New Roman"/>
          <w:sz w:val="24"/>
          <w:szCs w:val="24"/>
        </w:rPr>
        <w:t>,</w:t>
      </w:r>
      <w:r w:rsidRPr="009C3546">
        <w:rPr>
          <w:rFonts w:ascii="Times New Roman" w:hAnsi="Times New Roman" w:cs="Times New Roman"/>
          <w:sz w:val="24"/>
          <w:szCs w:val="24"/>
        </w:rPr>
        <w:t xml:space="preserve"> we see many of the same patterns as in the previous table</w:t>
      </w:r>
      <w:r w:rsidR="00DF53E9" w:rsidRPr="009C3546">
        <w:rPr>
          <w:rFonts w:ascii="Times New Roman" w:hAnsi="Times New Roman" w:cs="Times New Roman"/>
          <w:sz w:val="24"/>
          <w:szCs w:val="24"/>
        </w:rPr>
        <w:t>.  Korean men in rural areas who married Southeast Asian women rather than Korean women were less educated</w:t>
      </w:r>
      <w:r w:rsidR="00D77D91" w:rsidRPr="009C3546">
        <w:rPr>
          <w:rFonts w:ascii="Times New Roman" w:hAnsi="Times New Roman" w:cs="Times New Roman"/>
          <w:sz w:val="24"/>
          <w:szCs w:val="24"/>
        </w:rPr>
        <w:t>,</w:t>
      </w:r>
      <w:r w:rsidR="00DF53E9" w:rsidRPr="009C3546">
        <w:rPr>
          <w:rFonts w:ascii="Times New Roman" w:hAnsi="Times New Roman" w:cs="Times New Roman"/>
          <w:sz w:val="24"/>
          <w:szCs w:val="24"/>
        </w:rPr>
        <w:t xml:space="preserve"> </w:t>
      </w:r>
      <w:r w:rsidRPr="009C3546">
        <w:rPr>
          <w:rFonts w:ascii="Times New Roman" w:hAnsi="Times New Roman" w:cs="Times New Roman"/>
          <w:sz w:val="24"/>
          <w:szCs w:val="24"/>
        </w:rPr>
        <w:t>older</w:t>
      </w:r>
      <w:r w:rsidR="00E21E58" w:rsidRPr="009C3546">
        <w:rPr>
          <w:rFonts w:ascii="Times New Roman" w:hAnsi="Times New Roman" w:cs="Times New Roman"/>
          <w:sz w:val="24"/>
          <w:szCs w:val="24"/>
        </w:rPr>
        <w:t>,</w:t>
      </w:r>
      <w:r w:rsidRPr="009C3546">
        <w:rPr>
          <w:rFonts w:ascii="Times New Roman" w:hAnsi="Times New Roman" w:cs="Times New Roman"/>
          <w:sz w:val="24"/>
          <w:szCs w:val="24"/>
        </w:rPr>
        <w:t xml:space="preserve"> and more likely to be remarrying. In </w:t>
      </w:r>
      <w:r w:rsidR="00E21E58" w:rsidRPr="009C3546">
        <w:rPr>
          <w:rFonts w:ascii="Times New Roman" w:hAnsi="Times New Roman" w:cs="Times New Roman"/>
          <w:sz w:val="24"/>
          <w:szCs w:val="24"/>
        </w:rPr>
        <w:t>general,</w:t>
      </w:r>
      <w:r w:rsidRPr="009C3546">
        <w:rPr>
          <w:rFonts w:ascii="Times New Roman" w:hAnsi="Times New Roman" w:cs="Times New Roman"/>
          <w:sz w:val="24"/>
          <w:szCs w:val="24"/>
        </w:rPr>
        <w:t xml:space="preserve"> both men and women</w:t>
      </w:r>
      <w:r w:rsidR="002B32A0" w:rsidRPr="009C3546">
        <w:rPr>
          <w:rFonts w:ascii="Times New Roman" w:hAnsi="Times New Roman" w:cs="Times New Roman"/>
          <w:sz w:val="24"/>
          <w:szCs w:val="24"/>
        </w:rPr>
        <w:t xml:space="preserve"> in rural areas</w:t>
      </w:r>
      <w:r w:rsidRPr="009C3546">
        <w:rPr>
          <w:rFonts w:ascii="Times New Roman" w:hAnsi="Times New Roman" w:cs="Times New Roman"/>
          <w:sz w:val="24"/>
          <w:szCs w:val="24"/>
        </w:rPr>
        <w:t>, Korean</w:t>
      </w:r>
      <w:r w:rsidR="001D708B" w:rsidRPr="009C3546">
        <w:rPr>
          <w:rFonts w:ascii="Times New Roman" w:hAnsi="Times New Roman" w:cs="Times New Roman"/>
          <w:sz w:val="24"/>
          <w:szCs w:val="24"/>
        </w:rPr>
        <w:t>s</w:t>
      </w:r>
      <w:r w:rsidRPr="009C3546">
        <w:rPr>
          <w:rFonts w:ascii="Times New Roman" w:hAnsi="Times New Roman" w:cs="Times New Roman"/>
          <w:sz w:val="24"/>
          <w:szCs w:val="24"/>
        </w:rPr>
        <w:t xml:space="preserve"> and non-Korean</w:t>
      </w:r>
      <w:r w:rsidR="001D708B" w:rsidRPr="009C3546">
        <w:rPr>
          <w:rFonts w:ascii="Times New Roman" w:hAnsi="Times New Roman" w:cs="Times New Roman"/>
          <w:sz w:val="24"/>
          <w:szCs w:val="24"/>
        </w:rPr>
        <w:t>s</w:t>
      </w:r>
      <w:r w:rsidRPr="009C3546">
        <w:rPr>
          <w:rFonts w:ascii="Times New Roman" w:hAnsi="Times New Roman" w:cs="Times New Roman"/>
          <w:sz w:val="24"/>
          <w:szCs w:val="24"/>
        </w:rPr>
        <w:t xml:space="preserve">, </w:t>
      </w:r>
      <w:r w:rsidR="00DF53E9" w:rsidRPr="009C3546">
        <w:rPr>
          <w:rFonts w:ascii="Times New Roman" w:hAnsi="Times New Roman" w:cs="Times New Roman"/>
          <w:sz w:val="24"/>
          <w:szCs w:val="24"/>
        </w:rPr>
        <w:t>had less education compared to those in non-rural areas but they were more educated in the later period</w:t>
      </w:r>
      <w:r w:rsidR="00DF53E9" w:rsidRPr="009C3546">
        <w:rPr>
          <w:rFonts w:ascii="Times New Roman" w:hAnsi="Times New Roman" w:cs="Times New Roman"/>
          <w:b/>
          <w:sz w:val="24"/>
          <w:szCs w:val="24"/>
        </w:rPr>
        <w:t>,</w:t>
      </w:r>
      <w:r w:rsidR="00DF53E9" w:rsidRPr="009C3546">
        <w:rPr>
          <w:rFonts w:ascii="Times New Roman" w:hAnsi="Times New Roman" w:cs="Times New Roman"/>
          <w:sz w:val="24"/>
          <w:szCs w:val="24"/>
        </w:rPr>
        <w:t xml:space="preserve"> and we observe a widening education gap for Korean women </w:t>
      </w:r>
      <w:r w:rsidR="00E21E58" w:rsidRPr="009C3546">
        <w:rPr>
          <w:rFonts w:ascii="Times New Roman" w:hAnsi="Times New Roman" w:cs="Times New Roman"/>
          <w:sz w:val="24"/>
          <w:szCs w:val="24"/>
        </w:rPr>
        <w:t>compared to Southeast Asian women</w:t>
      </w:r>
      <w:r w:rsidR="00882B35" w:rsidRPr="009C3546">
        <w:rPr>
          <w:rFonts w:ascii="Times New Roman" w:hAnsi="Times New Roman" w:cs="Times New Roman"/>
          <w:sz w:val="24"/>
          <w:szCs w:val="24"/>
        </w:rPr>
        <w:t xml:space="preserve"> similar to the full sample in Table 1</w:t>
      </w:r>
      <w:r w:rsidR="00E21E58" w:rsidRPr="009C3546">
        <w:rPr>
          <w:rFonts w:ascii="Times New Roman" w:hAnsi="Times New Roman" w:cs="Times New Roman"/>
          <w:sz w:val="24"/>
          <w:szCs w:val="24"/>
        </w:rPr>
        <w:t xml:space="preserve">. </w:t>
      </w:r>
      <w:r w:rsidRPr="009C3546">
        <w:rPr>
          <w:rFonts w:ascii="Times New Roman" w:hAnsi="Times New Roman" w:cs="Times New Roman"/>
          <w:sz w:val="24"/>
          <w:szCs w:val="24"/>
        </w:rPr>
        <w:t>When restrict</w:t>
      </w:r>
      <w:r w:rsidR="0085039F" w:rsidRPr="009C3546">
        <w:rPr>
          <w:rFonts w:ascii="Times New Roman" w:hAnsi="Times New Roman" w:cs="Times New Roman"/>
          <w:sz w:val="24"/>
          <w:szCs w:val="24"/>
        </w:rPr>
        <w:t>ed</w:t>
      </w:r>
      <w:r w:rsidRPr="009C3546">
        <w:rPr>
          <w:rFonts w:ascii="Times New Roman" w:hAnsi="Times New Roman" w:cs="Times New Roman"/>
          <w:sz w:val="24"/>
          <w:szCs w:val="24"/>
        </w:rPr>
        <w:t xml:space="preserve"> to only rural areas, we do not see a significant difference in the sex ratio of the </w:t>
      </w:r>
      <w:r w:rsidR="0015398D" w:rsidRPr="009C3546">
        <w:rPr>
          <w:rFonts w:ascii="Times New Roman" w:hAnsi="Times New Roman" w:cs="Times New Roman"/>
          <w:sz w:val="24"/>
          <w:szCs w:val="24"/>
        </w:rPr>
        <w:t>area</w:t>
      </w:r>
      <w:r w:rsidRPr="009C3546">
        <w:rPr>
          <w:rFonts w:ascii="Times New Roman" w:hAnsi="Times New Roman" w:cs="Times New Roman"/>
          <w:sz w:val="24"/>
          <w:szCs w:val="24"/>
        </w:rPr>
        <w:t xml:space="preserve"> the couples live</w:t>
      </w:r>
      <w:r w:rsidR="002D080B" w:rsidRPr="009C3546">
        <w:rPr>
          <w:rFonts w:ascii="Times New Roman" w:hAnsi="Times New Roman" w:cs="Times New Roman"/>
          <w:sz w:val="24"/>
          <w:szCs w:val="24"/>
        </w:rPr>
        <w:t>d</w:t>
      </w:r>
      <w:r w:rsidRPr="009C3546">
        <w:rPr>
          <w:rFonts w:ascii="Times New Roman" w:hAnsi="Times New Roman" w:cs="Times New Roman"/>
          <w:sz w:val="24"/>
          <w:szCs w:val="24"/>
        </w:rPr>
        <w:t xml:space="preserve"> in for those </w:t>
      </w:r>
      <w:r w:rsidR="002D080B" w:rsidRPr="009C3546">
        <w:rPr>
          <w:rFonts w:ascii="Times New Roman" w:hAnsi="Times New Roman" w:cs="Times New Roman"/>
          <w:sz w:val="24"/>
          <w:szCs w:val="24"/>
        </w:rPr>
        <w:t>in</w:t>
      </w:r>
      <w:r w:rsidRPr="009C3546">
        <w:rPr>
          <w:rFonts w:ascii="Times New Roman" w:hAnsi="Times New Roman" w:cs="Times New Roman"/>
          <w:sz w:val="24"/>
          <w:szCs w:val="24"/>
        </w:rPr>
        <w:t xml:space="preserve"> international marriage v</w:t>
      </w:r>
      <w:r w:rsidR="0085039F" w:rsidRPr="009C3546">
        <w:rPr>
          <w:rFonts w:ascii="Times New Roman" w:hAnsi="Times New Roman" w:cs="Times New Roman"/>
          <w:sz w:val="24"/>
          <w:szCs w:val="24"/>
        </w:rPr>
        <w:t>ersu</w:t>
      </w:r>
      <w:r w:rsidRPr="009C3546">
        <w:rPr>
          <w:rFonts w:ascii="Times New Roman" w:hAnsi="Times New Roman" w:cs="Times New Roman"/>
          <w:sz w:val="24"/>
          <w:szCs w:val="24"/>
        </w:rPr>
        <w:t xml:space="preserve">s </w:t>
      </w:r>
      <w:r w:rsidR="008A02E3" w:rsidRPr="009C3546">
        <w:rPr>
          <w:rFonts w:ascii="Times New Roman" w:hAnsi="Times New Roman" w:cs="Times New Roman"/>
          <w:sz w:val="24"/>
          <w:szCs w:val="24"/>
        </w:rPr>
        <w:t>Korean couples.</w:t>
      </w:r>
      <w:r w:rsidRPr="009C3546">
        <w:rPr>
          <w:rFonts w:ascii="Times New Roman" w:hAnsi="Times New Roman" w:cs="Times New Roman"/>
          <w:sz w:val="24"/>
          <w:szCs w:val="24"/>
        </w:rPr>
        <w:t xml:space="preserve"> However, again men </w:t>
      </w:r>
      <w:r w:rsidR="00A3533F" w:rsidRPr="009C3546">
        <w:rPr>
          <w:rFonts w:ascii="Times New Roman" w:hAnsi="Times New Roman" w:cs="Times New Roman"/>
          <w:sz w:val="24"/>
          <w:szCs w:val="24"/>
        </w:rPr>
        <w:t>in</w:t>
      </w:r>
      <w:r w:rsidRPr="009C3546">
        <w:rPr>
          <w:rFonts w:ascii="Times New Roman" w:hAnsi="Times New Roman" w:cs="Times New Roman"/>
          <w:sz w:val="24"/>
          <w:szCs w:val="24"/>
        </w:rPr>
        <w:t xml:space="preserve"> international marriage</w:t>
      </w:r>
      <w:r w:rsidR="00A3533F" w:rsidRPr="009C3546">
        <w:rPr>
          <w:rFonts w:ascii="Times New Roman" w:hAnsi="Times New Roman" w:cs="Times New Roman"/>
          <w:sz w:val="24"/>
          <w:szCs w:val="24"/>
        </w:rPr>
        <w:t>s</w:t>
      </w:r>
      <w:r w:rsidRPr="009C3546">
        <w:rPr>
          <w:rFonts w:ascii="Times New Roman" w:hAnsi="Times New Roman" w:cs="Times New Roman"/>
          <w:sz w:val="24"/>
          <w:szCs w:val="24"/>
        </w:rPr>
        <w:t xml:space="preserve"> are more likely to live in areas </w:t>
      </w:r>
      <w:r w:rsidR="00A3533F" w:rsidRPr="009C3546">
        <w:rPr>
          <w:rFonts w:ascii="Times New Roman" w:hAnsi="Times New Roman" w:cs="Times New Roman"/>
          <w:sz w:val="24"/>
          <w:szCs w:val="24"/>
        </w:rPr>
        <w:t>with a larger fraction of Southeast Asian wives</w:t>
      </w:r>
      <w:r w:rsidRPr="009C3546">
        <w:rPr>
          <w:rFonts w:ascii="Times New Roman" w:hAnsi="Times New Roman" w:cs="Times New Roman"/>
          <w:sz w:val="24"/>
          <w:szCs w:val="24"/>
        </w:rPr>
        <w:t>.</w:t>
      </w:r>
    </w:p>
    <w:p w14:paraId="7CC6E95C" w14:textId="3CD60179"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t xml:space="preserve">A careful look at the </w:t>
      </w:r>
      <w:r w:rsidR="00882B35" w:rsidRPr="009C3546">
        <w:rPr>
          <w:rFonts w:ascii="Times New Roman" w:hAnsi="Times New Roman" w:cs="Times New Roman"/>
          <w:sz w:val="24"/>
          <w:szCs w:val="24"/>
        </w:rPr>
        <w:t>characteristics of</w:t>
      </w:r>
      <w:r w:rsidRPr="009C3546">
        <w:rPr>
          <w:rFonts w:ascii="Times New Roman" w:hAnsi="Times New Roman" w:cs="Times New Roman"/>
          <w:sz w:val="24"/>
          <w:szCs w:val="24"/>
        </w:rPr>
        <w:t xml:space="preserve"> foreign wives </w:t>
      </w:r>
      <w:r w:rsidR="00882B35" w:rsidRPr="009C3546">
        <w:rPr>
          <w:rFonts w:ascii="Times New Roman" w:hAnsi="Times New Roman" w:cs="Times New Roman"/>
          <w:sz w:val="24"/>
          <w:szCs w:val="24"/>
        </w:rPr>
        <w:t>in</w:t>
      </w:r>
      <w:r w:rsidRPr="009C3546">
        <w:rPr>
          <w:rFonts w:ascii="Times New Roman" w:hAnsi="Times New Roman" w:cs="Times New Roman"/>
          <w:sz w:val="24"/>
          <w:szCs w:val="24"/>
        </w:rPr>
        <w:t xml:space="preserve"> Table 1 and </w:t>
      </w:r>
      <w:r w:rsidR="00E21E58" w:rsidRPr="009C3546">
        <w:rPr>
          <w:rFonts w:ascii="Times New Roman" w:hAnsi="Times New Roman" w:cs="Times New Roman"/>
          <w:sz w:val="24"/>
          <w:szCs w:val="24"/>
        </w:rPr>
        <w:t>T</w:t>
      </w:r>
      <w:r w:rsidRPr="009C3546">
        <w:rPr>
          <w:rFonts w:ascii="Times New Roman" w:hAnsi="Times New Roman" w:cs="Times New Roman"/>
          <w:sz w:val="24"/>
          <w:szCs w:val="24"/>
        </w:rPr>
        <w:t xml:space="preserve">able 2 reveals two interesting differences. </w:t>
      </w:r>
      <w:r w:rsidR="00124EB9" w:rsidRPr="009C3546">
        <w:rPr>
          <w:rFonts w:ascii="Times New Roman" w:hAnsi="Times New Roman" w:cs="Times New Roman"/>
          <w:sz w:val="24"/>
          <w:szCs w:val="24"/>
        </w:rPr>
        <w:t>W</w:t>
      </w:r>
      <w:r w:rsidRPr="009C3546">
        <w:rPr>
          <w:rFonts w:ascii="Times New Roman" w:hAnsi="Times New Roman" w:cs="Times New Roman"/>
          <w:sz w:val="24"/>
          <w:szCs w:val="24"/>
        </w:rPr>
        <w:t xml:space="preserve">hile </w:t>
      </w:r>
      <w:r w:rsidR="00124EB9" w:rsidRPr="009C3546">
        <w:rPr>
          <w:rFonts w:ascii="Times New Roman" w:hAnsi="Times New Roman" w:cs="Times New Roman"/>
          <w:sz w:val="24"/>
          <w:szCs w:val="24"/>
        </w:rPr>
        <w:t xml:space="preserve">there was almost no difference in the </w:t>
      </w:r>
      <w:r w:rsidRPr="009C3546">
        <w:rPr>
          <w:rFonts w:ascii="Times New Roman" w:hAnsi="Times New Roman" w:cs="Times New Roman"/>
          <w:sz w:val="24"/>
          <w:szCs w:val="24"/>
        </w:rPr>
        <w:t xml:space="preserve">average age at marriage </w:t>
      </w:r>
      <w:r w:rsidR="00124EB9" w:rsidRPr="009C3546">
        <w:rPr>
          <w:rFonts w:ascii="Times New Roman" w:hAnsi="Times New Roman" w:cs="Times New Roman"/>
          <w:sz w:val="24"/>
          <w:szCs w:val="24"/>
        </w:rPr>
        <w:t>in the later period between foreign wives and</w:t>
      </w:r>
      <w:r w:rsidRPr="009C3546">
        <w:rPr>
          <w:rFonts w:ascii="Times New Roman" w:hAnsi="Times New Roman" w:cs="Times New Roman"/>
          <w:sz w:val="24"/>
          <w:szCs w:val="24"/>
        </w:rPr>
        <w:t xml:space="preserve"> Korean wives in Table 1</w:t>
      </w:r>
      <w:r w:rsidR="00124EB9"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r w:rsidR="00124EB9" w:rsidRPr="009C3546">
        <w:rPr>
          <w:rFonts w:ascii="Times New Roman" w:hAnsi="Times New Roman" w:cs="Times New Roman"/>
          <w:sz w:val="24"/>
          <w:szCs w:val="24"/>
        </w:rPr>
        <w:t xml:space="preserve">foreign wives </w:t>
      </w:r>
      <w:r w:rsidR="00CE08FC" w:rsidRPr="009C3546">
        <w:rPr>
          <w:rFonts w:ascii="Times New Roman" w:hAnsi="Times New Roman" w:cs="Times New Roman"/>
          <w:sz w:val="24"/>
          <w:szCs w:val="24"/>
        </w:rPr>
        <w:t>were about three years younger than Korean wives in rural areas after 2002. In the early period, foreign wives were substantially more likely to be previously married as shown in Table 1 (11.5% for Korean wives compared to 32.6% for foreign wives). This same difference in remarriage rates is much smaller in the early period in Table 2 (13.6% for Korean wives compared to 22%</w:t>
      </w:r>
      <w:r w:rsidRPr="009C3546">
        <w:rPr>
          <w:rFonts w:ascii="Times New Roman" w:hAnsi="Times New Roman" w:cs="Times New Roman"/>
          <w:sz w:val="24"/>
          <w:szCs w:val="24"/>
        </w:rPr>
        <w:t xml:space="preserve">). This might be </w:t>
      </w:r>
      <w:r w:rsidR="008038DA" w:rsidRPr="009C3546">
        <w:rPr>
          <w:rFonts w:ascii="Times New Roman" w:hAnsi="Times New Roman" w:cs="Times New Roman"/>
          <w:sz w:val="24"/>
          <w:szCs w:val="24"/>
        </w:rPr>
        <w:t>because</w:t>
      </w:r>
      <w:r w:rsidRPr="009C3546">
        <w:rPr>
          <w:rFonts w:ascii="Times New Roman" w:hAnsi="Times New Roman" w:cs="Times New Roman"/>
          <w:sz w:val="24"/>
          <w:szCs w:val="24"/>
        </w:rPr>
        <w:t xml:space="preserve"> Korean </w:t>
      </w:r>
      <w:r w:rsidR="00E676E5" w:rsidRPr="009C3546">
        <w:rPr>
          <w:rFonts w:ascii="Times New Roman" w:hAnsi="Times New Roman" w:cs="Times New Roman"/>
          <w:sz w:val="24"/>
          <w:szCs w:val="24"/>
        </w:rPr>
        <w:t>men</w:t>
      </w:r>
      <w:r w:rsidR="00124EB9" w:rsidRPr="009C3546">
        <w:rPr>
          <w:rFonts w:ascii="Times New Roman" w:hAnsi="Times New Roman" w:cs="Times New Roman"/>
          <w:sz w:val="24"/>
          <w:szCs w:val="24"/>
        </w:rPr>
        <w:t xml:space="preserve"> in agriculture</w:t>
      </w:r>
      <w:r w:rsidRPr="009C3546">
        <w:rPr>
          <w:rFonts w:ascii="Times New Roman" w:hAnsi="Times New Roman" w:cs="Times New Roman"/>
          <w:sz w:val="24"/>
          <w:szCs w:val="24"/>
        </w:rPr>
        <w:t xml:space="preserve"> </w:t>
      </w:r>
      <w:r w:rsidR="00DD0B4A" w:rsidRPr="009C3546">
        <w:rPr>
          <w:rFonts w:ascii="Times New Roman" w:hAnsi="Times New Roman" w:cs="Times New Roman"/>
          <w:sz w:val="24"/>
          <w:szCs w:val="24"/>
        </w:rPr>
        <w:t>have a strong preference for</w:t>
      </w:r>
      <w:r w:rsidRPr="009C3546">
        <w:rPr>
          <w:rFonts w:ascii="Times New Roman" w:hAnsi="Times New Roman" w:cs="Times New Roman"/>
          <w:sz w:val="24"/>
          <w:szCs w:val="24"/>
        </w:rPr>
        <w:t xml:space="preserve"> wives who are young enough to </w:t>
      </w:r>
      <w:r w:rsidR="008038DA" w:rsidRPr="009C3546">
        <w:rPr>
          <w:rFonts w:ascii="Times New Roman" w:hAnsi="Times New Roman" w:cs="Times New Roman"/>
          <w:sz w:val="24"/>
          <w:szCs w:val="24"/>
        </w:rPr>
        <w:t>help</w:t>
      </w:r>
      <w:r w:rsidR="00882B35" w:rsidRPr="009C3546">
        <w:rPr>
          <w:rFonts w:ascii="Times New Roman" w:hAnsi="Times New Roman" w:cs="Times New Roman"/>
          <w:sz w:val="24"/>
          <w:szCs w:val="24"/>
        </w:rPr>
        <w:t xml:space="preserve"> with farm work</w:t>
      </w:r>
      <w:r w:rsidRPr="009C3546">
        <w:rPr>
          <w:rFonts w:ascii="Times New Roman" w:hAnsi="Times New Roman" w:cs="Times New Roman"/>
          <w:sz w:val="24"/>
          <w:szCs w:val="24"/>
        </w:rPr>
        <w:t xml:space="preserve"> and take care of </w:t>
      </w:r>
      <w:r w:rsidR="00124EB9" w:rsidRPr="009C3546">
        <w:rPr>
          <w:rFonts w:ascii="Times New Roman" w:hAnsi="Times New Roman" w:cs="Times New Roman"/>
          <w:sz w:val="24"/>
          <w:szCs w:val="24"/>
        </w:rPr>
        <w:t xml:space="preserve">their </w:t>
      </w:r>
      <w:r w:rsidRPr="009C3546">
        <w:rPr>
          <w:rFonts w:ascii="Times New Roman" w:hAnsi="Times New Roman" w:cs="Times New Roman"/>
          <w:sz w:val="24"/>
          <w:szCs w:val="24"/>
        </w:rPr>
        <w:t xml:space="preserve">husbands’ </w:t>
      </w:r>
      <w:r w:rsidR="00F64EAE" w:rsidRPr="009C3546">
        <w:rPr>
          <w:rFonts w:ascii="Times New Roman" w:hAnsi="Times New Roman" w:cs="Times New Roman"/>
          <w:sz w:val="24"/>
          <w:szCs w:val="24"/>
        </w:rPr>
        <w:t>elderly</w:t>
      </w:r>
      <w:r w:rsidRPr="009C3546">
        <w:rPr>
          <w:rFonts w:ascii="Times New Roman" w:hAnsi="Times New Roman" w:cs="Times New Roman"/>
          <w:sz w:val="24"/>
          <w:szCs w:val="24"/>
        </w:rPr>
        <w:t xml:space="preserve"> parents.</w:t>
      </w:r>
      <w:r w:rsidR="00805B11" w:rsidRPr="009C3546">
        <w:rPr>
          <w:rFonts w:ascii="Times New Roman" w:hAnsi="Times New Roman" w:cs="Times New Roman"/>
          <w:sz w:val="24"/>
          <w:szCs w:val="24"/>
        </w:rPr>
        <w:t xml:space="preserve">   </w:t>
      </w:r>
      <w:r w:rsidR="007368ED" w:rsidRPr="009C3546">
        <w:rPr>
          <w:rFonts w:ascii="Times New Roman" w:hAnsi="Times New Roman" w:cs="Times New Roman"/>
          <w:sz w:val="24"/>
          <w:szCs w:val="24"/>
        </w:rPr>
        <w:t>It is worth</w:t>
      </w:r>
      <w:r w:rsidR="00151D18" w:rsidRPr="009C3546">
        <w:rPr>
          <w:rFonts w:ascii="Times New Roman" w:hAnsi="Times New Roman" w:cs="Times New Roman"/>
          <w:sz w:val="24"/>
          <w:szCs w:val="24"/>
        </w:rPr>
        <w:t xml:space="preserve"> </w:t>
      </w:r>
      <w:r w:rsidR="00791DAB" w:rsidRPr="009C3546">
        <w:rPr>
          <w:rFonts w:ascii="Times New Roman" w:hAnsi="Times New Roman" w:cs="Times New Roman"/>
          <w:sz w:val="24"/>
          <w:szCs w:val="24"/>
        </w:rPr>
        <w:t>noting</w:t>
      </w:r>
      <w:r w:rsidR="007368ED" w:rsidRPr="009C3546">
        <w:rPr>
          <w:rFonts w:ascii="Times New Roman" w:hAnsi="Times New Roman" w:cs="Times New Roman"/>
          <w:sz w:val="24"/>
          <w:szCs w:val="24"/>
        </w:rPr>
        <w:t xml:space="preserve"> </w:t>
      </w:r>
      <w:r w:rsidR="00151D18" w:rsidRPr="009C3546">
        <w:rPr>
          <w:rFonts w:ascii="Times New Roman" w:hAnsi="Times New Roman" w:cs="Times New Roman"/>
          <w:sz w:val="24"/>
          <w:szCs w:val="24"/>
        </w:rPr>
        <w:t>in Table 2</w:t>
      </w:r>
      <w:r w:rsidR="00552C51" w:rsidRPr="009C3546">
        <w:rPr>
          <w:rFonts w:ascii="Times New Roman" w:hAnsi="Times New Roman" w:cs="Times New Roman"/>
          <w:sz w:val="24"/>
          <w:szCs w:val="24"/>
        </w:rPr>
        <w:t xml:space="preserve"> that while in the earlier years</w:t>
      </w:r>
      <w:r w:rsidR="006E296D" w:rsidRPr="009C3546">
        <w:rPr>
          <w:rFonts w:ascii="Times New Roman" w:hAnsi="Times New Roman" w:cs="Times New Roman"/>
          <w:sz w:val="24"/>
          <w:szCs w:val="24"/>
        </w:rPr>
        <w:t>,</w:t>
      </w:r>
      <w:r w:rsidR="00552C51" w:rsidRPr="009C3546">
        <w:rPr>
          <w:rFonts w:ascii="Times New Roman" w:hAnsi="Times New Roman" w:cs="Times New Roman"/>
          <w:sz w:val="24"/>
          <w:szCs w:val="24"/>
        </w:rPr>
        <w:t xml:space="preserve"> foreign wives were almost three</w:t>
      </w:r>
      <w:r w:rsidR="007368ED" w:rsidRPr="009C3546">
        <w:rPr>
          <w:rFonts w:ascii="Times New Roman" w:hAnsi="Times New Roman" w:cs="Times New Roman"/>
          <w:sz w:val="24"/>
          <w:szCs w:val="24"/>
        </w:rPr>
        <w:t xml:space="preserve"> years older at the time of marriage compared to K</w:t>
      </w:r>
      <w:r w:rsidR="00151D18" w:rsidRPr="009C3546">
        <w:rPr>
          <w:rFonts w:ascii="Times New Roman" w:hAnsi="Times New Roman" w:cs="Times New Roman"/>
          <w:sz w:val="24"/>
          <w:szCs w:val="24"/>
        </w:rPr>
        <w:t>orean wives</w:t>
      </w:r>
      <w:r w:rsidR="006E296D" w:rsidRPr="009C3546">
        <w:rPr>
          <w:rFonts w:ascii="Times New Roman" w:hAnsi="Times New Roman" w:cs="Times New Roman"/>
          <w:sz w:val="24"/>
          <w:szCs w:val="24"/>
        </w:rPr>
        <w:t>;</w:t>
      </w:r>
      <w:r w:rsidR="00151D18" w:rsidRPr="009C3546">
        <w:rPr>
          <w:rFonts w:ascii="Times New Roman" w:hAnsi="Times New Roman" w:cs="Times New Roman"/>
          <w:sz w:val="24"/>
          <w:szCs w:val="24"/>
        </w:rPr>
        <w:t xml:space="preserve"> in the later years</w:t>
      </w:r>
      <w:r w:rsidR="006E296D" w:rsidRPr="009C3546">
        <w:rPr>
          <w:rFonts w:ascii="Times New Roman" w:hAnsi="Times New Roman" w:cs="Times New Roman"/>
          <w:sz w:val="24"/>
          <w:szCs w:val="24"/>
        </w:rPr>
        <w:t>,</w:t>
      </w:r>
      <w:r w:rsidR="007368ED" w:rsidRPr="009C3546">
        <w:rPr>
          <w:rFonts w:ascii="Times New Roman" w:hAnsi="Times New Roman" w:cs="Times New Roman"/>
          <w:sz w:val="24"/>
          <w:szCs w:val="24"/>
        </w:rPr>
        <w:t xml:space="preserve"> foreign wives’ age at marriage </w:t>
      </w:r>
      <w:r w:rsidR="002849B1" w:rsidRPr="009C3546">
        <w:rPr>
          <w:rFonts w:ascii="Times New Roman" w:hAnsi="Times New Roman" w:cs="Times New Roman"/>
          <w:sz w:val="24"/>
          <w:szCs w:val="24"/>
        </w:rPr>
        <w:t xml:space="preserve">was more than three years younger than Korean wives. Interestingly, in the more recent time period, there was almost no difference in remarriage rates between Korean wives and foreign wives living in rural areas. The two observations above might be due to the fact that Korean </w:t>
      </w:r>
      <w:r w:rsidR="006E1672" w:rsidRPr="009C3546">
        <w:rPr>
          <w:rFonts w:ascii="Times New Roman" w:hAnsi="Times New Roman" w:cs="Times New Roman"/>
          <w:sz w:val="24"/>
          <w:szCs w:val="24"/>
        </w:rPr>
        <w:t>women</w:t>
      </w:r>
      <w:r w:rsidR="003A53DD" w:rsidRPr="009C3546">
        <w:rPr>
          <w:rFonts w:ascii="Times New Roman" w:hAnsi="Times New Roman" w:cs="Times New Roman"/>
          <w:sz w:val="24"/>
          <w:szCs w:val="24"/>
        </w:rPr>
        <w:t>’s</w:t>
      </w:r>
      <w:r w:rsidR="002849B1" w:rsidRPr="009C3546">
        <w:rPr>
          <w:rFonts w:ascii="Times New Roman" w:hAnsi="Times New Roman" w:cs="Times New Roman"/>
          <w:sz w:val="24"/>
          <w:szCs w:val="24"/>
        </w:rPr>
        <w:t xml:space="preserve"> age at marriage and divorce rates had increased rapidly even in rural areas</w:t>
      </w:r>
      <w:r w:rsidR="006E296D" w:rsidRPr="009C3546">
        <w:rPr>
          <w:rFonts w:ascii="Times New Roman" w:hAnsi="Times New Roman" w:cs="Times New Roman"/>
          <w:sz w:val="24"/>
          <w:szCs w:val="24"/>
        </w:rPr>
        <w:t>,</w:t>
      </w:r>
      <w:r w:rsidR="005841DF" w:rsidRPr="009C3546">
        <w:rPr>
          <w:rFonts w:ascii="Times New Roman" w:hAnsi="Times New Roman" w:cs="Times New Roman"/>
          <w:sz w:val="24"/>
          <w:szCs w:val="24"/>
        </w:rPr>
        <w:t xml:space="preserve"> </w:t>
      </w:r>
      <w:r w:rsidR="000012CA" w:rsidRPr="009C3546">
        <w:rPr>
          <w:rFonts w:ascii="Times New Roman" w:hAnsi="Times New Roman" w:cs="Times New Roman"/>
          <w:sz w:val="24"/>
          <w:szCs w:val="24"/>
        </w:rPr>
        <w:t>and there</w:t>
      </w:r>
      <w:r w:rsidR="005841DF" w:rsidRPr="009C3546">
        <w:rPr>
          <w:rFonts w:ascii="Times New Roman" w:hAnsi="Times New Roman" w:cs="Times New Roman"/>
          <w:sz w:val="24"/>
          <w:szCs w:val="24"/>
        </w:rPr>
        <w:t xml:space="preserve"> </w:t>
      </w:r>
      <w:r w:rsidR="000012CA" w:rsidRPr="009C3546">
        <w:rPr>
          <w:rFonts w:ascii="Times New Roman" w:hAnsi="Times New Roman" w:cs="Times New Roman"/>
          <w:sz w:val="24"/>
          <w:szCs w:val="24"/>
        </w:rPr>
        <w:t>was a</w:t>
      </w:r>
      <w:r w:rsidR="005841DF" w:rsidRPr="009C3546">
        <w:rPr>
          <w:rFonts w:ascii="Times New Roman" w:hAnsi="Times New Roman" w:cs="Times New Roman"/>
          <w:sz w:val="24"/>
          <w:szCs w:val="24"/>
        </w:rPr>
        <w:t xml:space="preserve"> </w:t>
      </w:r>
      <w:r w:rsidR="00523635" w:rsidRPr="009C3546">
        <w:rPr>
          <w:rFonts w:ascii="Times New Roman" w:hAnsi="Times New Roman" w:cs="Times New Roman"/>
          <w:sz w:val="24"/>
          <w:szCs w:val="24"/>
        </w:rPr>
        <w:t>rising number of</w:t>
      </w:r>
      <w:r w:rsidR="005841DF" w:rsidRPr="009C3546">
        <w:rPr>
          <w:rFonts w:ascii="Times New Roman" w:hAnsi="Times New Roman" w:cs="Times New Roman"/>
          <w:sz w:val="24"/>
          <w:szCs w:val="24"/>
        </w:rPr>
        <w:t xml:space="preserve"> Vietnamese wives in rural areas who tend</w:t>
      </w:r>
      <w:r w:rsidR="00E14C80" w:rsidRPr="009C3546">
        <w:rPr>
          <w:rFonts w:ascii="Times New Roman" w:hAnsi="Times New Roman" w:cs="Times New Roman"/>
          <w:sz w:val="24"/>
          <w:szCs w:val="24"/>
        </w:rPr>
        <w:t>ed</w:t>
      </w:r>
      <w:r w:rsidR="005841DF" w:rsidRPr="009C3546">
        <w:rPr>
          <w:rFonts w:ascii="Times New Roman" w:hAnsi="Times New Roman" w:cs="Times New Roman"/>
          <w:sz w:val="24"/>
          <w:szCs w:val="24"/>
        </w:rPr>
        <w:t xml:space="preserve"> to be very young </w:t>
      </w:r>
      <w:r w:rsidR="00BD017A" w:rsidRPr="009C3546">
        <w:rPr>
          <w:rFonts w:ascii="Times New Roman" w:hAnsi="Times New Roman" w:cs="Times New Roman"/>
          <w:sz w:val="24"/>
          <w:szCs w:val="24"/>
        </w:rPr>
        <w:t>with no previous marriages</w:t>
      </w:r>
      <w:r w:rsidR="005841DF" w:rsidRPr="009C3546">
        <w:rPr>
          <w:rFonts w:ascii="Times New Roman" w:hAnsi="Times New Roman" w:cs="Times New Roman"/>
          <w:sz w:val="24"/>
          <w:szCs w:val="24"/>
        </w:rPr>
        <w:t xml:space="preserve">. </w:t>
      </w:r>
      <w:r w:rsidR="00805B11" w:rsidRPr="009C3546">
        <w:rPr>
          <w:rFonts w:ascii="Times New Roman" w:hAnsi="Times New Roman" w:cs="Times New Roman"/>
          <w:sz w:val="24"/>
          <w:szCs w:val="24"/>
        </w:rPr>
        <w:t>In addition, we can see that the fraction of foreign wives in rural areas increased substantially after 2002.</w:t>
      </w:r>
      <w:r w:rsidR="007368ED" w:rsidRPr="009C3546">
        <w:rPr>
          <w:rFonts w:ascii="Times New Roman" w:hAnsi="Times New Roman" w:cs="Times New Roman"/>
          <w:sz w:val="24"/>
          <w:szCs w:val="24"/>
        </w:rPr>
        <w:t xml:space="preserve"> </w:t>
      </w:r>
    </w:p>
    <w:p w14:paraId="4825E4B1" w14:textId="249CB16B" w:rsidR="00E33D87" w:rsidRPr="009C3546" w:rsidRDefault="00E33D87"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w:t>
      </w:r>
      <w:r w:rsidR="00471D2C" w:rsidRPr="009C3546">
        <w:rPr>
          <w:rFonts w:ascii="Times New Roman" w:hAnsi="Times New Roman" w:cs="Times New Roman"/>
          <w:sz w:val="24"/>
          <w:szCs w:val="24"/>
        </w:rPr>
        <w:t xml:space="preserve">                </w:t>
      </w:r>
      <w:r w:rsidRPr="009C3546">
        <w:rPr>
          <w:rFonts w:ascii="Times New Roman" w:hAnsi="Times New Roman" w:cs="Times New Roman"/>
          <w:sz w:val="24"/>
          <w:szCs w:val="24"/>
        </w:rPr>
        <w:t>Figure 2 here</w:t>
      </w:r>
    </w:p>
    <w:p w14:paraId="3EF35D73" w14:textId="0038014C" w:rsidR="00051B65" w:rsidRPr="009C3546" w:rsidRDefault="0014509C" w:rsidP="00051B65">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Looking at the four regions in Figure 2, we see stark differences in the rates of international marriages across </w:t>
      </w:r>
      <w:r w:rsidR="00E9193C" w:rsidRPr="009C3546">
        <w:rPr>
          <w:rFonts w:ascii="Times New Roman" w:hAnsi="Times New Roman" w:cs="Times New Roman"/>
          <w:sz w:val="24"/>
          <w:szCs w:val="24"/>
        </w:rPr>
        <w:t>locations in</w:t>
      </w:r>
      <w:r w:rsidRPr="009C3546">
        <w:rPr>
          <w:rFonts w:ascii="Times New Roman" w:hAnsi="Times New Roman" w:cs="Times New Roman"/>
          <w:sz w:val="24"/>
          <w:szCs w:val="24"/>
        </w:rPr>
        <w:t xml:space="preserve"> Korea.  </w:t>
      </w:r>
      <w:r w:rsidR="00BC485C" w:rsidRPr="009C3546">
        <w:rPr>
          <w:rFonts w:ascii="Times New Roman" w:hAnsi="Times New Roman" w:cs="Times New Roman"/>
          <w:sz w:val="24"/>
          <w:szCs w:val="24"/>
        </w:rPr>
        <w:t>Across all regions, the fraction of international marriages was quite low</w:t>
      </w:r>
      <w:r w:rsidR="00BC485C" w:rsidRPr="009C3546">
        <w:rPr>
          <w:rFonts w:ascii="Times New Roman" w:hAnsi="Times New Roman" w:cs="Times New Roman"/>
          <w:b/>
          <w:sz w:val="24"/>
          <w:szCs w:val="24"/>
        </w:rPr>
        <w:t>,</w:t>
      </w:r>
      <w:r w:rsidR="00BC485C" w:rsidRPr="009C3546">
        <w:rPr>
          <w:rFonts w:ascii="Times New Roman" w:hAnsi="Times New Roman" w:cs="Times New Roman"/>
          <w:sz w:val="24"/>
          <w:szCs w:val="24"/>
        </w:rPr>
        <w:t xml:space="preserve"> at about 1-2% before 2000. After this point, there were increases in all areas of the country, but the largest increases occurred in rural areas with up to 17% of Korean men who had married women from Southeast Asia</w:t>
      </w:r>
      <w:r w:rsidRPr="009C3546">
        <w:rPr>
          <w:rFonts w:ascii="Times New Roman" w:hAnsi="Times New Roman" w:cs="Times New Roman"/>
          <w:sz w:val="24"/>
          <w:szCs w:val="24"/>
        </w:rPr>
        <w:t>.</w:t>
      </w:r>
      <w:r w:rsidR="003228B9" w:rsidRPr="009C3546">
        <w:rPr>
          <w:rFonts w:ascii="Times New Roman" w:hAnsi="Times New Roman" w:cs="Times New Roman"/>
          <w:sz w:val="24"/>
          <w:szCs w:val="24"/>
        </w:rPr>
        <w:t xml:space="preserve"> </w:t>
      </w:r>
    </w:p>
    <w:p w14:paraId="1D482E40" w14:textId="77777777" w:rsidR="004C53D3" w:rsidRPr="009C3546" w:rsidRDefault="00D5326C" w:rsidP="004C53D3">
      <w:pPr>
        <w:spacing w:line="480" w:lineRule="auto"/>
        <w:ind w:right="432" w:firstLine="533"/>
        <w:jc w:val="center"/>
        <w:rPr>
          <w:rFonts w:ascii="Times New Roman" w:hAnsi="Times New Roman" w:cs="Times New Roman"/>
          <w:sz w:val="24"/>
          <w:szCs w:val="24"/>
        </w:rPr>
      </w:pPr>
      <w:r w:rsidRPr="009C3546">
        <w:rPr>
          <w:rFonts w:ascii="Times New Roman" w:hAnsi="Times New Roman" w:cs="Times New Roman"/>
          <w:sz w:val="24"/>
          <w:szCs w:val="24"/>
        </w:rPr>
        <w:t>T</w:t>
      </w:r>
      <w:r w:rsidR="00A842C0" w:rsidRPr="009C3546">
        <w:rPr>
          <w:rFonts w:ascii="Times New Roman" w:hAnsi="Times New Roman" w:cs="Times New Roman"/>
          <w:sz w:val="24"/>
          <w:szCs w:val="24"/>
        </w:rPr>
        <w:t>able 3 here</w:t>
      </w:r>
    </w:p>
    <w:p w14:paraId="31FE69DA" w14:textId="5FEA7D99" w:rsidR="0014509C" w:rsidRPr="009C3546" w:rsidRDefault="0014509C" w:rsidP="004C53D3">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Table 3 shows the number of marriages for </w:t>
      </w:r>
      <w:r w:rsidR="003A53DD" w:rsidRPr="009C3546">
        <w:rPr>
          <w:rFonts w:ascii="Times New Roman" w:hAnsi="Times New Roman" w:cs="Times New Roman"/>
          <w:sz w:val="24"/>
          <w:szCs w:val="24"/>
        </w:rPr>
        <w:t xml:space="preserve">Korean </w:t>
      </w:r>
      <w:r w:rsidRPr="009C3546">
        <w:rPr>
          <w:rFonts w:ascii="Times New Roman" w:hAnsi="Times New Roman" w:cs="Times New Roman"/>
          <w:sz w:val="24"/>
          <w:szCs w:val="24"/>
        </w:rPr>
        <w:t xml:space="preserve">men and women by </w:t>
      </w:r>
      <w:r w:rsidR="00227869" w:rsidRPr="009C3546">
        <w:rPr>
          <w:rFonts w:ascii="Times New Roman" w:hAnsi="Times New Roman" w:cs="Times New Roman"/>
          <w:sz w:val="24"/>
          <w:szCs w:val="24"/>
        </w:rPr>
        <w:t xml:space="preserve">region and by </w:t>
      </w:r>
      <w:r w:rsidR="00A41F9F" w:rsidRPr="009C3546">
        <w:rPr>
          <w:rFonts w:ascii="Times New Roman" w:hAnsi="Times New Roman" w:cs="Times New Roman"/>
          <w:sz w:val="24"/>
          <w:szCs w:val="24"/>
        </w:rPr>
        <w:t xml:space="preserve">the spouses’ </w:t>
      </w:r>
      <w:r w:rsidR="00227869" w:rsidRPr="009C3546">
        <w:rPr>
          <w:rFonts w:ascii="Times New Roman" w:hAnsi="Times New Roman" w:cs="Times New Roman"/>
          <w:sz w:val="24"/>
          <w:szCs w:val="24"/>
        </w:rPr>
        <w:t>coun</w:t>
      </w:r>
      <w:r w:rsidR="00A41F9F" w:rsidRPr="009C3546">
        <w:rPr>
          <w:rFonts w:ascii="Times New Roman" w:hAnsi="Times New Roman" w:cs="Times New Roman"/>
          <w:sz w:val="24"/>
          <w:szCs w:val="24"/>
        </w:rPr>
        <w:t>tries</w:t>
      </w:r>
      <w:r w:rsidR="00227869" w:rsidRPr="009C3546">
        <w:rPr>
          <w:rFonts w:ascii="Times New Roman" w:hAnsi="Times New Roman" w:cs="Times New Roman"/>
          <w:sz w:val="24"/>
          <w:szCs w:val="24"/>
        </w:rPr>
        <w:t xml:space="preserve"> of origin for the time periods of 1993-2002 and 2003-2013.  In both cases</w:t>
      </w:r>
      <w:r w:rsidR="006E296D" w:rsidRPr="009C3546">
        <w:rPr>
          <w:rFonts w:ascii="Times New Roman" w:hAnsi="Times New Roman" w:cs="Times New Roman"/>
          <w:sz w:val="24"/>
          <w:szCs w:val="24"/>
        </w:rPr>
        <w:t>,</w:t>
      </w:r>
      <w:r w:rsidR="00227869" w:rsidRPr="009C3546">
        <w:rPr>
          <w:rFonts w:ascii="Times New Roman" w:hAnsi="Times New Roman" w:cs="Times New Roman"/>
          <w:sz w:val="24"/>
          <w:szCs w:val="24"/>
        </w:rPr>
        <w:t xml:space="preserve"> we observe</w:t>
      </w:r>
      <w:r w:rsidR="00350B7E" w:rsidRPr="009C3546">
        <w:rPr>
          <w:rFonts w:ascii="Times New Roman" w:hAnsi="Times New Roman" w:cs="Times New Roman"/>
          <w:sz w:val="24"/>
          <w:szCs w:val="24"/>
        </w:rPr>
        <w:t>d</w:t>
      </w:r>
      <w:r w:rsidR="00227869" w:rsidRPr="009C3546">
        <w:rPr>
          <w:rFonts w:ascii="Times New Roman" w:hAnsi="Times New Roman" w:cs="Times New Roman"/>
          <w:sz w:val="24"/>
          <w:szCs w:val="24"/>
        </w:rPr>
        <w:t xml:space="preserve"> the large increase in international marriages between the two time periods.</w:t>
      </w:r>
      <w:r w:rsidR="00AA683E" w:rsidRPr="009C3546">
        <w:rPr>
          <w:rFonts w:ascii="Times New Roman" w:hAnsi="Times New Roman" w:cs="Times New Roman"/>
          <w:sz w:val="24"/>
          <w:szCs w:val="24"/>
        </w:rPr>
        <w:t xml:space="preserve">  For comparison, Table 3 also shows the origin countries of Southeast Asian men </w:t>
      </w:r>
      <w:r w:rsidR="00F715F8" w:rsidRPr="009C3546">
        <w:rPr>
          <w:rFonts w:ascii="Times New Roman" w:hAnsi="Times New Roman" w:cs="Times New Roman"/>
          <w:sz w:val="24"/>
          <w:szCs w:val="24"/>
        </w:rPr>
        <w:t xml:space="preserve">who have married Korean women </w:t>
      </w:r>
      <w:r w:rsidR="001C4F22" w:rsidRPr="009C3546">
        <w:rPr>
          <w:rFonts w:ascii="Times New Roman" w:hAnsi="Times New Roman" w:cs="Times New Roman"/>
          <w:sz w:val="24"/>
          <w:szCs w:val="24"/>
        </w:rPr>
        <w:t>during</w:t>
      </w:r>
      <w:r w:rsidR="005B059C" w:rsidRPr="009C3546">
        <w:rPr>
          <w:rFonts w:ascii="Times New Roman" w:hAnsi="Times New Roman" w:cs="Times New Roman"/>
          <w:sz w:val="24"/>
          <w:szCs w:val="24"/>
        </w:rPr>
        <w:t xml:space="preserve"> the years of</w:t>
      </w:r>
      <w:r w:rsidR="00FF2408" w:rsidRPr="009C3546">
        <w:rPr>
          <w:rFonts w:ascii="Times New Roman" w:hAnsi="Times New Roman" w:cs="Times New Roman"/>
          <w:sz w:val="24"/>
          <w:szCs w:val="24"/>
        </w:rPr>
        <w:t xml:space="preserve"> 1993-2013</w:t>
      </w:r>
      <w:r w:rsidR="00AA683E" w:rsidRPr="009C3546">
        <w:rPr>
          <w:rFonts w:ascii="Times New Roman" w:hAnsi="Times New Roman" w:cs="Times New Roman"/>
          <w:sz w:val="24"/>
          <w:szCs w:val="24"/>
        </w:rPr>
        <w:t xml:space="preserve">. </w:t>
      </w:r>
      <w:r w:rsidR="00227869" w:rsidRPr="009C3546">
        <w:rPr>
          <w:rFonts w:ascii="Times New Roman" w:hAnsi="Times New Roman" w:cs="Times New Roman"/>
          <w:sz w:val="24"/>
          <w:szCs w:val="24"/>
        </w:rPr>
        <w:t xml:space="preserve">  While both groups have the largest fraction of foreign spouses coming from C</w:t>
      </w:r>
      <w:r w:rsidR="00024EF6" w:rsidRPr="009C3546">
        <w:rPr>
          <w:rFonts w:ascii="Times New Roman" w:hAnsi="Times New Roman" w:cs="Times New Roman"/>
          <w:sz w:val="24"/>
          <w:szCs w:val="24"/>
        </w:rPr>
        <w:t xml:space="preserve">hina (especially in the early period), the foreign wives of Korean men tend to also come from the Philippines and Vietnam, whereas the foreign husbands of Korean women are arriving </w:t>
      </w:r>
      <w:r w:rsidR="00151D18" w:rsidRPr="009C3546">
        <w:rPr>
          <w:rFonts w:ascii="Times New Roman" w:hAnsi="Times New Roman" w:cs="Times New Roman"/>
          <w:sz w:val="24"/>
          <w:szCs w:val="24"/>
        </w:rPr>
        <w:t xml:space="preserve">in large numbers </w:t>
      </w:r>
      <w:r w:rsidR="00024EF6" w:rsidRPr="009C3546">
        <w:rPr>
          <w:rFonts w:ascii="Times New Roman" w:hAnsi="Times New Roman" w:cs="Times New Roman"/>
          <w:sz w:val="24"/>
          <w:szCs w:val="24"/>
        </w:rPr>
        <w:t>from Pakistan and Taiwan in the later time period. For Korean men, the largest increases in international marriages have occurred among Vietnamese women moving to rural areas.</w:t>
      </w:r>
      <w:r w:rsidR="00A3713B" w:rsidRPr="009C3546">
        <w:rPr>
          <w:rFonts w:ascii="Times New Roman" w:hAnsi="Times New Roman" w:cs="Times New Roman"/>
          <w:sz w:val="24"/>
          <w:szCs w:val="24"/>
        </w:rPr>
        <w:t xml:space="preserve"> </w:t>
      </w:r>
      <w:r w:rsidR="00024EF6" w:rsidRPr="009C3546">
        <w:rPr>
          <w:rFonts w:ascii="Times New Roman" w:hAnsi="Times New Roman" w:cs="Times New Roman"/>
          <w:sz w:val="24"/>
          <w:szCs w:val="24"/>
        </w:rPr>
        <w:t>For Korean women, the rates of international marriage are much lower, but we observe marked increases in Seoul</w:t>
      </w:r>
      <w:r w:rsidR="00560E45" w:rsidRPr="009C3546">
        <w:rPr>
          <w:rFonts w:ascii="Times New Roman" w:hAnsi="Times New Roman" w:cs="Times New Roman"/>
          <w:sz w:val="24"/>
          <w:szCs w:val="24"/>
        </w:rPr>
        <w:t xml:space="preserve"> after 2002</w:t>
      </w:r>
      <w:r w:rsidR="00024EF6" w:rsidRPr="009C3546">
        <w:rPr>
          <w:rFonts w:ascii="Times New Roman" w:hAnsi="Times New Roman" w:cs="Times New Roman"/>
          <w:sz w:val="24"/>
          <w:szCs w:val="24"/>
        </w:rPr>
        <w:t xml:space="preserve">, </w:t>
      </w:r>
      <w:r w:rsidR="00BF3857" w:rsidRPr="009C3546">
        <w:rPr>
          <w:rFonts w:ascii="Times New Roman" w:hAnsi="Times New Roman" w:cs="Times New Roman"/>
          <w:sz w:val="24"/>
          <w:szCs w:val="24"/>
        </w:rPr>
        <w:t>and see a rising number of Korean</w:t>
      </w:r>
      <w:r w:rsidR="00024EF6" w:rsidRPr="009C3546">
        <w:rPr>
          <w:rFonts w:ascii="Times New Roman" w:hAnsi="Times New Roman" w:cs="Times New Roman"/>
          <w:sz w:val="24"/>
          <w:szCs w:val="24"/>
        </w:rPr>
        <w:t xml:space="preserve"> </w:t>
      </w:r>
      <w:r w:rsidR="00560E45" w:rsidRPr="009C3546">
        <w:rPr>
          <w:rFonts w:ascii="Times New Roman" w:hAnsi="Times New Roman" w:cs="Times New Roman"/>
          <w:sz w:val="24"/>
          <w:szCs w:val="24"/>
        </w:rPr>
        <w:t xml:space="preserve">women </w:t>
      </w:r>
      <w:r w:rsidR="00BB706C" w:rsidRPr="009C3546">
        <w:rPr>
          <w:rFonts w:ascii="Times New Roman" w:hAnsi="Times New Roman" w:cs="Times New Roman"/>
          <w:sz w:val="24"/>
          <w:szCs w:val="24"/>
        </w:rPr>
        <w:t>who married</w:t>
      </w:r>
      <w:r w:rsidR="00560E45" w:rsidRPr="009C3546">
        <w:rPr>
          <w:rFonts w:ascii="Times New Roman" w:hAnsi="Times New Roman" w:cs="Times New Roman"/>
          <w:sz w:val="24"/>
          <w:szCs w:val="24"/>
        </w:rPr>
        <w:t xml:space="preserve"> </w:t>
      </w:r>
      <w:r w:rsidR="00024EF6" w:rsidRPr="009C3546">
        <w:rPr>
          <w:rFonts w:ascii="Times New Roman" w:hAnsi="Times New Roman" w:cs="Times New Roman"/>
          <w:sz w:val="24"/>
          <w:szCs w:val="24"/>
        </w:rPr>
        <w:t>men from</w:t>
      </w:r>
      <w:r w:rsidR="00450728" w:rsidRPr="009C3546">
        <w:rPr>
          <w:rFonts w:ascii="Times New Roman" w:hAnsi="Times New Roman" w:cs="Times New Roman"/>
          <w:sz w:val="24"/>
          <w:szCs w:val="24"/>
        </w:rPr>
        <w:t xml:space="preserve"> China, </w:t>
      </w:r>
      <w:r w:rsidR="00024EF6" w:rsidRPr="009C3546">
        <w:rPr>
          <w:rFonts w:ascii="Times New Roman" w:hAnsi="Times New Roman" w:cs="Times New Roman"/>
          <w:sz w:val="24"/>
          <w:szCs w:val="24"/>
        </w:rPr>
        <w:t>Taiwan</w:t>
      </w:r>
      <w:r w:rsidR="00450728" w:rsidRPr="009C3546">
        <w:rPr>
          <w:rFonts w:ascii="Times New Roman" w:hAnsi="Times New Roman" w:cs="Times New Roman"/>
          <w:sz w:val="24"/>
          <w:szCs w:val="24"/>
        </w:rPr>
        <w:t>,</w:t>
      </w:r>
      <w:r w:rsidR="00A72542" w:rsidRPr="009C3546">
        <w:rPr>
          <w:rStyle w:val="FootnoteReference"/>
          <w:rFonts w:ascii="Times New Roman" w:hAnsi="Times New Roman" w:cs="Times New Roman"/>
          <w:sz w:val="24"/>
          <w:szCs w:val="24"/>
        </w:rPr>
        <w:footnoteReference w:id="8"/>
      </w:r>
      <w:r w:rsidR="00024EF6" w:rsidRPr="009C3546">
        <w:rPr>
          <w:rFonts w:ascii="Times New Roman" w:hAnsi="Times New Roman" w:cs="Times New Roman"/>
          <w:sz w:val="24"/>
          <w:szCs w:val="24"/>
        </w:rPr>
        <w:t xml:space="preserve"> and other </w:t>
      </w:r>
      <w:r w:rsidR="003A6F05" w:rsidRPr="009C3546">
        <w:rPr>
          <w:rFonts w:ascii="Times New Roman" w:hAnsi="Times New Roman" w:cs="Times New Roman"/>
          <w:sz w:val="24"/>
          <w:szCs w:val="24"/>
        </w:rPr>
        <w:t>low</w:t>
      </w:r>
      <w:r w:rsidR="00386775" w:rsidRPr="009C3546">
        <w:rPr>
          <w:rFonts w:ascii="Times New Roman" w:hAnsi="Times New Roman" w:cs="Times New Roman"/>
          <w:sz w:val="24"/>
          <w:szCs w:val="24"/>
        </w:rPr>
        <w:t>-</w:t>
      </w:r>
      <w:r w:rsidR="003A6F05" w:rsidRPr="009C3546">
        <w:rPr>
          <w:rFonts w:ascii="Times New Roman" w:hAnsi="Times New Roman" w:cs="Times New Roman"/>
          <w:sz w:val="24"/>
          <w:szCs w:val="24"/>
        </w:rPr>
        <w:t>income</w:t>
      </w:r>
      <w:r w:rsidR="00024EF6" w:rsidRPr="009C3546">
        <w:rPr>
          <w:rFonts w:ascii="Times New Roman" w:hAnsi="Times New Roman" w:cs="Times New Roman"/>
          <w:sz w:val="24"/>
          <w:szCs w:val="24"/>
        </w:rPr>
        <w:t xml:space="preserve"> countries.</w:t>
      </w:r>
      <w:r w:rsidR="00450728" w:rsidRPr="009C3546">
        <w:rPr>
          <w:rFonts w:ascii="Times New Roman" w:hAnsi="Times New Roman" w:cs="Times New Roman"/>
          <w:sz w:val="24"/>
          <w:szCs w:val="24"/>
        </w:rPr>
        <w:t xml:space="preserve">  Marriages </w:t>
      </w:r>
      <w:r w:rsidR="00BB706C" w:rsidRPr="009C3546">
        <w:rPr>
          <w:rFonts w:ascii="Times New Roman" w:hAnsi="Times New Roman" w:cs="Times New Roman"/>
          <w:sz w:val="24"/>
          <w:szCs w:val="24"/>
        </w:rPr>
        <w:t xml:space="preserve">of Korean women </w:t>
      </w:r>
      <w:r w:rsidR="00450728" w:rsidRPr="009C3546">
        <w:rPr>
          <w:rFonts w:ascii="Times New Roman" w:hAnsi="Times New Roman" w:cs="Times New Roman"/>
          <w:sz w:val="24"/>
          <w:szCs w:val="24"/>
        </w:rPr>
        <w:t>to Chinese men represent</w:t>
      </w:r>
      <w:r w:rsidR="00BB706C" w:rsidRPr="009C3546">
        <w:rPr>
          <w:rFonts w:ascii="Times New Roman" w:hAnsi="Times New Roman" w:cs="Times New Roman"/>
          <w:sz w:val="24"/>
          <w:szCs w:val="24"/>
        </w:rPr>
        <w:t>ed</w:t>
      </w:r>
      <w:r w:rsidR="00450728" w:rsidRPr="009C3546">
        <w:rPr>
          <w:rFonts w:ascii="Times New Roman" w:hAnsi="Times New Roman" w:cs="Times New Roman"/>
          <w:sz w:val="24"/>
          <w:szCs w:val="24"/>
        </w:rPr>
        <w:t xml:space="preserve"> an increasing fraction of all marriages in each of the other three regions as well.</w:t>
      </w:r>
    </w:p>
    <w:p w14:paraId="0EFA9820" w14:textId="215A14CD" w:rsidR="00AA4466" w:rsidRPr="009C3546" w:rsidRDefault="00AA4466" w:rsidP="00374A61">
      <w:pPr>
        <w:spacing w:line="480" w:lineRule="auto"/>
        <w:ind w:right="432"/>
        <w:jc w:val="center"/>
        <w:rPr>
          <w:rFonts w:ascii="Times New Roman" w:hAnsi="Times New Roman" w:cs="Times New Roman"/>
          <w:sz w:val="24"/>
          <w:szCs w:val="24"/>
        </w:rPr>
      </w:pPr>
      <w:r w:rsidRPr="009C3546">
        <w:rPr>
          <w:rFonts w:ascii="Times New Roman" w:hAnsi="Times New Roman" w:cs="Times New Roman"/>
          <w:sz w:val="24"/>
          <w:szCs w:val="24"/>
        </w:rPr>
        <w:t>Figure 3 here</w:t>
      </w:r>
    </w:p>
    <w:p w14:paraId="7282DCB6" w14:textId="73AFB5C9" w:rsidR="00AA4466" w:rsidRPr="009C3546" w:rsidRDefault="00AA4466" w:rsidP="00374A61">
      <w:pPr>
        <w:spacing w:line="480" w:lineRule="auto"/>
        <w:ind w:right="432"/>
        <w:rPr>
          <w:rFonts w:ascii="Times New Roman" w:hAnsi="Times New Roman" w:cs="Times New Roman"/>
          <w:sz w:val="24"/>
          <w:szCs w:val="24"/>
        </w:rPr>
      </w:pPr>
      <w:r w:rsidRPr="009C3546">
        <w:rPr>
          <w:rFonts w:ascii="Times New Roman" w:hAnsi="Times New Roman" w:cs="Times New Roman"/>
          <w:sz w:val="24"/>
          <w:szCs w:val="24"/>
        </w:rPr>
        <w:tab/>
      </w:r>
      <w:r w:rsidR="00D3358D" w:rsidRPr="009C3546">
        <w:rPr>
          <w:rFonts w:ascii="Times New Roman" w:hAnsi="Times New Roman" w:cs="Times New Roman"/>
          <w:sz w:val="24"/>
          <w:szCs w:val="24"/>
        </w:rPr>
        <w:t xml:space="preserve">Figure 3 explores where foreign brides are moving to upon their marriages to Korean men, </w:t>
      </w:r>
      <w:r w:rsidR="00A40718" w:rsidRPr="009C3546">
        <w:rPr>
          <w:rFonts w:ascii="Times New Roman" w:hAnsi="Times New Roman" w:cs="Times New Roman"/>
          <w:sz w:val="24"/>
          <w:szCs w:val="24"/>
        </w:rPr>
        <w:t>separately</w:t>
      </w:r>
      <w:r w:rsidR="00D3358D" w:rsidRPr="009C3546">
        <w:rPr>
          <w:rFonts w:ascii="Times New Roman" w:hAnsi="Times New Roman" w:cs="Times New Roman"/>
          <w:sz w:val="24"/>
          <w:szCs w:val="24"/>
        </w:rPr>
        <w:t xml:space="preserve"> by their countr</w:t>
      </w:r>
      <w:r w:rsidR="000A45A4" w:rsidRPr="009C3546">
        <w:rPr>
          <w:rFonts w:ascii="Times New Roman" w:hAnsi="Times New Roman" w:cs="Times New Roman"/>
          <w:sz w:val="24"/>
          <w:szCs w:val="24"/>
        </w:rPr>
        <w:t>ies</w:t>
      </w:r>
      <w:r w:rsidR="00D3358D" w:rsidRPr="009C3546">
        <w:rPr>
          <w:rFonts w:ascii="Times New Roman" w:hAnsi="Times New Roman" w:cs="Times New Roman"/>
          <w:sz w:val="24"/>
          <w:szCs w:val="24"/>
        </w:rPr>
        <w:t xml:space="preserve"> of origin</w:t>
      </w:r>
      <w:r w:rsidR="00064B11" w:rsidRPr="009C3546">
        <w:rPr>
          <w:rFonts w:ascii="Times New Roman" w:hAnsi="Times New Roman" w:cs="Times New Roman"/>
          <w:sz w:val="24"/>
          <w:szCs w:val="24"/>
        </w:rPr>
        <w:t xml:space="preserve"> for the early and late time periods</w:t>
      </w:r>
      <w:r w:rsidR="00D3358D" w:rsidRPr="009C3546">
        <w:rPr>
          <w:rFonts w:ascii="Times New Roman" w:hAnsi="Times New Roman" w:cs="Times New Roman"/>
          <w:sz w:val="24"/>
          <w:szCs w:val="24"/>
        </w:rPr>
        <w:t xml:space="preserve">. Each bar represents the fraction of all brides coming </w:t>
      </w:r>
      <w:r w:rsidR="002F4A18" w:rsidRPr="009C3546">
        <w:rPr>
          <w:rFonts w:ascii="Times New Roman" w:hAnsi="Times New Roman" w:cs="Times New Roman"/>
          <w:sz w:val="24"/>
          <w:szCs w:val="24"/>
        </w:rPr>
        <w:t xml:space="preserve">from </w:t>
      </w:r>
      <w:r w:rsidR="006C48B0" w:rsidRPr="009C3546">
        <w:rPr>
          <w:rFonts w:ascii="Times New Roman" w:hAnsi="Times New Roman" w:cs="Times New Roman"/>
          <w:sz w:val="24"/>
          <w:szCs w:val="24"/>
        </w:rPr>
        <w:t xml:space="preserve">a </w:t>
      </w:r>
      <w:r w:rsidR="002F4A18" w:rsidRPr="009C3546">
        <w:rPr>
          <w:rFonts w:ascii="Times New Roman" w:hAnsi="Times New Roman" w:cs="Times New Roman"/>
          <w:sz w:val="24"/>
          <w:szCs w:val="24"/>
        </w:rPr>
        <w:t xml:space="preserve">given </w:t>
      </w:r>
      <w:r w:rsidR="004B119A" w:rsidRPr="009C3546">
        <w:rPr>
          <w:rFonts w:ascii="Times New Roman" w:hAnsi="Times New Roman" w:cs="Times New Roman"/>
          <w:sz w:val="24"/>
          <w:szCs w:val="24"/>
        </w:rPr>
        <w:t>count</w:t>
      </w:r>
      <w:r w:rsidR="005B059C" w:rsidRPr="009C3546">
        <w:rPr>
          <w:rFonts w:ascii="Times New Roman" w:hAnsi="Times New Roman" w:cs="Times New Roman"/>
          <w:sz w:val="24"/>
          <w:szCs w:val="24"/>
        </w:rPr>
        <w:t>ry</w:t>
      </w:r>
      <w:r w:rsidR="002F4A18" w:rsidRPr="009C3546">
        <w:rPr>
          <w:rFonts w:ascii="Times New Roman" w:hAnsi="Times New Roman" w:cs="Times New Roman"/>
          <w:sz w:val="24"/>
          <w:szCs w:val="24"/>
        </w:rPr>
        <w:t xml:space="preserve"> of origin that live in Seoul, Metropolitan Areas, Small/Medium Cities, and Rural Areas.  Seoul has the largest fraction for all home countries; however, this is mainly because of how urbanized Korea is.  Only about 10% of women emigrating from China had moved to rural areas in both time periods. On the other hand, women emigrating from the Philippines, Vietnam, and other Southeast Asian countries were much more likely than Chinese women to move to small cities or rural areas in the later period.  Another interesting fact to note is that over time, Filipino women have appeared to be locating increasingly to urban areas and fewer moving to rural areas: this percentage in rural areas decreased </w:t>
      </w:r>
      <w:r w:rsidR="008E73A3" w:rsidRPr="009C3546">
        <w:rPr>
          <w:rFonts w:ascii="Times New Roman" w:hAnsi="Times New Roman" w:cs="Times New Roman"/>
          <w:sz w:val="24"/>
          <w:szCs w:val="24"/>
        </w:rPr>
        <w:t xml:space="preserve">from about </w:t>
      </w:r>
      <w:r w:rsidR="002A0A7A" w:rsidRPr="009C3546">
        <w:rPr>
          <w:rFonts w:ascii="Times New Roman" w:hAnsi="Times New Roman" w:cs="Times New Roman"/>
          <w:sz w:val="24"/>
          <w:szCs w:val="24"/>
        </w:rPr>
        <w:t xml:space="preserve">1/3 in the early period to only 17% in the later period. </w:t>
      </w:r>
      <w:r w:rsidR="002661A9" w:rsidRPr="009C3546">
        <w:rPr>
          <w:rFonts w:ascii="Times New Roman" w:hAnsi="Times New Roman" w:cs="Times New Roman"/>
          <w:sz w:val="24"/>
          <w:szCs w:val="24"/>
        </w:rPr>
        <w:t xml:space="preserve">After 2002, there was a shift in where women from Vietnam and other low-income countries who married Korean men were living upon their arrival in Korea. </w:t>
      </w:r>
      <w:r w:rsidR="00FF5AEB" w:rsidRPr="009C3546">
        <w:rPr>
          <w:rFonts w:ascii="Times New Roman" w:hAnsi="Times New Roman" w:cs="Times New Roman"/>
          <w:sz w:val="24"/>
          <w:szCs w:val="24"/>
        </w:rPr>
        <w:t xml:space="preserve">In the earlier years of </w:t>
      </w:r>
      <w:r w:rsidR="002661A9" w:rsidRPr="009C3546">
        <w:rPr>
          <w:rFonts w:ascii="Times New Roman" w:hAnsi="Times New Roman" w:cs="Times New Roman"/>
          <w:sz w:val="24"/>
          <w:szCs w:val="24"/>
        </w:rPr>
        <w:t>1993-2002, most of these women were moving to Seoul</w:t>
      </w:r>
      <w:r w:rsidR="00FF5AEB" w:rsidRPr="009C3546">
        <w:rPr>
          <w:rFonts w:ascii="Times New Roman" w:hAnsi="Times New Roman" w:cs="Times New Roman"/>
          <w:sz w:val="24"/>
          <w:szCs w:val="24"/>
        </w:rPr>
        <w:t>,</w:t>
      </w:r>
      <w:r w:rsidR="002661A9" w:rsidRPr="009C3546">
        <w:rPr>
          <w:rFonts w:ascii="Times New Roman" w:hAnsi="Times New Roman" w:cs="Times New Roman"/>
          <w:sz w:val="24"/>
          <w:szCs w:val="24"/>
        </w:rPr>
        <w:t xml:space="preserve"> but after 2002, they were instead </w:t>
      </w:r>
      <w:r w:rsidR="00D60730" w:rsidRPr="009C3546">
        <w:rPr>
          <w:rFonts w:ascii="Times New Roman" w:hAnsi="Times New Roman" w:cs="Times New Roman"/>
          <w:sz w:val="24"/>
          <w:szCs w:val="24"/>
        </w:rPr>
        <w:t>much more likely to locate in the other three regions</w:t>
      </w:r>
      <w:r w:rsidR="002661A9" w:rsidRPr="009C3546">
        <w:rPr>
          <w:rFonts w:ascii="Times New Roman" w:hAnsi="Times New Roman" w:cs="Times New Roman"/>
          <w:sz w:val="24"/>
          <w:szCs w:val="24"/>
        </w:rPr>
        <w:t xml:space="preserve">. </w:t>
      </w:r>
    </w:p>
    <w:p w14:paraId="175F0B99" w14:textId="77777777" w:rsidR="004131F3" w:rsidRPr="009C3546" w:rsidRDefault="004131F3" w:rsidP="004131F3">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Figure 4 here</w:t>
      </w:r>
    </w:p>
    <w:p w14:paraId="139BFE0E" w14:textId="64984191" w:rsidR="002E04A7" w:rsidRPr="009C3546" w:rsidRDefault="004131F3" w:rsidP="00117ACE">
      <w:pPr>
        <w:spacing w:line="480" w:lineRule="auto"/>
        <w:ind w:right="432" w:firstLine="533"/>
        <w:rPr>
          <w:rFonts w:ascii="Times New Roman" w:hAnsi="Times New Roman" w:cs="Times New Roman"/>
          <w:sz w:val="24"/>
          <w:szCs w:val="24"/>
        </w:rPr>
      </w:pPr>
      <w:r w:rsidRPr="009C3546">
        <w:rPr>
          <w:rFonts w:ascii="Times New Roman" w:hAnsi="Times New Roman" w:cs="Times New Roman"/>
          <w:b/>
          <w:sz w:val="24"/>
          <w:szCs w:val="24"/>
        </w:rPr>
        <w:tab/>
      </w:r>
      <w:r w:rsidR="00A40718" w:rsidRPr="009C3546">
        <w:rPr>
          <w:rFonts w:ascii="Times New Roman" w:hAnsi="Times New Roman" w:cs="Times New Roman"/>
          <w:sz w:val="24"/>
          <w:szCs w:val="24"/>
        </w:rPr>
        <w:t xml:space="preserve">We also </w:t>
      </w:r>
      <w:r w:rsidR="00117ACE" w:rsidRPr="009C3546">
        <w:rPr>
          <w:rFonts w:ascii="Times New Roman" w:hAnsi="Times New Roman" w:cs="Times New Roman"/>
          <w:sz w:val="24"/>
          <w:szCs w:val="24"/>
        </w:rPr>
        <w:t xml:space="preserve">see </w:t>
      </w:r>
      <w:r w:rsidR="00A40718" w:rsidRPr="009C3546">
        <w:rPr>
          <w:rFonts w:ascii="Times New Roman" w:hAnsi="Times New Roman" w:cs="Times New Roman"/>
          <w:sz w:val="24"/>
          <w:szCs w:val="24"/>
        </w:rPr>
        <w:t xml:space="preserve">some Korean women </w:t>
      </w:r>
      <w:r w:rsidR="00391F9F" w:rsidRPr="009C3546">
        <w:rPr>
          <w:rFonts w:ascii="Times New Roman" w:hAnsi="Times New Roman" w:cs="Times New Roman"/>
          <w:sz w:val="24"/>
          <w:szCs w:val="24"/>
        </w:rPr>
        <w:t xml:space="preserve">who have </w:t>
      </w:r>
      <w:r w:rsidR="00B1587C" w:rsidRPr="009C3546">
        <w:rPr>
          <w:rFonts w:ascii="Times New Roman" w:hAnsi="Times New Roman" w:cs="Times New Roman"/>
          <w:sz w:val="24"/>
          <w:szCs w:val="24"/>
        </w:rPr>
        <w:t>married</w:t>
      </w:r>
      <w:r w:rsidR="00391F9F" w:rsidRPr="009C3546">
        <w:rPr>
          <w:rFonts w:ascii="Times New Roman" w:hAnsi="Times New Roman" w:cs="Times New Roman"/>
          <w:sz w:val="24"/>
          <w:szCs w:val="24"/>
        </w:rPr>
        <w:t xml:space="preserve"> men from low-income Southeast Asian countries. Figure 4 is complementary to Figure 1 for Korean men, showing the fraction of Korean women in international marriages by year. For women, these rates were quite low throughout the time period; however, international marriage rates began increasing around 2002</w:t>
      </w:r>
      <w:r w:rsidR="00117ACE" w:rsidRPr="009C3546">
        <w:rPr>
          <w:rFonts w:ascii="Times New Roman" w:hAnsi="Times New Roman" w:cs="Times New Roman"/>
          <w:sz w:val="24"/>
          <w:szCs w:val="24"/>
        </w:rPr>
        <w:t>,</w:t>
      </w:r>
      <w:r w:rsidRPr="009C3546">
        <w:rPr>
          <w:rFonts w:ascii="Times New Roman" w:hAnsi="Times New Roman" w:cs="Times New Roman"/>
          <w:sz w:val="24"/>
          <w:szCs w:val="24"/>
        </w:rPr>
        <w:t xml:space="preserve"> again peaking at 2005.  As of 2013, the percentages have returned to their </w:t>
      </w:r>
      <w:r w:rsidR="00BF5BD4" w:rsidRPr="009C3546">
        <w:rPr>
          <w:rFonts w:ascii="Times New Roman" w:hAnsi="Times New Roman" w:cs="Times New Roman"/>
          <w:sz w:val="24"/>
          <w:szCs w:val="24"/>
        </w:rPr>
        <w:t>previous</w:t>
      </w:r>
      <w:r w:rsidRPr="009C3546">
        <w:rPr>
          <w:rFonts w:ascii="Times New Roman" w:hAnsi="Times New Roman" w:cs="Times New Roman"/>
          <w:sz w:val="24"/>
          <w:szCs w:val="24"/>
        </w:rPr>
        <w:t xml:space="preserve"> low</w:t>
      </w:r>
      <w:r w:rsidR="00BF5BD4" w:rsidRPr="009C3546">
        <w:rPr>
          <w:rFonts w:ascii="Times New Roman" w:hAnsi="Times New Roman" w:cs="Times New Roman"/>
          <w:sz w:val="24"/>
          <w:szCs w:val="24"/>
        </w:rPr>
        <w:t>er</w:t>
      </w:r>
      <w:r w:rsidRPr="009C3546">
        <w:rPr>
          <w:rFonts w:ascii="Times New Roman" w:hAnsi="Times New Roman" w:cs="Times New Roman"/>
          <w:sz w:val="24"/>
          <w:szCs w:val="24"/>
        </w:rPr>
        <w:t xml:space="preserve"> rates. The similarit</w:t>
      </w:r>
      <w:r w:rsidR="00117ACE" w:rsidRPr="009C3546">
        <w:rPr>
          <w:rFonts w:ascii="Times New Roman" w:hAnsi="Times New Roman" w:cs="Times New Roman"/>
          <w:sz w:val="24"/>
          <w:szCs w:val="24"/>
        </w:rPr>
        <w:t>ies</w:t>
      </w:r>
      <w:r w:rsidRPr="009C3546">
        <w:rPr>
          <w:rFonts w:ascii="Times New Roman" w:hAnsi="Times New Roman" w:cs="Times New Roman"/>
          <w:sz w:val="24"/>
          <w:szCs w:val="24"/>
        </w:rPr>
        <w:t xml:space="preserve"> between Figure 1 and Figure 4 </w:t>
      </w:r>
      <w:r w:rsidR="00117ACE" w:rsidRPr="009C3546">
        <w:rPr>
          <w:rFonts w:ascii="Times New Roman" w:hAnsi="Times New Roman" w:cs="Times New Roman"/>
          <w:sz w:val="24"/>
          <w:szCs w:val="24"/>
        </w:rPr>
        <w:t>are</w:t>
      </w:r>
      <w:r w:rsidRPr="009C3546">
        <w:rPr>
          <w:rFonts w:ascii="Times New Roman" w:hAnsi="Times New Roman" w:cs="Times New Roman"/>
          <w:sz w:val="24"/>
          <w:szCs w:val="24"/>
        </w:rPr>
        <w:t xml:space="preserve"> striking. This suggests that</w:t>
      </w:r>
      <w:r w:rsidR="00086E30" w:rsidRPr="009C3546">
        <w:rPr>
          <w:rFonts w:ascii="Times New Roman" w:hAnsi="Times New Roman" w:cs="Times New Roman"/>
          <w:sz w:val="24"/>
          <w:szCs w:val="24"/>
        </w:rPr>
        <w:t xml:space="preserve"> </w:t>
      </w:r>
      <w:r w:rsidR="00A40718" w:rsidRPr="009C3546">
        <w:rPr>
          <w:rFonts w:ascii="Times New Roman" w:hAnsi="Times New Roman" w:cs="Times New Roman"/>
          <w:sz w:val="24"/>
          <w:szCs w:val="24"/>
        </w:rPr>
        <w:t>similar</w:t>
      </w:r>
      <w:r w:rsidRPr="009C3546">
        <w:rPr>
          <w:rFonts w:ascii="Times New Roman" w:hAnsi="Times New Roman" w:cs="Times New Roman"/>
          <w:sz w:val="24"/>
          <w:szCs w:val="24"/>
        </w:rPr>
        <w:t xml:space="preserve"> factors</w:t>
      </w:r>
      <w:r w:rsidR="00A40718" w:rsidRPr="009C3546">
        <w:rPr>
          <w:rFonts w:ascii="Times New Roman" w:hAnsi="Times New Roman" w:cs="Times New Roman"/>
          <w:sz w:val="24"/>
          <w:szCs w:val="24"/>
        </w:rPr>
        <w:t xml:space="preserve"> </w:t>
      </w:r>
      <w:r w:rsidR="00A35E0F" w:rsidRPr="009C3546">
        <w:rPr>
          <w:rFonts w:ascii="Times New Roman" w:hAnsi="Times New Roman" w:cs="Times New Roman"/>
          <w:sz w:val="24"/>
          <w:szCs w:val="24"/>
        </w:rPr>
        <w:t xml:space="preserve">might be </w:t>
      </w:r>
      <w:r w:rsidR="00086E30" w:rsidRPr="009C3546">
        <w:rPr>
          <w:rFonts w:ascii="Times New Roman" w:hAnsi="Times New Roman" w:cs="Times New Roman"/>
          <w:sz w:val="24"/>
          <w:szCs w:val="24"/>
        </w:rPr>
        <w:t>influencing the decision to enter</w:t>
      </w:r>
      <w:r w:rsidR="00A40718" w:rsidRPr="009C3546">
        <w:rPr>
          <w:rFonts w:ascii="Times New Roman" w:hAnsi="Times New Roman" w:cs="Times New Roman"/>
          <w:sz w:val="24"/>
          <w:szCs w:val="24"/>
        </w:rPr>
        <w:t xml:space="preserve"> international marriages</w:t>
      </w:r>
      <w:r w:rsidRPr="009C3546">
        <w:rPr>
          <w:rFonts w:ascii="Times New Roman" w:hAnsi="Times New Roman" w:cs="Times New Roman"/>
          <w:sz w:val="24"/>
          <w:szCs w:val="24"/>
        </w:rPr>
        <w:t xml:space="preserve"> </w:t>
      </w:r>
      <w:r w:rsidR="00A40718" w:rsidRPr="009C3546">
        <w:rPr>
          <w:rFonts w:ascii="Times New Roman" w:hAnsi="Times New Roman" w:cs="Times New Roman"/>
          <w:sz w:val="24"/>
          <w:szCs w:val="24"/>
        </w:rPr>
        <w:t>for</w:t>
      </w:r>
      <w:r w:rsidRPr="009C3546">
        <w:rPr>
          <w:rFonts w:ascii="Times New Roman" w:hAnsi="Times New Roman" w:cs="Times New Roman"/>
          <w:sz w:val="24"/>
          <w:szCs w:val="24"/>
        </w:rPr>
        <w:t xml:space="preserve"> Korean men and Korean women.</w:t>
      </w:r>
      <w:r w:rsidR="00E719EF" w:rsidRPr="009C3546">
        <w:rPr>
          <w:rFonts w:ascii="Times New Roman" w:hAnsi="Times New Roman" w:cs="Times New Roman"/>
          <w:sz w:val="24"/>
          <w:szCs w:val="24"/>
        </w:rPr>
        <w:t xml:space="preserve">  These factors </w:t>
      </w:r>
      <w:r w:rsidR="00D36EA0" w:rsidRPr="009C3546">
        <w:rPr>
          <w:rFonts w:ascii="Times New Roman" w:hAnsi="Times New Roman" w:cs="Times New Roman"/>
          <w:sz w:val="24"/>
          <w:szCs w:val="24"/>
        </w:rPr>
        <w:t>determining</w:t>
      </w:r>
      <w:r w:rsidR="00E719EF" w:rsidRPr="009C3546">
        <w:rPr>
          <w:rFonts w:ascii="Times New Roman" w:hAnsi="Times New Roman" w:cs="Times New Roman"/>
          <w:sz w:val="24"/>
          <w:szCs w:val="24"/>
        </w:rPr>
        <w:t xml:space="preserve"> international marriages for Korean women </w:t>
      </w:r>
      <w:r w:rsidR="00B86CFD" w:rsidRPr="009C3546">
        <w:rPr>
          <w:rFonts w:ascii="Times New Roman" w:hAnsi="Times New Roman" w:cs="Times New Roman"/>
          <w:sz w:val="24"/>
          <w:szCs w:val="24"/>
        </w:rPr>
        <w:t>will be explored in further research.</w:t>
      </w:r>
      <w:r w:rsidR="00D5326C" w:rsidRPr="009C3546">
        <w:rPr>
          <w:rFonts w:ascii="Times New Roman" w:hAnsi="Times New Roman" w:cs="Times New Roman"/>
          <w:sz w:val="24"/>
          <w:szCs w:val="24"/>
        </w:rPr>
        <w:t xml:space="preserve">                                                            </w:t>
      </w:r>
    </w:p>
    <w:p w14:paraId="34076E7B" w14:textId="352AFFA4" w:rsidR="00E817AE"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w:t>
      </w:r>
      <w:r w:rsidR="00E817AE" w:rsidRPr="009C3546">
        <w:rPr>
          <w:rFonts w:ascii="Times New Roman" w:hAnsi="Times New Roman" w:cs="Times New Roman"/>
          <w:sz w:val="24"/>
          <w:szCs w:val="24"/>
        </w:rPr>
        <w:t xml:space="preserve">                                          </w:t>
      </w:r>
      <w:r w:rsidR="00471D2C" w:rsidRPr="009C3546">
        <w:rPr>
          <w:rFonts w:ascii="Times New Roman" w:hAnsi="Times New Roman" w:cs="Times New Roman"/>
          <w:sz w:val="24"/>
          <w:szCs w:val="24"/>
        </w:rPr>
        <w:t xml:space="preserve">                       </w:t>
      </w:r>
      <w:r w:rsidR="00E817AE" w:rsidRPr="009C3546">
        <w:rPr>
          <w:rFonts w:ascii="Times New Roman" w:hAnsi="Times New Roman" w:cs="Times New Roman"/>
          <w:sz w:val="24"/>
          <w:szCs w:val="24"/>
        </w:rPr>
        <w:t xml:space="preserve">Figure </w:t>
      </w:r>
      <w:r w:rsidR="00D3358D" w:rsidRPr="009C3546">
        <w:rPr>
          <w:rFonts w:ascii="Times New Roman" w:hAnsi="Times New Roman" w:cs="Times New Roman"/>
          <w:sz w:val="24"/>
          <w:szCs w:val="24"/>
        </w:rPr>
        <w:t>5</w:t>
      </w:r>
      <w:r w:rsidR="00E817AE" w:rsidRPr="009C3546">
        <w:rPr>
          <w:rFonts w:ascii="Times New Roman" w:hAnsi="Times New Roman" w:cs="Times New Roman"/>
          <w:sz w:val="24"/>
          <w:szCs w:val="24"/>
        </w:rPr>
        <w:t xml:space="preserve"> here</w:t>
      </w:r>
    </w:p>
    <w:p w14:paraId="33DD4E0F" w14:textId="7BF7845D"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The picture is similar across all regions of Korea with very low rates of international marriages for </w:t>
      </w:r>
      <w:r w:rsidR="00815DC0" w:rsidRPr="009C3546">
        <w:rPr>
          <w:rFonts w:ascii="Times New Roman" w:hAnsi="Times New Roman" w:cs="Times New Roman"/>
          <w:sz w:val="24"/>
          <w:szCs w:val="24"/>
        </w:rPr>
        <w:t xml:space="preserve">Korean </w:t>
      </w:r>
      <w:r w:rsidRPr="009C3546">
        <w:rPr>
          <w:rFonts w:ascii="Times New Roman" w:hAnsi="Times New Roman" w:cs="Times New Roman"/>
          <w:sz w:val="24"/>
          <w:szCs w:val="24"/>
        </w:rPr>
        <w:t xml:space="preserve">women </w:t>
      </w:r>
      <w:r w:rsidR="00841367" w:rsidRPr="009C3546">
        <w:rPr>
          <w:rFonts w:ascii="Times New Roman" w:hAnsi="Times New Roman" w:cs="Times New Roman"/>
          <w:sz w:val="24"/>
          <w:szCs w:val="24"/>
        </w:rPr>
        <w:t>until</w:t>
      </w:r>
      <w:r w:rsidRPr="009C3546">
        <w:rPr>
          <w:rFonts w:ascii="Times New Roman" w:hAnsi="Times New Roman" w:cs="Times New Roman"/>
          <w:sz w:val="24"/>
          <w:szCs w:val="24"/>
        </w:rPr>
        <w:t xml:space="preserve"> 2002, as seen in Figure </w:t>
      </w:r>
      <w:r w:rsidR="00D3358D" w:rsidRPr="009C3546">
        <w:rPr>
          <w:rFonts w:ascii="Times New Roman" w:hAnsi="Times New Roman" w:cs="Times New Roman"/>
          <w:sz w:val="24"/>
          <w:szCs w:val="24"/>
        </w:rPr>
        <w:t>5</w:t>
      </w:r>
      <w:r w:rsidRPr="009C3546">
        <w:rPr>
          <w:rFonts w:ascii="Times New Roman" w:hAnsi="Times New Roman" w:cs="Times New Roman"/>
          <w:sz w:val="24"/>
          <w:szCs w:val="24"/>
        </w:rPr>
        <w:t xml:space="preserve">. As was shown in Table 3, the highest percentages of international marriages </w:t>
      </w:r>
      <w:r w:rsidR="00A7003B" w:rsidRPr="009C3546">
        <w:rPr>
          <w:rFonts w:ascii="Times New Roman" w:hAnsi="Times New Roman" w:cs="Times New Roman"/>
          <w:sz w:val="24"/>
          <w:szCs w:val="24"/>
        </w:rPr>
        <w:t xml:space="preserve">for </w:t>
      </w:r>
      <w:r w:rsidR="001D708B" w:rsidRPr="009C3546">
        <w:rPr>
          <w:rFonts w:ascii="Times New Roman" w:hAnsi="Times New Roman" w:cs="Times New Roman"/>
          <w:sz w:val="24"/>
          <w:szCs w:val="24"/>
        </w:rPr>
        <w:t xml:space="preserve">Korean </w:t>
      </w:r>
      <w:r w:rsidR="00A7003B" w:rsidRPr="009C3546">
        <w:rPr>
          <w:rFonts w:ascii="Times New Roman" w:hAnsi="Times New Roman" w:cs="Times New Roman"/>
          <w:sz w:val="24"/>
          <w:szCs w:val="24"/>
        </w:rPr>
        <w:t xml:space="preserve">women </w:t>
      </w:r>
      <w:r w:rsidR="00BC70A3" w:rsidRPr="009C3546">
        <w:rPr>
          <w:rFonts w:ascii="Times New Roman" w:hAnsi="Times New Roman" w:cs="Times New Roman"/>
          <w:sz w:val="24"/>
          <w:szCs w:val="24"/>
        </w:rPr>
        <w:t>occurred</w:t>
      </w:r>
      <w:r w:rsidRPr="009C3546">
        <w:rPr>
          <w:rFonts w:ascii="Times New Roman" w:hAnsi="Times New Roman" w:cs="Times New Roman"/>
          <w:sz w:val="24"/>
          <w:szCs w:val="24"/>
        </w:rPr>
        <w:t xml:space="preserve"> in the </w:t>
      </w:r>
      <w:r w:rsidR="00F64EAE" w:rsidRPr="009C3546">
        <w:rPr>
          <w:rFonts w:ascii="Times New Roman" w:hAnsi="Times New Roman" w:cs="Times New Roman"/>
          <w:sz w:val="24"/>
          <w:szCs w:val="24"/>
        </w:rPr>
        <w:t>C</w:t>
      </w:r>
      <w:r w:rsidRPr="009C3546">
        <w:rPr>
          <w:rFonts w:ascii="Times New Roman" w:hAnsi="Times New Roman" w:cs="Times New Roman"/>
          <w:sz w:val="24"/>
          <w:szCs w:val="24"/>
        </w:rPr>
        <w:t xml:space="preserve">apital </w:t>
      </w:r>
      <w:r w:rsidR="00F64EAE" w:rsidRPr="009C3546">
        <w:rPr>
          <w:rFonts w:ascii="Times New Roman" w:hAnsi="Times New Roman" w:cs="Times New Roman"/>
          <w:sz w:val="24"/>
          <w:szCs w:val="24"/>
        </w:rPr>
        <w:t>R</w:t>
      </w:r>
      <w:r w:rsidR="00BC70A3" w:rsidRPr="009C3546">
        <w:rPr>
          <w:rFonts w:ascii="Times New Roman" w:hAnsi="Times New Roman" w:cs="Times New Roman"/>
          <w:sz w:val="24"/>
          <w:szCs w:val="24"/>
        </w:rPr>
        <w:t>egion</w:t>
      </w:r>
      <w:r w:rsidR="000F6794" w:rsidRPr="009C3546">
        <w:rPr>
          <w:rFonts w:ascii="Times New Roman" w:hAnsi="Times New Roman" w:cs="Times New Roman"/>
          <w:sz w:val="24"/>
          <w:szCs w:val="24"/>
        </w:rPr>
        <w:t xml:space="preserve"> peaking at about 5% in 2005. T</w:t>
      </w:r>
      <w:r w:rsidR="00BC70A3" w:rsidRPr="009C3546">
        <w:rPr>
          <w:rFonts w:ascii="Times New Roman" w:hAnsi="Times New Roman" w:cs="Times New Roman"/>
          <w:sz w:val="24"/>
          <w:szCs w:val="24"/>
        </w:rPr>
        <w:t>he fraction</w:t>
      </w:r>
      <w:r w:rsidR="002F6710" w:rsidRPr="009C3546">
        <w:rPr>
          <w:rFonts w:ascii="Times New Roman" w:hAnsi="Times New Roman" w:cs="Times New Roman"/>
          <w:sz w:val="24"/>
          <w:szCs w:val="24"/>
        </w:rPr>
        <w:t>s</w:t>
      </w:r>
      <w:r w:rsidR="00BC70A3" w:rsidRPr="009C3546">
        <w:rPr>
          <w:rFonts w:ascii="Times New Roman" w:hAnsi="Times New Roman" w:cs="Times New Roman"/>
          <w:sz w:val="24"/>
          <w:szCs w:val="24"/>
        </w:rPr>
        <w:t xml:space="preserve"> of marriages</w:t>
      </w:r>
      <w:r w:rsidR="00B36BF1" w:rsidRPr="009C3546">
        <w:rPr>
          <w:rFonts w:ascii="Times New Roman" w:hAnsi="Times New Roman" w:cs="Times New Roman"/>
          <w:sz w:val="24"/>
          <w:szCs w:val="24"/>
        </w:rPr>
        <w:t xml:space="preserve"> of Korean women</w:t>
      </w:r>
      <w:r w:rsidR="00BC70A3" w:rsidRPr="009C3546">
        <w:rPr>
          <w:rFonts w:ascii="Times New Roman" w:hAnsi="Times New Roman" w:cs="Times New Roman"/>
          <w:sz w:val="24"/>
          <w:szCs w:val="24"/>
        </w:rPr>
        <w:t xml:space="preserve"> to foreign men </w:t>
      </w:r>
      <w:r w:rsidR="00B1587C" w:rsidRPr="009C3546">
        <w:rPr>
          <w:rFonts w:ascii="Times New Roman" w:hAnsi="Times New Roman" w:cs="Times New Roman"/>
          <w:sz w:val="24"/>
          <w:szCs w:val="24"/>
        </w:rPr>
        <w:t>was roughly have as large as that of the</w:t>
      </w:r>
      <w:r w:rsidR="009C2A7E" w:rsidRPr="009C3546">
        <w:rPr>
          <w:rFonts w:ascii="Times New Roman" w:hAnsi="Times New Roman" w:cs="Times New Roman"/>
          <w:sz w:val="24"/>
          <w:szCs w:val="24"/>
        </w:rPr>
        <w:t xml:space="preserve"> Capital Region </w:t>
      </w:r>
      <w:r w:rsidR="00815DC0" w:rsidRPr="009C3546">
        <w:rPr>
          <w:rFonts w:ascii="Times New Roman" w:hAnsi="Times New Roman" w:cs="Times New Roman"/>
          <w:sz w:val="24"/>
          <w:szCs w:val="24"/>
        </w:rPr>
        <w:t>in</w:t>
      </w:r>
      <w:r w:rsidR="00B1587C" w:rsidRPr="009C3546">
        <w:rPr>
          <w:rFonts w:ascii="Times New Roman" w:hAnsi="Times New Roman" w:cs="Times New Roman"/>
          <w:sz w:val="24"/>
          <w:szCs w:val="24"/>
        </w:rPr>
        <w:t xml:space="preserve"> each of</w:t>
      </w:r>
      <w:r w:rsidR="00815DC0" w:rsidRPr="009C3546">
        <w:rPr>
          <w:rFonts w:ascii="Times New Roman" w:hAnsi="Times New Roman" w:cs="Times New Roman"/>
          <w:sz w:val="24"/>
          <w:szCs w:val="24"/>
        </w:rPr>
        <w:t xml:space="preserve"> </w:t>
      </w:r>
      <w:r w:rsidR="002F6710" w:rsidRPr="009C3546">
        <w:rPr>
          <w:rFonts w:ascii="Times New Roman" w:hAnsi="Times New Roman" w:cs="Times New Roman"/>
          <w:sz w:val="24"/>
          <w:szCs w:val="24"/>
        </w:rPr>
        <w:t xml:space="preserve">the other </w:t>
      </w:r>
      <w:r w:rsidR="002D28D5" w:rsidRPr="009C3546">
        <w:rPr>
          <w:rFonts w:ascii="Times New Roman" w:hAnsi="Times New Roman" w:cs="Times New Roman"/>
          <w:sz w:val="24"/>
          <w:szCs w:val="24"/>
        </w:rPr>
        <w:t>three regions</w:t>
      </w:r>
      <w:r w:rsidR="004F41ED" w:rsidRPr="009C3546">
        <w:rPr>
          <w:rFonts w:ascii="Times New Roman" w:hAnsi="Times New Roman" w:cs="Times New Roman"/>
          <w:sz w:val="24"/>
          <w:szCs w:val="24"/>
        </w:rPr>
        <w:t xml:space="preserve"> throughout 1993-2013</w:t>
      </w:r>
      <w:r w:rsidRPr="009C3546">
        <w:rPr>
          <w:rFonts w:ascii="Times New Roman" w:hAnsi="Times New Roman" w:cs="Times New Roman"/>
          <w:sz w:val="24"/>
          <w:szCs w:val="24"/>
        </w:rPr>
        <w:t xml:space="preserve">. </w:t>
      </w:r>
    </w:p>
    <w:p w14:paraId="7EC02A47" w14:textId="54ADBF5B" w:rsidR="00D56519" w:rsidRPr="009C3546" w:rsidRDefault="001B6344" w:rsidP="004D36C4">
      <w:pPr>
        <w:pStyle w:val="ListParagraph"/>
        <w:numPr>
          <w:ilvl w:val="0"/>
          <w:numId w:val="4"/>
        </w:numPr>
        <w:spacing w:line="480" w:lineRule="auto"/>
        <w:ind w:left="900" w:hanging="450"/>
        <w:rPr>
          <w:rFonts w:ascii="Times New Roman" w:hAnsi="Times New Roman" w:cs="Times New Roman"/>
          <w:b/>
          <w:sz w:val="24"/>
          <w:szCs w:val="24"/>
        </w:rPr>
      </w:pPr>
      <w:r w:rsidRPr="009C3546">
        <w:rPr>
          <w:rFonts w:ascii="Times New Roman" w:hAnsi="Times New Roman" w:cs="Times New Roman"/>
          <w:b/>
          <w:sz w:val="24"/>
          <w:szCs w:val="24"/>
        </w:rPr>
        <w:t>Logistic Regression Analysis</w:t>
      </w:r>
    </w:p>
    <w:p w14:paraId="5F3F5BA2" w14:textId="4F72B615" w:rsidR="004E7ABE" w:rsidRPr="009C3546" w:rsidRDefault="004E7ABE" w:rsidP="00D56519">
      <w:pPr>
        <w:pStyle w:val="ListParagraph"/>
        <w:numPr>
          <w:ilvl w:val="1"/>
          <w:numId w:val="22"/>
        </w:numPr>
        <w:spacing w:line="480" w:lineRule="auto"/>
        <w:rPr>
          <w:rFonts w:ascii="Times New Roman" w:hAnsi="Times New Roman" w:cs="Times New Roman"/>
          <w:b/>
          <w:sz w:val="24"/>
          <w:szCs w:val="24"/>
        </w:rPr>
      </w:pPr>
      <w:r w:rsidRPr="009C3546">
        <w:rPr>
          <w:rFonts w:ascii="Times New Roman" w:hAnsi="Times New Roman" w:cs="Times New Roman"/>
          <w:b/>
          <w:sz w:val="24"/>
          <w:szCs w:val="24"/>
        </w:rPr>
        <w:t>Main Results</w:t>
      </w:r>
    </w:p>
    <w:p w14:paraId="4EEA7D68" w14:textId="6B5B3560"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t xml:space="preserve">A logit model </w:t>
      </w:r>
      <w:r w:rsidR="00370D6F" w:rsidRPr="009C3546">
        <w:rPr>
          <w:rFonts w:ascii="Times New Roman" w:hAnsi="Times New Roman" w:cs="Times New Roman"/>
          <w:sz w:val="24"/>
          <w:szCs w:val="24"/>
        </w:rPr>
        <w:t>was used in the analysis with the dependent variable being a dummy variable equal to one if it is an international marriage between a Korean man and a Southeast Asian wife.  The regressions controlled for characteristics of the couple as well as local/regional characteristics that might affect the probability of being in an international marriage. In each regression</w:t>
      </w:r>
      <w:r w:rsidR="00370D6F" w:rsidRPr="009C3546">
        <w:rPr>
          <w:rFonts w:ascii="Times New Roman" w:hAnsi="Times New Roman" w:cs="Times New Roman"/>
          <w:b/>
          <w:sz w:val="24"/>
          <w:szCs w:val="24"/>
        </w:rPr>
        <w:t>,</w:t>
      </w:r>
      <w:r w:rsidR="00370D6F" w:rsidRPr="009C3546">
        <w:rPr>
          <w:rFonts w:ascii="Times New Roman" w:hAnsi="Times New Roman" w:cs="Times New Roman"/>
          <w:sz w:val="24"/>
          <w:szCs w:val="24"/>
        </w:rPr>
        <w:t xml:space="preserve"> the odds ratio was presented (Pr (international marriage=1)/(1-Pr (international marriage =1)). So, an estimated value greater than one indicates the probability of being in an internat</w:t>
      </w:r>
      <w:r w:rsidR="00DC32CD" w:rsidRPr="009C3546">
        <w:rPr>
          <w:rFonts w:ascii="Times New Roman" w:hAnsi="Times New Roman" w:cs="Times New Roman"/>
          <w:sz w:val="24"/>
          <w:szCs w:val="24"/>
        </w:rPr>
        <w:t>ional marriage increases with a one unit</w:t>
      </w:r>
      <w:r w:rsidR="00370D6F" w:rsidRPr="009C3546">
        <w:rPr>
          <w:rFonts w:ascii="Times New Roman" w:hAnsi="Times New Roman" w:cs="Times New Roman"/>
          <w:sz w:val="24"/>
          <w:szCs w:val="24"/>
        </w:rPr>
        <w:t xml:space="preserve"> increase in the regressor; a value less than one indicates the probability of being in an international marriage decreases</w:t>
      </w:r>
      <w:r w:rsidR="002F6710" w:rsidRPr="009C3546">
        <w:rPr>
          <w:rFonts w:ascii="Times New Roman" w:hAnsi="Times New Roman" w:cs="Times New Roman"/>
          <w:sz w:val="24"/>
          <w:szCs w:val="24"/>
        </w:rPr>
        <w:t xml:space="preserve"> with an increase in the regressor</w:t>
      </w:r>
      <w:r w:rsidR="00370D6F" w:rsidRPr="009C3546">
        <w:rPr>
          <w:rFonts w:ascii="Times New Roman" w:hAnsi="Times New Roman" w:cs="Times New Roman"/>
          <w:sz w:val="24"/>
          <w:szCs w:val="24"/>
        </w:rPr>
        <w:t xml:space="preserve">. Each regression model included </w:t>
      </w:r>
      <w:r w:rsidRPr="009C3546">
        <w:rPr>
          <w:rFonts w:ascii="Times New Roman" w:hAnsi="Times New Roman" w:cs="Times New Roman"/>
          <w:sz w:val="24"/>
          <w:szCs w:val="24"/>
        </w:rPr>
        <w:t xml:space="preserve">fixed effects for the year of registration of the marriage and robust standard errors. </w:t>
      </w:r>
    </w:p>
    <w:p w14:paraId="66569A9E" w14:textId="4105FC9C" w:rsidR="003550D2"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t xml:space="preserve">Table </w:t>
      </w:r>
      <w:r w:rsidR="00DF7AE1" w:rsidRPr="009C3546">
        <w:rPr>
          <w:rFonts w:ascii="Times New Roman" w:hAnsi="Times New Roman" w:cs="Times New Roman"/>
          <w:sz w:val="24"/>
          <w:szCs w:val="24"/>
        </w:rPr>
        <w:t>4</w:t>
      </w:r>
      <w:r w:rsidRPr="009C3546">
        <w:rPr>
          <w:rFonts w:ascii="Times New Roman" w:hAnsi="Times New Roman" w:cs="Times New Roman"/>
          <w:sz w:val="24"/>
          <w:szCs w:val="24"/>
        </w:rPr>
        <w:t xml:space="preserve"> presents the results from several specifications of logit models for Korean men.  Model 1 controls only for the husband and wife’s education levels (with high school education being the base category) and </w:t>
      </w:r>
      <w:r w:rsidR="007130FF" w:rsidRPr="009C3546">
        <w:rPr>
          <w:rFonts w:ascii="Times New Roman" w:hAnsi="Times New Roman" w:cs="Times New Roman"/>
          <w:sz w:val="24"/>
          <w:szCs w:val="24"/>
        </w:rPr>
        <w:t>if</w:t>
      </w:r>
      <w:r w:rsidR="00395755" w:rsidRPr="009C3546">
        <w:rPr>
          <w:rFonts w:ascii="Times New Roman" w:hAnsi="Times New Roman" w:cs="Times New Roman"/>
          <w:sz w:val="24"/>
          <w:szCs w:val="24"/>
        </w:rPr>
        <w:t xml:space="preserve"> either spouse</w:t>
      </w:r>
      <w:r w:rsidRPr="009C3546">
        <w:rPr>
          <w:rFonts w:ascii="Times New Roman" w:hAnsi="Times New Roman" w:cs="Times New Roman"/>
          <w:sz w:val="24"/>
          <w:szCs w:val="24"/>
        </w:rPr>
        <w:t xml:space="preserve"> </w:t>
      </w:r>
      <w:r w:rsidR="00C96DF9" w:rsidRPr="009C3546">
        <w:rPr>
          <w:rFonts w:ascii="Times New Roman" w:hAnsi="Times New Roman" w:cs="Times New Roman"/>
          <w:sz w:val="24"/>
          <w:szCs w:val="24"/>
        </w:rPr>
        <w:t xml:space="preserve">had </w:t>
      </w:r>
      <w:r w:rsidR="00395755" w:rsidRPr="009C3546">
        <w:rPr>
          <w:rFonts w:ascii="Times New Roman" w:hAnsi="Times New Roman" w:cs="Times New Roman"/>
          <w:sz w:val="24"/>
          <w:szCs w:val="24"/>
        </w:rPr>
        <w:t>previously been married</w:t>
      </w:r>
      <w:r w:rsidR="00C96DF9" w:rsidRPr="009C3546">
        <w:rPr>
          <w:rFonts w:ascii="Times New Roman" w:hAnsi="Times New Roman" w:cs="Times New Roman"/>
          <w:sz w:val="24"/>
          <w:szCs w:val="24"/>
        </w:rPr>
        <w:t xml:space="preserve">. We see that men and women with less education are more likely to be in an international marriage. In addition, if the Korean man has already been married, he is more likely to marry a foreign wife, and it is less likely that if the wife has already been married if she is from a </w:t>
      </w:r>
      <w:r w:rsidR="00570AF0" w:rsidRPr="009C3546">
        <w:rPr>
          <w:rFonts w:ascii="Times New Roman" w:hAnsi="Times New Roman" w:cs="Times New Roman"/>
          <w:sz w:val="24"/>
          <w:szCs w:val="24"/>
        </w:rPr>
        <w:t xml:space="preserve">low-income </w:t>
      </w:r>
      <w:r w:rsidRPr="009C3546">
        <w:rPr>
          <w:rFonts w:ascii="Times New Roman" w:hAnsi="Times New Roman" w:cs="Times New Roman"/>
          <w:sz w:val="24"/>
          <w:szCs w:val="24"/>
        </w:rPr>
        <w:t>Southeast Asia</w:t>
      </w:r>
      <w:r w:rsidR="002E04A7" w:rsidRPr="009C3546">
        <w:rPr>
          <w:rFonts w:ascii="Times New Roman" w:hAnsi="Times New Roman" w:cs="Times New Roman"/>
          <w:sz w:val="24"/>
          <w:szCs w:val="24"/>
        </w:rPr>
        <w:t>n country</w:t>
      </w:r>
      <w:r w:rsidRPr="009C3546">
        <w:rPr>
          <w:rFonts w:ascii="Times New Roman" w:hAnsi="Times New Roman" w:cs="Times New Roman"/>
          <w:sz w:val="24"/>
          <w:szCs w:val="24"/>
        </w:rPr>
        <w:t xml:space="preserve">. </w:t>
      </w:r>
    </w:p>
    <w:p w14:paraId="14D9D062" w14:textId="3F1366AC"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Model 2 adds age categories for the husband and wife (the base category being ages 25-29) and an indicator variable for the wife being older than the husband. When the age variables are added, the direction of the effect of the husband remarrying changes and decreases in significance, likely because the variable is highly correlated with </w:t>
      </w:r>
      <w:r w:rsidR="00C86102" w:rsidRPr="009C3546">
        <w:rPr>
          <w:rFonts w:ascii="Times New Roman" w:hAnsi="Times New Roman" w:cs="Times New Roman"/>
          <w:sz w:val="24"/>
          <w:szCs w:val="24"/>
        </w:rPr>
        <w:t xml:space="preserve">the </w:t>
      </w:r>
      <w:r w:rsidRPr="009C3546">
        <w:rPr>
          <w:rFonts w:ascii="Times New Roman" w:hAnsi="Times New Roman" w:cs="Times New Roman"/>
          <w:sz w:val="24"/>
          <w:szCs w:val="24"/>
        </w:rPr>
        <w:t xml:space="preserve">highest age category. We see strong evidence here that older </w:t>
      </w:r>
      <w:r w:rsidR="00034533" w:rsidRPr="009C3546">
        <w:rPr>
          <w:rFonts w:ascii="Times New Roman" w:hAnsi="Times New Roman" w:cs="Times New Roman"/>
          <w:sz w:val="24"/>
          <w:szCs w:val="24"/>
        </w:rPr>
        <w:t xml:space="preserve">Korean </w:t>
      </w:r>
      <w:r w:rsidRPr="009C3546">
        <w:rPr>
          <w:rFonts w:ascii="Times New Roman" w:hAnsi="Times New Roman" w:cs="Times New Roman"/>
          <w:sz w:val="24"/>
          <w:szCs w:val="24"/>
        </w:rPr>
        <w:t xml:space="preserve">men </w:t>
      </w:r>
      <w:r w:rsidR="00B87E1B"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more likely to marry foreign wives</w:t>
      </w:r>
      <w:r w:rsidR="00570AF0" w:rsidRPr="009C3546">
        <w:rPr>
          <w:rFonts w:ascii="Times New Roman" w:hAnsi="Times New Roman" w:cs="Times New Roman"/>
          <w:sz w:val="24"/>
          <w:szCs w:val="24"/>
        </w:rPr>
        <w:t>,</w:t>
      </w:r>
      <w:r w:rsidRPr="009C3546">
        <w:rPr>
          <w:rFonts w:ascii="Times New Roman" w:hAnsi="Times New Roman" w:cs="Times New Roman"/>
          <w:sz w:val="24"/>
          <w:szCs w:val="24"/>
        </w:rPr>
        <w:t xml:space="preserve"> and it is more likely that those foreign wives are under the age of 24. </w:t>
      </w:r>
      <w:r w:rsidR="00F04603" w:rsidRPr="009C3546">
        <w:rPr>
          <w:rFonts w:ascii="Times New Roman" w:hAnsi="Times New Roman" w:cs="Times New Roman"/>
          <w:sz w:val="24"/>
          <w:szCs w:val="24"/>
        </w:rPr>
        <w:t>W</w:t>
      </w:r>
      <w:r w:rsidRPr="009C3546">
        <w:rPr>
          <w:rFonts w:ascii="Times New Roman" w:hAnsi="Times New Roman" w:cs="Times New Roman"/>
          <w:sz w:val="24"/>
          <w:szCs w:val="24"/>
        </w:rPr>
        <w:t xml:space="preserve">omen who are older than their husbands </w:t>
      </w:r>
      <w:r w:rsidR="001E7A5F"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less likely to be part of an international marriage. </w:t>
      </w:r>
    </w:p>
    <w:p w14:paraId="79F31095" w14:textId="2D3B86B6" w:rsidR="00A83081" w:rsidRPr="009C3546" w:rsidRDefault="00A83081"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w:t>
      </w:r>
      <w:r w:rsidR="00471D2C" w:rsidRPr="009C3546">
        <w:rPr>
          <w:rFonts w:ascii="Times New Roman" w:hAnsi="Times New Roman" w:cs="Times New Roman"/>
          <w:sz w:val="24"/>
          <w:szCs w:val="24"/>
        </w:rPr>
        <w:t xml:space="preserve">              </w:t>
      </w:r>
      <w:r w:rsidRPr="009C3546">
        <w:rPr>
          <w:rFonts w:ascii="Times New Roman" w:hAnsi="Times New Roman" w:cs="Times New Roman"/>
          <w:sz w:val="24"/>
          <w:szCs w:val="24"/>
        </w:rPr>
        <w:t xml:space="preserve">Table </w:t>
      </w:r>
      <w:r w:rsidR="00513834" w:rsidRPr="009C3546">
        <w:rPr>
          <w:rFonts w:ascii="Times New Roman" w:hAnsi="Times New Roman" w:cs="Times New Roman"/>
          <w:sz w:val="24"/>
          <w:szCs w:val="24"/>
        </w:rPr>
        <w:t>4</w:t>
      </w:r>
      <w:r w:rsidRPr="009C3546">
        <w:rPr>
          <w:rFonts w:ascii="Times New Roman" w:hAnsi="Times New Roman" w:cs="Times New Roman"/>
          <w:sz w:val="24"/>
          <w:szCs w:val="24"/>
        </w:rPr>
        <w:t xml:space="preserve"> here</w:t>
      </w:r>
    </w:p>
    <w:p w14:paraId="22441484" w14:textId="5E1D5BDE" w:rsidR="0014509C" w:rsidRPr="009C3546" w:rsidRDefault="00E11859" w:rsidP="00374A61">
      <w:pPr>
        <w:autoSpaceDE w:val="0"/>
        <w:autoSpaceDN w:val="0"/>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Kawaguchi</w:t>
      </w:r>
      <w:r w:rsidR="008578A9" w:rsidRPr="009C3546">
        <w:rPr>
          <w:rFonts w:ascii="Times New Roman" w:hAnsi="Times New Roman" w:cs="Times New Roman"/>
          <w:sz w:val="24"/>
          <w:szCs w:val="24"/>
        </w:rPr>
        <w:t xml:space="preserve"> and Lee </w:t>
      </w:r>
      <w:r w:rsidR="007D3A53" w:rsidRPr="009C3546">
        <w:rPr>
          <w:rFonts w:ascii="Times New Roman" w:hAnsi="Times New Roman" w:cs="Times New Roman"/>
          <w:sz w:val="24"/>
          <w:szCs w:val="24"/>
        </w:rPr>
        <w:t>(2012) provide</w:t>
      </w:r>
      <w:r w:rsidR="00A20597" w:rsidRPr="009C3546">
        <w:rPr>
          <w:rFonts w:ascii="Times New Roman" w:hAnsi="Times New Roman" w:cs="Times New Roman"/>
          <w:sz w:val="24"/>
          <w:szCs w:val="24"/>
        </w:rPr>
        <w:t>d</w:t>
      </w:r>
      <w:r w:rsidR="007D3A53" w:rsidRPr="009C3546">
        <w:rPr>
          <w:rFonts w:ascii="Times New Roman" w:hAnsi="Times New Roman" w:cs="Times New Roman"/>
          <w:sz w:val="24"/>
          <w:szCs w:val="24"/>
        </w:rPr>
        <w:t xml:space="preserve"> a convincing defense against possible criticism of their analysis that their finding of the negative correlation between a man’s socioeconomic status and the probability of having a foreign bride may be the result of selection.  For example, it is possible that an </w:t>
      </w:r>
      <w:r w:rsidR="000342D9" w:rsidRPr="009C3546">
        <w:rPr>
          <w:rFonts w:ascii="Times New Roman" w:hAnsi="Times New Roman" w:cs="Times New Roman"/>
          <w:sz w:val="24"/>
          <w:szCs w:val="24"/>
        </w:rPr>
        <w:t>educated Korean man may remain single rather than taking a foreign bride, while an uneducated Korean man may choose the opposite, which accounts for their finding. They argued that selection into marriage is unlikely to account for that negative correlation. In Korea, a man is more likely to remain single after the age of 30 if he has a low socioeconomic status. For example, among Korean men aged 30 to 39, the fraction of those who were married among the college educated was seven percentage points more in Korea (in 2005) than that among Korean men without tertiary education. Therefore, selection bias may mitigate the negative correlation between a Korean man’s socioeconomic status and his chance of having a foreign bride, instead of causing a negative correlation in their sample. Lee, Wohar, Klein, and Kim (2015) also showed that Korean men enjoy success benefits in their marriages in terms of higher education, whereas Korean women suffer from success gaps in their marriages in terms of higher education</w:t>
      </w:r>
      <w:r w:rsidR="007D3A53" w:rsidRPr="009C3546">
        <w:rPr>
          <w:rFonts w:ascii="Times New Roman" w:hAnsi="Times New Roman" w:cs="Times New Roman"/>
          <w:sz w:val="24"/>
          <w:szCs w:val="24"/>
        </w:rPr>
        <w:t>.</w:t>
      </w:r>
    </w:p>
    <w:p w14:paraId="28D3D815" w14:textId="398B7AC6"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t>Next, Model</w:t>
      </w:r>
      <w:r w:rsidR="0007141A" w:rsidRPr="009C3546">
        <w:rPr>
          <w:rFonts w:ascii="Times New Roman" w:hAnsi="Times New Roman" w:cs="Times New Roman"/>
          <w:sz w:val="24"/>
          <w:szCs w:val="24"/>
        </w:rPr>
        <w:t>s</w:t>
      </w:r>
      <w:r w:rsidRPr="009C3546">
        <w:rPr>
          <w:rFonts w:ascii="Times New Roman" w:hAnsi="Times New Roman" w:cs="Times New Roman"/>
          <w:sz w:val="24"/>
          <w:szCs w:val="24"/>
        </w:rPr>
        <w:t xml:space="preserve"> 3 and 4 in Table </w:t>
      </w:r>
      <w:r w:rsidR="002C140D" w:rsidRPr="009C3546">
        <w:rPr>
          <w:rFonts w:ascii="Times New Roman" w:hAnsi="Times New Roman" w:cs="Times New Roman"/>
          <w:sz w:val="24"/>
          <w:szCs w:val="24"/>
        </w:rPr>
        <w:t>4</w:t>
      </w:r>
      <w:r w:rsidRPr="009C3546">
        <w:rPr>
          <w:rFonts w:ascii="Times New Roman" w:hAnsi="Times New Roman" w:cs="Times New Roman"/>
          <w:sz w:val="24"/>
          <w:szCs w:val="24"/>
        </w:rPr>
        <w:t xml:space="preserve"> add the sex ratio in the city and the percent of </w:t>
      </w:r>
      <w:r w:rsidR="002E04A7" w:rsidRPr="009C3546">
        <w:rPr>
          <w:rFonts w:ascii="Times New Roman" w:hAnsi="Times New Roman" w:cs="Times New Roman"/>
          <w:sz w:val="24"/>
          <w:szCs w:val="24"/>
        </w:rPr>
        <w:t xml:space="preserve">foreign wives </w:t>
      </w:r>
      <w:r w:rsidRPr="009C3546">
        <w:rPr>
          <w:rFonts w:ascii="Times New Roman" w:hAnsi="Times New Roman" w:cs="Times New Roman"/>
          <w:sz w:val="24"/>
          <w:szCs w:val="24"/>
        </w:rPr>
        <w:t xml:space="preserve">in the city, respectively.  The sex ratio variable being greater than </w:t>
      </w:r>
      <w:r w:rsidR="00CB506A" w:rsidRPr="009C3546">
        <w:rPr>
          <w:rFonts w:ascii="Times New Roman" w:hAnsi="Times New Roman" w:cs="Times New Roman"/>
          <w:sz w:val="24"/>
          <w:szCs w:val="24"/>
        </w:rPr>
        <w:t>one</w:t>
      </w:r>
      <w:r w:rsidRPr="009C3546">
        <w:rPr>
          <w:rFonts w:ascii="Times New Roman" w:hAnsi="Times New Roman" w:cs="Times New Roman"/>
          <w:sz w:val="24"/>
          <w:szCs w:val="24"/>
        </w:rPr>
        <w:t xml:space="preserve"> </w:t>
      </w:r>
      <w:r w:rsidR="00CB506A" w:rsidRPr="009C3546">
        <w:rPr>
          <w:rFonts w:ascii="Times New Roman" w:hAnsi="Times New Roman" w:cs="Times New Roman"/>
          <w:sz w:val="24"/>
          <w:szCs w:val="24"/>
        </w:rPr>
        <w:t xml:space="preserve">in Model 3 </w:t>
      </w:r>
      <w:r w:rsidRPr="009C3546">
        <w:rPr>
          <w:rFonts w:ascii="Times New Roman" w:hAnsi="Times New Roman" w:cs="Times New Roman"/>
          <w:sz w:val="24"/>
          <w:szCs w:val="24"/>
        </w:rPr>
        <w:t>tells us that there are more men than women</w:t>
      </w:r>
      <w:r w:rsidR="009646A6" w:rsidRPr="009C3546">
        <w:rPr>
          <w:rFonts w:ascii="Times New Roman" w:hAnsi="Times New Roman" w:cs="Times New Roman"/>
          <w:sz w:val="24"/>
          <w:szCs w:val="24"/>
        </w:rPr>
        <w:t xml:space="preserve"> (men and women </w:t>
      </w:r>
      <w:r w:rsidR="00223462" w:rsidRPr="009C3546">
        <w:rPr>
          <w:rFonts w:ascii="Times New Roman" w:hAnsi="Times New Roman" w:cs="Times New Roman"/>
          <w:sz w:val="24"/>
          <w:szCs w:val="24"/>
        </w:rPr>
        <w:t xml:space="preserve">of </w:t>
      </w:r>
      <w:r w:rsidR="009646A6" w:rsidRPr="009C3546">
        <w:rPr>
          <w:rFonts w:ascii="Times New Roman" w:hAnsi="Times New Roman" w:cs="Times New Roman"/>
          <w:sz w:val="24"/>
          <w:szCs w:val="24"/>
        </w:rPr>
        <w:t>ages 20-40)</w:t>
      </w:r>
      <w:r w:rsidRPr="009C3546">
        <w:rPr>
          <w:rFonts w:ascii="Times New Roman" w:hAnsi="Times New Roman" w:cs="Times New Roman"/>
          <w:sz w:val="24"/>
          <w:szCs w:val="24"/>
        </w:rPr>
        <w:t xml:space="preserve"> in the city. The larger the sex ratio is, the more likely </w:t>
      </w:r>
      <w:r w:rsidR="00694BC6" w:rsidRPr="009C3546">
        <w:rPr>
          <w:rFonts w:ascii="Times New Roman" w:hAnsi="Times New Roman" w:cs="Times New Roman"/>
          <w:sz w:val="24"/>
          <w:szCs w:val="24"/>
        </w:rPr>
        <w:t>it is that a Korean man would enter into an international marriage</w:t>
      </w:r>
      <w:r w:rsidRPr="009C3546">
        <w:rPr>
          <w:rFonts w:ascii="Times New Roman" w:hAnsi="Times New Roman" w:cs="Times New Roman"/>
          <w:sz w:val="24"/>
          <w:szCs w:val="24"/>
        </w:rPr>
        <w:t xml:space="preserve">. The fraction of </w:t>
      </w:r>
      <w:r w:rsidR="002E04A7" w:rsidRPr="009C3546">
        <w:rPr>
          <w:rFonts w:ascii="Times New Roman" w:hAnsi="Times New Roman" w:cs="Times New Roman"/>
          <w:sz w:val="24"/>
          <w:szCs w:val="24"/>
        </w:rPr>
        <w:t>foreign wives</w:t>
      </w:r>
      <w:r w:rsidRPr="009C3546">
        <w:rPr>
          <w:rFonts w:ascii="Times New Roman" w:hAnsi="Times New Roman" w:cs="Times New Roman"/>
          <w:sz w:val="24"/>
          <w:szCs w:val="24"/>
        </w:rPr>
        <w:t xml:space="preserve"> also has an odds ratio greater than one, </w:t>
      </w:r>
      <w:r w:rsidR="003B0AB7" w:rsidRPr="009C3546">
        <w:rPr>
          <w:rFonts w:ascii="Times New Roman" w:hAnsi="Times New Roman" w:cs="Times New Roman"/>
          <w:sz w:val="24"/>
          <w:szCs w:val="24"/>
        </w:rPr>
        <w:t>so a Korean man was more likely to have married a Southeast Asian woman if there were many other foreign wives in the city they lived in</w:t>
      </w:r>
      <w:r w:rsidRPr="009C3546">
        <w:rPr>
          <w:rFonts w:ascii="Times New Roman" w:hAnsi="Times New Roman" w:cs="Times New Roman"/>
          <w:sz w:val="24"/>
          <w:szCs w:val="24"/>
        </w:rPr>
        <w:t xml:space="preserve">. </w:t>
      </w:r>
      <w:r w:rsidR="009646A6" w:rsidRPr="009C3546">
        <w:rPr>
          <w:rFonts w:ascii="Times New Roman" w:hAnsi="Times New Roman" w:cs="Times New Roman"/>
          <w:sz w:val="24"/>
          <w:szCs w:val="24"/>
        </w:rPr>
        <w:t xml:space="preserve">When the fraction of </w:t>
      </w:r>
      <w:r w:rsidR="002E04A7" w:rsidRPr="009C3546">
        <w:rPr>
          <w:rFonts w:ascii="Times New Roman" w:hAnsi="Times New Roman" w:cs="Times New Roman"/>
          <w:sz w:val="24"/>
          <w:szCs w:val="24"/>
        </w:rPr>
        <w:t xml:space="preserve">foreign wives </w:t>
      </w:r>
      <w:r w:rsidR="009646A6" w:rsidRPr="009C3546">
        <w:rPr>
          <w:rFonts w:ascii="Times New Roman" w:hAnsi="Times New Roman" w:cs="Times New Roman"/>
          <w:sz w:val="24"/>
          <w:szCs w:val="24"/>
        </w:rPr>
        <w:t xml:space="preserve">is added </w:t>
      </w:r>
      <w:r w:rsidR="009D5022" w:rsidRPr="009C3546">
        <w:rPr>
          <w:rFonts w:ascii="Times New Roman" w:hAnsi="Times New Roman" w:cs="Times New Roman"/>
          <w:sz w:val="24"/>
          <w:szCs w:val="24"/>
        </w:rPr>
        <w:t>to</w:t>
      </w:r>
      <w:r w:rsidR="009646A6" w:rsidRPr="009C3546">
        <w:rPr>
          <w:rFonts w:ascii="Times New Roman" w:hAnsi="Times New Roman" w:cs="Times New Roman"/>
          <w:sz w:val="24"/>
          <w:szCs w:val="24"/>
        </w:rPr>
        <w:t xml:space="preserve"> Model 4, the direction of the effect of the sex ratio changes, likely because the sex ratio variable is highly correlated with the fraction of </w:t>
      </w:r>
      <w:r w:rsidR="000452F8" w:rsidRPr="009C3546">
        <w:rPr>
          <w:rFonts w:ascii="Times New Roman" w:hAnsi="Times New Roman" w:cs="Times New Roman"/>
          <w:sz w:val="24"/>
          <w:szCs w:val="24"/>
        </w:rPr>
        <w:t xml:space="preserve">the </w:t>
      </w:r>
      <w:r w:rsidR="009646A6" w:rsidRPr="009C3546">
        <w:rPr>
          <w:rFonts w:ascii="Times New Roman" w:hAnsi="Times New Roman" w:cs="Times New Roman"/>
          <w:sz w:val="24"/>
          <w:szCs w:val="24"/>
        </w:rPr>
        <w:t>international marriages variable.</w:t>
      </w:r>
    </w:p>
    <w:p w14:paraId="62156615" w14:textId="11C10319"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t>Model 5 adds occupation categories for men and women (with those in clerical occupations being the base category). With this model</w:t>
      </w:r>
      <w:r w:rsidR="00223462" w:rsidRPr="009C3546">
        <w:rPr>
          <w:rFonts w:ascii="Times New Roman" w:hAnsi="Times New Roman" w:cs="Times New Roman"/>
          <w:sz w:val="24"/>
          <w:szCs w:val="24"/>
        </w:rPr>
        <w:t>,</w:t>
      </w:r>
      <w:r w:rsidRPr="009C3546">
        <w:rPr>
          <w:rFonts w:ascii="Times New Roman" w:hAnsi="Times New Roman" w:cs="Times New Roman"/>
          <w:sz w:val="24"/>
          <w:szCs w:val="24"/>
        </w:rPr>
        <w:t xml:space="preserve"> we can see which </w:t>
      </w:r>
      <w:r w:rsidR="00223462" w:rsidRPr="009C3546">
        <w:rPr>
          <w:rFonts w:ascii="Times New Roman" w:hAnsi="Times New Roman" w:cs="Times New Roman"/>
          <w:sz w:val="24"/>
          <w:szCs w:val="24"/>
        </w:rPr>
        <w:t xml:space="preserve">of those with different </w:t>
      </w:r>
      <w:r w:rsidRPr="009C3546">
        <w:rPr>
          <w:rFonts w:ascii="Times New Roman" w:hAnsi="Times New Roman" w:cs="Times New Roman"/>
          <w:sz w:val="24"/>
          <w:szCs w:val="24"/>
        </w:rPr>
        <w:t xml:space="preserve">occupations </w:t>
      </w:r>
      <w:r w:rsidR="00AD0457" w:rsidRPr="009C3546">
        <w:rPr>
          <w:rFonts w:ascii="Times New Roman" w:hAnsi="Times New Roman" w:cs="Times New Roman"/>
          <w:sz w:val="24"/>
          <w:szCs w:val="24"/>
        </w:rPr>
        <w:t xml:space="preserve">were most likely to have an international marriage between Korean men and Southeast Asian women.  For Korean men, these occupations were </w:t>
      </w:r>
      <w:r w:rsidRPr="009C3546">
        <w:rPr>
          <w:rFonts w:ascii="Times New Roman" w:hAnsi="Times New Roman" w:cs="Times New Roman"/>
          <w:sz w:val="24"/>
          <w:szCs w:val="24"/>
        </w:rPr>
        <w:t xml:space="preserve">agriculture, </w:t>
      </w:r>
      <w:r w:rsidR="0074091A" w:rsidRPr="009C3546">
        <w:rPr>
          <w:rFonts w:ascii="Times New Roman" w:hAnsi="Times New Roman" w:cs="Times New Roman"/>
          <w:sz w:val="24"/>
          <w:szCs w:val="24"/>
        </w:rPr>
        <w:t>craftsmen</w:t>
      </w:r>
      <w:r w:rsidR="00907A80" w:rsidRPr="009C3546">
        <w:rPr>
          <w:rFonts w:ascii="Times New Roman" w:hAnsi="Times New Roman" w:cs="Times New Roman"/>
          <w:sz w:val="24"/>
          <w:szCs w:val="24"/>
        </w:rPr>
        <w:t xml:space="preserve">, </w:t>
      </w:r>
      <w:r w:rsidRPr="009C3546">
        <w:rPr>
          <w:rFonts w:ascii="Times New Roman" w:hAnsi="Times New Roman" w:cs="Times New Roman"/>
          <w:sz w:val="24"/>
          <w:szCs w:val="24"/>
        </w:rPr>
        <w:t xml:space="preserve">and </w:t>
      </w:r>
      <w:r w:rsidR="00907A80" w:rsidRPr="009C3546">
        <w:rPr>
          <w:rFonts w:ascii="Times New Roman" w:hAnsi="Times New Roman" w:cs="Times New Roman"/>
          <w:sz w:val="24"/>
          <w:szCs w:val="24"/>
        </w:rPr>
        <w:t>simple physical labor</w:t>
      </w:r>
      <w:r w:rsidR="00E21BDB"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r w:rsidR="006D5C4F" w:rsidRPr="009C3546">
        <w:rPr>
          <w:rFonts w:ascii="Times New Roman" w:hAnsi="Times New Roman" w:cs="Times New Roman"/>
          <w:sz w:val="24"/>
          <w:szCs w:val="24"/>
        </w:rPr>
        <w:t xml:space="preserve">There was an increased likelihood of an international marriage to a Korean man if the wife held any occupation except for a professional position. </w:t>
      </w:r>
      <w:r w:rsidR="002A4783" w:rsidRPr="009C3546">
        <w:rPr>
          <w:rFonts w:ascii="Times New Roman" w:hAnsi="Times New Roman" w:cs="Times New Roman"/>
          <w:sz w:val="24"/>
          <w:szCs w:val="24"/>
        </w:rPr>
        <w:t xml:space="preserve">It is worth noting that the largest odds ratio for foreign women occupation variables is for agriculture. Finally, Model 6 in Table 4 includes the region dummy variables (the Capital Region being the base category). The occupation categories are excluded from this regression since so many of the occupations are region specific and highly correlated with the region dummy variables. Although the highest international marriage rates occurred </w:t>
      </w:r>
      <w:r w:rsidRPr="009C3546">
        <w:rPr>
          <w:rFonts w:ascii="Times New Roman" w:hAnsi="Times New Roman" w:cs="Times New Roman"/>
          <w:sz w:val="24"/>
          <w:szCs w:val="24"/>
        </w:rPr>
        <w:t>in rural areas</w:t>
      </w:r>
      <w:r w:rsidR="00BD0E69" w:rsidRPr="009C3546">
        <w:rPr>
          <w:rFonts w:ascii="Times New Roman" w:hAnsi="Times New Roman" w:cs="Times New Roman"/>
          <w:sz w:val="24"/>
          <w:szCs w:val="24"/>
        </w:rPr>
        <w:t>,</w:t>
      </w:r>
      <w:r w:rsidR="00525643" w:rsidRPr="009C3546">
        <w:rPr>
          <w:rFonts w:ascii="Times New Roman" w:hAnsi="Times New Roman" w:cs="Times New Roman"/>
          <w:sz w:val="24"/>
          <w:szCs w:val="24"/>
        </w:rPr>
        <w:t xml:space="preserve"> as shown in Table 1 and Figure 2</w:t>
      </w:r>
      <w:r w:rsidRPr="009C3546">
        <w:rPr>
          <w:rFonts w:ascii="Times New Roman" w:hAnsi="Times New Roman" w:cs="Times New Roman"/>
          <w:sz w:val="24"/>
          <w:szCs w:val="24"/>
        </w:rPr>
        <w:t>, all of the odds ratios</w:t>
      </w:r>
      <w:r w:rsidR="00E21BDB" w:rsidRPr="009C3546">
        <w:rPr>
          <w:rFonts w:ascii="Times New Roman" w:hAnsi="Times New Roman" w:cs="Times New Roman"/>
          <w:sz w:val="24"/>
          <w:szCs w:val="24"/>
        </w:rPr>
        <w:t xml:space="preserve"> for regional dummy variables including rural areas</w:t>
      </w:r>
      <w:r w:rsidRPr="009C3546">
        <w:rPr>
          <w:rFonts w:ascii="Times New Roman" w:hAnsi="Times New Roman" w:cs="Times New Roman"/>
          <w:sz w:val="24"/>
          <w:szCs w:val="24"/>
        </w:rPr>
        <w:t xml:space="preserve"> are less than </w:t>
      </w:r>
      <w:r w:rsidR="0086318C" w:rsidRPr="009C3546">
        <w:rPr>
          <w:rFonts w:ascii="Times New Roman" w:hAnsi="Times New Roman" w:cs="Times New Roman"/>
          <w:sz w:val="24"/>
          <w:szCs w:val="24"/>
        </w:rPr>
        <w:t>one</w:t>
      </w:r>
      <w:r w:rsidRPr="009C3546">
        <w:rPr>
          <w:rFonts w:ascii="Times New Roman" w:hAnsi="Times New Roman" w:cs="Times New Roman"/>
          <w:sz w:val="24"/>
          <w:szCs w:val="24"/>
        </w:rPr>
        <w:t>.  This indicates that the data should likely be weighted by population in each of the areas.</w:t>
      </w:r>
    </w:p>
    <w:p w14:paraId="53F4740B" w14:textId="1497E3EF"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r>
      <w:r w:rsidR="00F2670A" w:rsidRPr="009C3546">
        <w:rPr>
          <w:rFonts w:ascii="Times New Roman" w:hAnsi="Times New Roman" w:cs="Times New Roman"/>
          <w:sz w:val="24"/>
          <w:szCs w:val="24"/>
        </w:rPr>
        <w:t>Next</w:t>
      </w:r>
      <w:r w:rsidR="00EC6EA3" w:rsidRPr="009C3546">
        <w:rPr>
          <w:rFonts w:ascii="Times New Roman" w:hAnsi="Times New Roman" w:cs="Times New Roman"/>
          <w:sz w:val="24"/>
          <w:szCs w:val="24"/>
        </w:rPr>
        <w:t xml:space="preserve">, we separate the sample by </w:t>
      </w:r>
      <w:r w:rsidR="00A41F9F" w:rsidRPr="009C3546">
        <w:rPr>
          <w:rFonts w:ascii="Times New Roman" w:hAnsi="Times New Roman" w:cs="Times New Roman"/>
          <w:sz w:val="24"/>
          <w:szCs w:val="24"/>
        </w:rPr>
        <w:t>Korean men’s foreign wives’ countries</w:t>
      </w:r>
      <w:r w:rsidR="00EC6EA3" w:rsidRPr="009C3546">
        <w:rPr>
          <w:rFonts w:ascii="Times New Roman" w:hAnsi="Times New Roman" w:cs="Times New Roman"/>
          <w:sz w:val="24"/>
          <w:szCs w:val="24"/>
        </w:rPr>
        <w:t xml:space="preserve"> of origin</w:t>
      </w:r>
      <w:r w:rsidR="009B3C34" w:rsidRPr="009C3546">
        <w:rPr>
          <w:rFonts w:ascii="Times New Roman" w:hAnsi="Times New Roman" w:cs="Times New Roman"/>
          <w:sz w:val="24"/>
          <w:szCs w:val="24"/>
        </w:rPr>
        <w:t xml:space="preserve"> in Table </w:t>
      </w:r>
      <w:r w:rsidR="002C140D" w:rsidRPr="009C3546">
        <w:rPr>
          <w:rFonts w:ascii="Times New Roman" w:hAnsi="Times New Roman" w:cs="Times New Roman"/>
          <w:sz w:val="24"/>
          <w:szCs w:val="24"/>
        </w:rPr>
        <w:t>5</w:t>
      </w:r>
      <w:r w:rsidR="00EC6EA3" w:rsidRPr="009C3546">
        <w:rPr>
          <w:rFonts w:ascii="Times New Roman" w:hAnsi="Times New Roman" w:cs="Times New Roman"/>
          <w:sz w:val="24"/>
          <w:szCs w:val="24"/>
        </w:rPr>
        <w:t xml:space="preserve">. Three of the largest populations of foreign women </w:t>
      </w:r>
      <w:r w:rsidR="002D39AE" w:rsidRPr="009C3546">
        <w:rPr>
          <w:rFonts w:ascii="Times New Roman" w:hAnsi="Times New Roman" w:cs="Times New Roman"/>
          <w:sz w:val="24"/>
          <w:szCs w:val="24"/>
        </w:rPr>
        <w:t xml:space="preserve">who had married Korean men had come </w:t>
      </w:r>
      <w:r w:rsidR="00EC6EA3" w:rsidRPr="009C3546">
        <w:rPr>
          <w:rFonts w:ascii="Times New Roman" w:hAnsi="Times New Roman" w:cs="Times New Roman"/>
          <w:sz w:val="24"/>
          <w:szCs w:val="24"/>
        </w:rPr>
        <w:t>from Vietnam (68,765 Vietnamese wives during 1993-2013), from the Philippines (18,680 Filipino wives) and from China (178,227 mostly Korean ethnic Chinese wives). We combine</w:t>
      </w:r>
      <w:r w:rsidR="00A429BB" w:rsidRPr="009C3546">
        <w:rPr>
          <w:rFonts w:ascii="Times New Roman" w:hAnsi="Times New Roman" w:cs="Times New Roman"/>
          <w:sz w:val="24"/>
          <w:szCs w:val="24"/>
        </w:rPr>
        <w:t xml:space="preserve"> with Vietnam</w:t>
      </w:r>
      <w:r w:rsidR="00EC6EA3" w:rsidRPr="009C3546">
        <w:rPr>
          <w:rFonts w:ascii="Times New Roman" w:hAnsi="Times New Roman" w:cs="Times New Roman"/>
          <w:sz w:val="24"/>
          <w:szCs w:val="24"/>
        </w:rPr>
        <w:t xml:space="preserve"> a sample of other low</w:t>
      </w:r>
      <w:r w:rsidR="00223462" w:rsidRPr="009C3546">
        <w:rPr>
          <w:rFonts w:ascii="Times New Roman" w:hAnsi="Times New Roman" w:cs="Times New Roman"/>
          <w:sz w:val="24"/>
          <w:szCs w:val="24"/>
        </w:rPr>
        <w:t>-</w:t>
      </w:r>
      <w:r w:rsidR="00EC6EA3" w:rsidRPr="009C3546">
        <w:rPr>
          <w:rFonts w:ascii="Times New Roman" w:hAnsi="Times New Roman" w:cs="Times New Roman"/>
          <w:sz w:val="24"/>
          <w:szCs w:val="24"/>
        </w:rPr>
        <w:t xml:space="preserve">income countries in Asia that </w:t>
      </w:r>
      <w:r w:rsidR="00615BEC" w:rsidRPr="009C3546">
        <w:rPr>
          <w:rFonts w:ascii="Times New Roman" w:hAnsi="Times New Roman" w:cs="Times New Roman"/>
          <w:sz w:val="24"/>
          <w:szCs w:val="24"/>
        </w:rPr>
        <w:t>had relatively few</w:t>
      </w:r>
      <w:r w:rsidR="000D2587" w:rsidRPr="009C3546">
        <w:rPr>
          <w:rFonts w:ascii="Times New Roman" w:hAnsi="Times New Roman" w:cs="Times New Roman"/>
          <w:sz w:val="24"/>
          <w:szCs w:val="24"/>
        </w:rPr>
        <w:t xml:space="preserve"> women who married</w:t>
      </w:r>
      <w:r w:rsidR="00615BEC" w:rsidRPr="009C3546">
        <w:rPr>
          <w:rFonts w:ascii="Times New Roman" w:hAnsi="Times New Roman" w:cs="Times New Roman"/>
          <w:sz w:val="24"/>
          <w:szCs w:val="24"/>
        </w:rPr>
        <w:t xml:space="preserve"> Korean men</w:t>
      </w:r>
      <w:r w:rsidR="009A59A6" w:rsidRPr="009C3546">
        <w:rPr>
          <w:rFonts w:ascii="Times New Roman" w:hAnsi="Times New Roman" w:cs="Times New Roman"/>
          <w:sz w:val="24"/>
          <w:szCs w:val="24"/>
        </w:rPr>
        <w:t>.</w:t>
      </w:r>
      <w:r w:rsidR="00EC6EA3" w:rsidRPr="009C3546">
        <w:rPr>
          <w:rFonts w:ascii="Times New Roman" w:hAnsi="Times New Roman" w:cs="Times New Roman"/>
          <w:sz w:val="24"/>
          <w:szCs w:val="24"/>
        </w:rPr>
        <w:t xml:space="preserve">  </w:t>
      </w:r>
      <w:r w:rsidRPr="009C3546">
        <w:rPr>
          <w:rFonts w:ascii="Times New Roman" w:hAnsi="Times New Roman" w:cs="Times New Roman"/>
          <w:sz w:val="24"/>
          <w:szCs w:val="24"/>
        </w:rPr>
        <w:t>In each column</w:t>
      </w:r>
      <w:r w:rsidR="009B3C34" w:rsidRPr="009C3546">
        <w:rPr>
          <w:rFonts w:ascii="Times New Roman" w:hAnsi="Times New Roman" w:cs="Times New Roman"/>
          <w:sz w:val="24"/>
          <w:szCs w:val="24"/>
        </w:rPr>
        <w:t xml:space="preserve"> of Table </w:t>
      </w:r>
      <w:r w:rsidR="00317523" w:rsidRPr="009C3546">
        <w:rPr>
          <w:rFonts w:ascii="Times New Roman" w:hAnsi="Times New Roman" w:cs="Times New Roman"/>
          <w:sz w:val="24"/>
          <w:szCs w:val="24"/>
        </w:rPr>
        <w:t>5</w:t>
      </w:r>
      <w:r w:rsidRPr="009C3546">
        <w:rPr>
          <w:rFonts w:ascii="Times New Roman" w:hAnsi="Times New Roman" w:cs="Times New Roman"/>
          <w:sz w:val="24"/>
          <w:szCs w:val="24"/>
        </w:rPr>
        <w:t xml:space="preserve">, </w:t>
      </w:r>
      <w:r w:rsidR="000C3A84" w:rsidRPr="009C3546">
        <w:rPr>
          <w:rFonts w:ascii="Times New Roman" w:hAnsi="Times New Roman" w:cs="Times New Roman"/>
          <w:sz w:val="24"/>
          <w:szCs w:val="24"/>
        </w:rPr>
        <w:t xml:space="preserve">the control group is </w:t>
      </w:r>
      <w:r w:rsidRPr="009C3546">
        <w:rPr>
          <w:rFonts w:ascii="Times New Roman" w:hAnsi="Times New Roman" w:cs="Times New Roman"/>
          <w:sz w:val="24"/>
          <w:szCs w:val="24"/>
        </w:rPr>
        <w:t>Korean men</w:t>
      </w:r>
      <w:r w:rsidR="00ED697A" w:rsidRPr="009C3546">
        <w:rPr>
          <w:rFonts w:ascii="Times New Roman" w:hAnsi="Times New Roman" w:cs="Times New Roman"/>
          <w:sz w:val="24"/>
          <w:szCs w:val="24"/>
        </w:rPr>
        <w:t xml:space="preserve"> who had </w:t>
      </w:r>
      <w:r w:rsidR="002A014A" w:rsidRPr="009C3546">
        <w:rPr>
          <w:rFonts w:ascii="Times New Roman" w:hAnsi="Times New Roman" w:cs="Times New Roman"/>
          <w:sz w:val="24"/>
          <w:szCs w:val="24"/>
        </w:rPr>
        <w:t xml:space="preserve">married Korean women with the first column showing the results for all marriages from Model 5 in Table 4.  From these results, we notice major differences </w:t>
      </w:r>
      <w:r w:rsidR="0035204B" w:rsidRPr="009C3546">
        <w:rPr>
          <w:rFonts w:ascii="Times New Roman" w:hAnsi="Times New Roman" w:cs="Times New Roman"/>
          <w:sz w:val="24"/>
          <w:szCs w:val="24"/>
        </w:rPr>
        <w:t xml:space="preserve">in </w:t>
      </w:r>
      <w:r w:rsidR="00317523" w:rsidRPr="009C3546">
        <w:rPr>
          <w:rFonts w:ascii="Times New Roman" w:hAnsi="Times New Roman" w:cs="Times New Roman"/>
          <w:sz w:val="24"/>
          <w:szCs w:val="24"/>
        </w:rPr>
        <w:t>which</w:t>
      </w:r>
      <w:r w:rsidR="0035204B" w:rsidRPr="009C3546">
        <w:rPr>
          <w:rFonts w:ascii="Times New Roman" w:hAnsi="Times New Roman" w:cs="Times New Roman"/>
          <w:sz w:val="24"/>
          <w:szCs w:val="24"/>
        </w:rPr>
        <w:t xml:space="preserve"> factors </w:t>
      </w:r>
      <w:r w:rsidR="00317523" w:rsidRPr="009C3546">
        <w:rPr>
          <w:rFonts w:ascii="Times New Roman" w:hAnsi="Times New Roman" w:cs="Times New Roman"/>
          <w:sz w:val="24"/>
          <w:szCs w:val="24"/>
        </w:rPr>
        <w:t>predict</w:t>
      </w:r>
      <w:r w:rsidR="0035204B" w:rsidRPr="009C3546">
        <w:rPr>
          <w:rFonts w:ascii="Times New Roman" w:hAnsi="Times New Roman" w:cs="Times New Roman"/>
          <w:sz w:val="24"/>
          <w:szCs w:val="24"/>
        </w:rPr>
        <w:t xml:space="preserve"> a marriage to </w:t>
      </w:r>
      <w:r w:rsidR="006871A7" w:rsidRPr="009C3546">
        <w:rPr>
          <w:rFonts w:ascii="Times New Roman" w:hAnsi="Times New Roman" w:cs="Times New Roman"/>
          <w:sz w:val="24"/>
          <w:szCs w:val="24"/>
        </w:rPr>
        <w:t xml:space="preserve">a </w:t>
      </w:r>
      <w:r w:rsidR="0035204B" w:rsidRPr="009C3546">
        <w:rPr>
          <w:rFonts w:ascii="Times New Roman" w:hAnsi="Times New Roman" w:cs="Times New Roman"/>
          <w:sz w:val="24"/>
          <w:szCs w:val="24"/>
        </w:rPr>
        <w:t>wom</w:t>
      </w:r>
      <w:r w:rsidR="006871A7" w:rsidRPr="009C3546">
        <w:rPr>
          <w:rFonts w:ascii="Times New Roman" w:hAnsi="Times New Roman" w:cs="Times New Roman"/>
          <w:sz w:val="24"/>
          <w:szCs w:val="24"/>
        </w:rPr>
        <w:t>a</w:t>
      </w:r>
      <w:r w:rsidR="0035204B" w:rsidRPr="009C3546">
        <w:rPr>
          <w:rFonts w:ascii="Times New Roman" w:hAnsi="Times New Roman" w:cs="Times New Roman"/>
          <w:sz w:val="24"/>
          <w:szCs w:val="24"/>
        </w:rPr>
        <w:t>n from each of these countries</w:t>
      </w:r>
      <w:r w:rsidRPr="009C3546">
        <w:rPr>
          <w:rFonts w:ascii="Times New Roman" w:hAnsi="Times New Roman" w:cs="Times New Roman"/>
          <w:sz w:val="24"/>
          <w:szCs w:val="24"/>
        </w:rPr>
        <w:t xml:space="preserve">.  </w:t>
      </w:r>
    </w:p>
    <w:p w14:paraId="6414BA89" w14:textId="68AAC734" w:rsidR="0014509C" w:rsidRPr="009C3546" w:rsidRDefault="0014509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r>
      <w:r w:rsidR="00FA49DE" w:rsidRPr="009C3546">
        <w:rPr>
          <w:rFonts w:ascii="Times New Roman" w:hAnsi="Times New Roman" w:cs="Times New Roman"/>
          <w:sz w:val="24"/>
          <w:szCs w:val="24"/>
        </w:rPr>
        <w:t>We see strong evidence that Korean men with low education (less than high school) were more likely to marry Filipino women, especially if the men</w:t>
      </w:r>
      <w:r w:rsidRPr="009C3546">
        <w:rPr>
          <w:rFonts w:ascii="Times New Roman" w:hAnsi="Times New Roman" w:cs="Times New Roman"/>
          <w:sz w:val="24"/>
          <w:szCs w:val="24"/>
        </w:rPr>
        <w:t xml:space="preserve"> </w:t>
      </w:r>
      <w:r w:rsidR="00FA49DE"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over 30 and ha</w:t>
      </w:r>
      <w:r w:rsidR="00FA49DE" w:rsidRPr="009C3546">
        <w:rPr>
          <w:rFonts w:ascii="Times New Roman" w:hAnsi="Times New Roman" w:cs="Times New Roman"/>
          <w:sz w:val="24"/>
          <w:szCs w:val="24"/>
        </w:rPr>
        <w:t>d</w:t>
      </w:r>
      <w:r w:rsidRPr="009C3546">
        <w:rPr>
          <w:rFonts w:ascii="Times New Roman" w:hAnsi="Times New Roman" w:cs="Times New Roman"/>
          <w:sz w:val="24"/>
          <w:szCs w:val="24"/>
        </w:rPr>
        <w:t xml:space="preserve"> been married before.  </w:t>
      </w:r>
      <w:r w:rsidR="00C811AB" w:rsidRPr="009C3546">
        <w:rPr>
          <w:rFonts w:ascii="Times New Roman" w:hAnsi="Times New Roman" w:cs="Times New Roman"/>
          <w:sz w:val="24"/>
          <w:szCs w:val="24"/>
        </w:rPr>
        <w:t>Living in a city with a higher sex ratio is a positive predictor of a Korean man marrying a woman from the Philippines.  This makes sense since</w:t>
      </w:r>
      <w:r w:rsidR="00F11FC1" w:rsidRPr="009C3546">
        <w:rPr>
          <w:rFonts w:ascii="Times New Roman" w:hAnsi="Times New Roman" w:cs="Times New Roman"/>
          <w:sz w:val="24"/>
          <w:szCs w:val="24"/>
        </w:rPr>
        <w:t xml:space="preserve"> after 2002</w:t>
      </w:r>
      <w:r w:rsidR="00C811AB" w:rsidRPr="009C3546">
        <w:rPr>
          <w:rFonts w:ascii="Times New Roman" w:hAnsi="Times New Roman" w:cs="Times New Roman"/>
          <w:sz w:val="24"/>
          <w:szCs w:val="24"/>
        </w:rPr>
        <w:t xml:space="preserve"> the </w:t>
      </w:r>
      <w:r w:rsidR="00697A23" w:rsidRPr="009C3546">
        <w:rPr>
          <w:rFonts w:ascii="Times New Roman" w:hAnsi="Times New Roman" w:cs="Times New Roman"/>
          <w:sz w:val="24"/>
          <w:szCs w:val="24"/>
        </w:rPr>
        <w:t>Filipino</w:t>
      </w:r>
      <w:r w:rsidR="00C811AB" w:rsidRPr="009C3546">
        <w:rPr>
          <w:rFonts w:ascii="Times New Roman" w:hAnsi="Times New Roman" w:cs="Times New Roman"/>
          <w:sz w:val="24"/>
          <w:szCs w:val="24"/>
        </w:rPr>
        <w:t xml:space="preserve"> women were </w:t>
      </w:r>
      <w:r w:rsidR="00F11FC1" w:rsidRPr="009C3546">
        <w:rPr>
          <w:rFonts w:ascii="Times New Roman" w:hAnsi="Times New Roman" w:cs="Times New Roman"/>
          <w:sz w:val="24"/>
          <w:szCs w:val="24"/>
        </w:rPr>
        <w:t>most</w:t>
      </w:r>
      <w:r w:rsidR="00C811AB" w:rsidRPr="009C3546">
        <w:rPr>
          <w:rFonts w:ascii="Times New Roman" w:hAnsi="Times New Roman" w:cs="Times New Roman"/>
          <w:sz w:val="24"/>
          <w:szCs w:val="24"/>
        </w:rPr>
        <w:t xml:space="preserve"> likely to live in</w:t>
      </w:r>
      <w:r w:rsidR="008147D5" w:rsidRPr="009C3546">
        <w:rPr>
          <w:rFonts w:ascii="Times New Roman" w:hAnsi="Times New Roman" w:cs="Times New Roman"/>
          <w:sz w:val="24"/>
          <w:szCs w:val="24"/>
        </w:rPr>
        <w:t xml:space="preserve"> the Capital region and s</w:t>
      </w:r>
      <w:r w:rsidR="00F11FC1" w:rsidRPr="009C3546">
        <w:rPr>
          <w:rFonts w:ascii="Times New Roman" w:hAnsi="Times New Roman" w:cs="Times New Roman"/>
          <w:sz w:val="24"/>
          <w:szCs w:val="24"/>
        </w:rPr>
        <w:t xml:space="preserve">mall- and medium- sized cities </w:t>
      </w:r>
      <w:r w:rsidR="008147D5" w:rsidRPr="009C3546">
        <w:rPr>
          <w:rFonts w:ascii="Times New Roman" w:hAnsi="Times New Roman" w:cs="Times New Roman"/>
          <w:sz w:val="24"/>
          <w:szCs w:val="24"/>
        </w:rPr>
        <w:t>and these areas had higher sex ratios</w:t>
      </w:r>
      <w:r w:rsidR="00C811AB" w:rsidRPr="009C3546">
        <w:rPr>
          <w:rFonts w:ascii="Times New Roman" w:hAnsi="Times New Roman" w:cs="Times New Roman"/>
          <w:sz w:val="24"/>
          <w:szCs w:val="24"/>
        </w:rPr>
        <w:t xml:space="preserve">. </w:t>
      </w:r>
      <w:r w:rsidRPr="009C3546">
        <w:rPr>
          <w:rFonts w:ascii="Times New Roman" w:hAnsi="Times New Roman" w:cs="Times New Roman"/>
          <w:sz w:val="24"/>
          <w:szCs w:val="24"/>
        </w:rPr>
        <w:t>While the youngest w</w:t>
      </w:r>
      <w:r w:rsidR="00A72542" w:rsidRPr="009C3546">
        <w:rPr>
          <w:rFonts w:ascii="Times New Roman" w:hAnsi="Times New Roman" w:cs="Times New Roman"/>
          <w:sz w:val="24"/>
          <w:szCs w:val="24"/>
        </w:rPr>
        <w:t>omen are more likely to be from</w:t>
      </w:r>
      <w:r w:rsidR="0080222F" w:rsidRPr="009C3546">
        <w:rPr>
          <w:rFonts w:ascii="Times New Roman" w:hAnsi="Times New Roman" w:cs="Times New Roman"/>
          <w:sz w:val="24"/>
          <w:szCs w:val="24"/>
        </w:rPr>
        <w:t xml:space="preserve"> </w:t>
      </w:r>
      <w:r w:rsidR="00AF4BB6" w:rsidRPr="009C3546">
        <w:rPr>
          <w:rFonts w:ascii="Times New Roman" w:hAnsi="Times New Roman" w:cs="Times New Roman"/>
          <w:sz w:val="24"/>
          <w:szCs w:val="24"/>
        </w:rPr>
        <w:t xml:space="preserve">the </w:t>
      </w:r>
      <w:r w:rsidRPr="009C3546">
        <w:rPr>
          <w:rFonts w:ascii="Times New Roman" w:hAnsi="Times New Roman" w:cs="Times New Roman"/>
          <w:sz w:val="24"/>
          <w:szCs w:val="24"/>
        </w:rPr>
        <w:t xml:space="preserve">Philippines, </w:t>
      </w:r>
      <w:r w:rsidR="008E6D50" w:rsidRPr="009C3546">
        <w:rPr>
          <w:rFonts w:ascii="Times New Roman" w:hAnsi="Times New Roman" w:cs="Times New Roman"/>
          <w:sz w:val="24"/>
          <w:szCs w:val="24"/>
        </w:rPr>
        <w:t xml:space="preserve">they also </w:t>
      </w:r>
      <w:r w:rsidR="00FA49DE" w:rsidRPr="009C3546">
        <w:rPr>
          <w:rFonts w:ascii="Times New Roman" w:hAnsi="Times New Roman" w:cs="Times New Roman"/>
          <w:sz w:val="24"/>
          <w:szCs w:val="24"/>
        </w:rPr>
        <w:t xml:space="preserve">had a tendency of being </w:t>
      </w:r>
      <w:r w:rsidR="00F83108" w:rsidRPr="009C3546">
        <w:rPr>
          <w:rFonts w:ascii="Times New Roman" w:hAnsi="Times New Roman" w:cs="Times New Roman"/>
          <w:sz w:val="24"/>
          <w:szCs w:val="24"/>
        </w:rPr>
        <w:t>better</w:t>
      </w:r>
      <w:r w:rsidR="00FA49DE" w:rsidRPr="009C3546">
        <w:rPr>
          <w:rFonts w:ascii="Times New Roman" w:hAnsi="Times New Roman" w:cs="Times New Roman"/>
          <w:sz w:val="24"/>
          <w:szCs w:val="24"/>
        </w:rPr>
        <w:t xml:space="preserve"> educated</w:t>
      </w:r>
      <w:r w:rsidR="00F83108" w:rsidRPr="009C3546">
        <w:rPr>
          <w:rFonts w:ascii="Times New Roman" w:hAnsi="Times New Roman" w:cs="Times New Roman"/>
          <w:sz w:val="24"/>
          <w:szCs w:val="24"/>
        </w:rPr>
        <w:t xml:space="preserve"> compared to </w:t>
      </w:r>
      <w:r w:rsidR="009942A1" w:rsidRPr="009C3546">
        <w:rPr>
          <w:rFonts w:ascii="Times New Roman" w:hAnsi="Times New Roman" w:cs="Times New Roman"/>
          <w:sz w:val="24"/>
          <w:szCs w:val="24"/>
        </w:rPr>
        <w:t xml:space="preserve">the </w:t>
      </w:r>
      <w:r w:rsidR="00F83108" w:rsidRPr="009C3546">
        <w:rPr>
          <w:rFonts w:ascii="Times New Roman" w:hAnsi="Times New Roman" w:cs="Times New Roman"/>
          <w:sz w:val="24"/>
          <w:szCs w:val="24"/>
        </w:rPr>
        <w:t>women migrating from other countries</w:t>
      </w:r>
      <w:r w:rsidR="00FA49DE" w:rsidRPr="009C3546">
        <w:rPr>
          <w:rFonts w:ascii="Times New Roman" w:hAnsi="Times New Roman" w:cs="Times New Roman"/>
          <w:sz w:val="24"/>
          <w:szCs w:val="24"/>
        </w:rPr>
        <w:t xml:space="preserve">.  Perhaps by marrying a Korean man, these young women would </w:t>
      </w:r>
      <w:r w:rsidR="00F0714A" w:rsidRPr="009C3546">
        <w:rPr>
          <w:rFonts w:ascii="Times New Roman" w:hAnsi="Times New Roman" w:cs="Times New Roman"/>
          <w:sz w:val="24"/>
          <w:szCs w:val="24"/>
        </w:rPr>
        <w:t>have</w:t>
      </w:r>
      <w:r w:rsidRPr="009C3546">
        <w:rPr>
          <w:rFonts w:ascii="Times New Roman" w:hAnsi="Times New Roman" w:cs="Times New Roman"/>
          <w:sz w:val="24"/>
          <w:szCs w:val="24"/>
        </w:rPr>
        <w:t xml:space="preserve"> better opportunities in Korea than in the Philippines </w:t>
      </w:r>
      <w:r w:rsidR="00116F3C" w:rsidRPr="009C3546">
        <w:rPr>
          <w:rFonts w:ascii="Times New Roman" w:hAnsi="Times New Roman" w:cs="Times New Roman"/>
          <w:sz w:val="24"/>
          <w:szCs w:val="24"/>
        </w:rPr>
        <w:t>given their higher educational attainment</w:t>
      </w:r>
      <w:r w:rsidRPr="009C3546">
        <w:rPr>
          <w:rFonts w:ascii="Times New Roman" w:hAnsi="Times New Roman" w:cs="Times New Roman"/>
          <w:sz w:val="24"/>
          <w:szCs w:val="24"/>
        </w:rPr>
        <w:t>.</w:t>
      </w:r>
      <w:r w:rsidR="005558E4" w:rsidRPr="009C3546">
        <w:rPr>
          <w:rFonts w:ascii="Times New Roman" w:hAnsi="Times New Roman" w:cs="Times New Roman"/>
          <w:sz w:val="24"/>
          <w:szCs w:val="24"/>
        </w:rPr>
        <w:t xml:space="preserve"> </w:t>
      </w:r>
    </w:p>
    <w:p w14:paraId="417B308F" w14:textId="1AE13FE2" w:rsidR="00025B05" w:rsidRPr="009C3546" w:rsidRDefault="00D5326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w:t>
      </w:r>
      <w:r w:rsidR="00025B05" w:rsidRPr="009C3546">
        <w:rPr>
          <w:rFonts w:ascii="Times New Roman" w:hAnsi="Times New Roman" w:cs="Times New Roman"/>
          <w:sz w:val="24"/>
          <w:szCs w:val="24"/>
        </w:rPr>
        <w:t xml:space="preserve">Table </w:t>
      </w:r>
      <w:r w:rsidR="002C140D" w:rsidRPr="009C3546">
        <w:rPr>
          <w:rFonts w:ascii="Times New Roman" w:hAnsi="Times New Roman" w:cs="Times New Roman"/>
          <w:sz w:val="24"/>
          <w:szCs w:val="24"/>
        </w:rPr>
        <w:t>5</w:t>
      </w:r>
      <w:r w:rsidR="00025B05" w:rsidRPr="009C3546">
        <w:rPr>
          <w:rFonts w:ascii="Times New Roman" w:hAnsi="Times New Roman" w:cs="Times New Roman"/>
          <w:sz w:val="24"/>
          <w:szCs w:val="24"/>
        </w:rPr>
        <w:t xml:space="preserve"> here</w:t>
      </w:r>
    </w:p>
    <w:p w14:paraId="43B80098" w14:textId="46C6DD59" w:rsidR="00F62DA9" w:rsidRPr="009C3546" w:rsidRDefault="0014509C" w:rsidP="00956EF8">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t xml:space="preserve"> On the other hand, in the third column of Table </w:t>
      </w:r>
      <w:r w:rsidR="002C140D" w:rsidRPr="009C3546">
        <w:rPr>
          <w:rFonts w:ascii="Times New Roman" w:hAnsi="Times New Roman" w:cs="Times New Roman"/>
          <w:sz w:val="24"/>
          <w:szCs w:val="24"/>
        </w:rPr>
        <w:t>5</w:t>
      </w:r>
      <w:r w:rsidR="00954D0C" w:rsidRPr="009C3546">
        <w:rPr>
          <w:rFonts w:ascii="Times New Roman" w:hAnsi="Times New Roman" w:cs="Times New Roman"/>
          <w:sz w:val="24"/>
          <w:szCs w:val="24"/>
        </w:rPr>
        <w:t>,</w:t>
      </w:r>
      <w:r w:rsidRPr="009C3546">
        <w:rPr>
          <w:rFonts w:ascii="Times New Roman" w:hAnsi="Times New Roman" w:cs="Times New Roman"/>
          <w:sz w:val="24"/>
          <w:szCs w:val="24"/>
        </w:rPr>
        <w:t xml:space="preserve"> we see that women with low education </w:t>
      </w:r>
      <w:r w:rsidR="00956EF8" w:rsidRPr="009C3546">
        <w:rPr>
          <w:rFonts w:ascii="Times New Roman" w:hAnsi="Times New Roman" w:cs="Times New Roman"/>
          <w:sz w:val="24"/>
          <w:szCs w:val="24"/>
        </w:rPr>
        <w:t>were more likely to be Chinese women who had married Korean men. As mentioned before, the younger women and older men are more likely entering an international marriage. Another major difference compared to the Philippines is that women from China, Vietnam, or other low-income countries who worked in agriculture were more likely to enter an international marriage than women working in agriculture from the Philippines. The Korean men having been previously married had a significant negative effect on the probability of international marriages to Chinese wives, though being older has a positive effect, suggesting that Korean men who had married Chinese women were perhaps those who were not successful in the Korean marriage market rather than those who had been widowed or divorced. On the other hand, the Korean men who had remarried or were older had a significant positive effect on the probability of an international marriage to Filipino or Vietnamese women, suggesting that Korean men who had married Filipino and Vietnamese women were perhaps those who were not successful in the Korean marriage market and those who had been widowed or divorced</w:t>
      </w:r>
      <w:r w:rsidR="00F62DA9" w:rsidRPr="009C3546">
        <w:rPr>
          <w:rFonts w:ascii="Times New Roman" w:hAnsi="Times New Roman" w:cs="Times New Roman"/>
          <w:sz w:val="24"/>
          <w:szCs w:val="24"/>
        </w:rPr>
        <w:t>.</w:t>
      </w:r>
      <w:r w:rsidR="00C60794" w:rsidRPr="009C3546">
        <w:rPr>
          <w:rStyle w:val="FootnoteReference"/>
          <w:rFonts w:ascii="Times New Roman" w:hAnsi="Times New Roman" w:cs="Times New Roman"/>
          <w:sz w:val="24"/>
          <w:szCs w:val="24"/>
        </w:rPr>
        <w:footnoteReference w:id="9"/>
      </w:r>
      <w:r w:rsidR="00F62DA9" w:rsidRPr="009C3546">
        <w:rPr>
          <w:rFonts w:ascii="Times New Roman" w:hAnsi="Times New Roman" w:cs="Times New Roman"/>
          <w:sz w:val="24"/>
          <w:szCs w:val="24"/>
        </w:rPr>
        <w:t xml:space="preserve"> </w:t>
      </w:r>
    </w:p>
    <w:p w14:paraId="447C79A7" w14:textId="6B25DA74" w:rsidR="008A5D84" w:rsidRPr="009C3546" w:rsidRDefault="008A5D84"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r>
      <w:r w:rsidR="00D54173" w:rsidRPr="009C3546">
        <w:rPr>
          <w:rFonts w:ascii="Times New Roman" w:hAnsi="Times New Roman" w:cs="Times New Roman"/>
          <w:sz w:val="24"/>
          <w:szCs w:val="24"/>
        </w:rPr>
        <w:t xml:space="preserve">We found that a Korean man would be more likely to marry a foreign woman from </w:t>
      </w:r>
      <w:r w:rsidR="00597E8D" w:rsidRPr="009C3546">
        <w:rPr>
          <w:rFonts w:ascii="Times New Roman" w:hAnsi="Times New Roman" w:cs="Times New Roman"/>
          <w:sz w:val="24"/>
          <w:szCs w:val="24"/>
        </w:rPr>
        <w:t xml:space="preserve">any </w:t>
      </w:r>
      <w:r w:rsidR="00925E8C" w:rsidRPr="009C3546">
        <w:rPr>
          <w:rFonts w:ascii="Times New Roman" w:hAnsi="Times New Roman" w:cs="Times New Roman"/>
          <w:sz w:val="24"/>
          <w:szCs w:val="24"/>
        </w:rPr>
        <w:t>of these</w:t>
      </w:r>
      <w:r w:rsidR="00D54173" w:rsidRPr="009C3546">
        <w:rPr>
          <w:rFonts w:ascii="Times New Roman" w:hAnsi="Times New Roman" w:cs="Times New Roman"/>
          <w:sz w:val="24"/>
          <w:szCs w:val="24"/>
        </w:rPr>
        <w:t xml:space="preserve"> countries if he were a simple physical laborer. </w:t>
      </w:r>
      <w:r w:rsidR="008251F5" w:rsidRPr="009C3546">
        <w:rPr>
          <w:rFonts w:ascii="Times New Roman" w:hAnsi="Times New Roman" w:cs="Times New Roman"/>
          <w:sz w:val="24"/>
          <w:szCs w:val="24"/>
        </w:rPr>
        <w:t>But</w:t>
      </w:r>
      <w:r w:rsidR="00D54173" w:rsidRPr="009C3546">
        <w:rPr>
          <w:rFonts w:ascii="Times New Roman" w:hAnsi="Times New Roman" w:cs="Times New Roman"/>
          <w:sz w:val="24"/>
          <w:szCs w:val="24"/>
        </w:rPr>
        <w:t xml:space="preserve">, a Korean man </w:t>
      </w:r>
      <w:r w:rsidR="008251F5" w:rsidRPr="009C3546">
        <w:rPr>
          <w:rFonts w:ascii="Times New Roman" w:hAnsi="Times New Roman" w:cs="Times New Roman"/>
          <w:sz w:val="24"/>
          <w:szCs w:val="24"/>
        </w:rPr>
        <w:t xml:space="preserve">who were farmers </w:t>
      </w:r>
      <w:r w:rsidR="00D54173" w:rsidRPr="009C3546">
        <w:rPr>
          <w:rFonts w:ascii="Times New Roman" w:hAnsi="Times New Roman" w:cs="Times New Roman"/>
          <w:sz w:val="24"/>
          <w:szCs w:val="24"/>
        </w:rPr>
        <w:t>would</w:t>
      </w:r>
      <w:r w:rsidR="008251F5" w:rsidRPr="009C3546">
        <w:rPr>
          <w:rFonts w:ascii="Times New Roman" w:hAnsi="Times New Roman" w:cs="Times New Roman"/>
          <w:sz w:val="24"/>
          <w:szCs w:val="24"/>
        </w:rPr>
        <w:t xml:space="preserve"> only</w:t>
      </w:r>
      <w:r w:rsidR="00D54173" w:rsidRPr="009C3546">
        <w:rPr>
          <w:rFonts w:ascii="Times New Roman" w:hAnsi="Times New Roman" w:cs="Times New Roman"/>
          <w:sz w:val="24"/>
          <w:szCs w:val="24"/>
        </w:rPr>
        <w:t xml:space="preserve"> be more likely to marry a foreign woman </w:t>
      </w:r>
      <w:r w:rsidR="008251F5" w:rsidRPr="009C3546">
        <w:rPr>
          <w:rFonts w:ascii="Times New Roman" w:hAnsi="Times New Roman" w:cs="Times New Roman"/>
          <w:sz w:val="24"/>
          <w:szCs w:val="24"/>
        </w:rPr>
        <w:t xml:space="preserve">if she was </w:t>
      </w:r>
      <w:r w:rsidR="00D54173" w:rsidRPr="009C3546">
        <w:rPr>
          <w:rFonts w:ascii="Times New Roman" w:hAnsi="Times New Roman" w:cs="Times New Roman"/>
          <w:sz w:val="24"/>
          <w:szCs w:val="24"/>
        </w:rPr>
        <w:t>from the Philippines and Vietnam</w:t>
      </w:r>
      <w:r w:rsidRPr="009C3546">
        <w:rPr>
          <w:rFonts w:ascii="Times New Roman" w:hAnsi="Times New Roman" w:cs="Times New Roman"/>
          <w:sz w:val="24"/>
          <w:szCs w:val="24"/>
        </w:rPr>
        <w:t xml:space="preserve">. This </w:t>
      </w:r>
      <w:r w:rsidR="005075AD" w:rsidRPr="009C3546">
        <w:rPr>
          <w:rFonts w:ascii="Times New Roman" w:hAnsi="Times New Roman" w:cs="Times New Roman"/>
          <w:sz w:val="24"/>
          <w:szCs w:val="24"/>
        </w:rPr>
        <w:t>was</w:t>
      </w:r>
      <w:r w:rsidRPr="009C3546">
        <w:rPr>
          <w:rFonts w:ascii="Times New Roman" w:hAnsi="Times New Roman" w:cs="Times New Roman"/>
          <w:sz w:val="24"/>
          <w:szCs w:val="24"/>
        </w:rPr>
        <w:t xml:space="preserve"> not the case for Chinese wives</w:t>
      </w:r>
      <w:r w:rsidR="009D4C91" w:rsidRPr="009C3546">
        <w:rPr>
          <w:rFonts w:ascii="Times New Roman" w:hAnsi="Times New Roman" w:cs="Times New Roman"/>
          <w:sz w:val="24"/>
          <w:szCs w:val="24"/>
        </w:rPr>
        <w:t>, however</w:t>
      </w:r>
      <w:r w:rsidRPr="009C3546">
        <w:rPr>
          <w:rFonts w:ascii="Times New Roman" w:hAnsi="Times New Roman" w:cs="Times New Roman"/>
          <w:sz w:val="24"/>
          <w:szCs w:val="24"/>
        </w:rPr>
        <w:t>.</w:t>
      </w:r>
      <w:r w:rsidR="00797CC2" w:rsidRPr="009C3546">
        <w:rPr>
          <w:rFonts w:ascii="Times New Roman" w:hAnsi="Times New Roman" w:cs="Times New Roman"/>
          <w:sz w:val="24"/>
          <w:szCs w:val="24"/>
        </w:rPr>
        <w:t xml:space="preserve"> Korean-ethnic Chinese wives are fluent in Korean</w:t>
      </w:r>
      <w:r w:rsidR="009D4C91" w:rsidRPr="009C3546">
        <w:rPr>
          <w:rFonts w:ascii="Times New Roman" w:hAnsi="Times New Roman" w:cs="Times New Roman"/>
          <w:sz w:val="24"/>
          <w:szCs w:val="24"/>
        </w:rPr>
        <w:t>,</w:t>
      </w:r>
      <w:r w:rsidR="00797CC2" w:rsidRPr="009C3546">
        <w:rPr>
          <w:rFonts w:ascii="Times New Roman" w:hAnsi="Times New Roman" w:cs="Times New Roman"/>
          <w:sz w:val="24"/>
          <w:szCs w:val="24"/>
        </w:rPr>
        <w:t xml:space="preserve"> so they might have</w:t>
      </w:r>
      <w:r w:rsidR="0078357F" w:rsidRPr="009C3546">
        <w:rPr>
          <w:rFonts w:ascii="Times New Roman" w:hAnsi="Times New Roman" w:cs="Times New Roman"/>
          <w:sz w:val="24"/>
          <w:szCs w:val="24"/>
        </w:rPr>
        <w:t xml:space="preserve"> had</w:t>
      </w:r>
      <w:r w:rsidR="00797CC2" w:rsidRPr="009C3546">
        <w:rPr>
          <w:rFonts w:ascii="Times New Roman" w:hAnsi="Times New Roman" w:cs="Times New Roman"/>
          <w:sz w:val="24"/>
          <w:szCs w:val="24"/>
        </w:rPr>
        <w:t xml:space="preserve"> </w:t>
      </w:r>
      <w:r w:rsidR="00701215" w:rsidRPr="009C3546">
        <w:rPr>
          <w:rFonts w:ascii="Times New Roman" w:hAnsi="Times New Roman" w:cs="Times New Roman"/>
          <w:sz w:val="24"/>
          <w:szCs w:val="24"/>
        </w:rPr>
        <w:t xml:space="preserve">better </w:t>
      </w:r>
      <w:r w:rsidR="0078357F" w:rsidRPr="009C3546">
        <w:rPr>
          <w:rFonts w:ascii="Times New Roman" w:hAnsi="Times New Roman" w:cs="Times New Roman"/>
          <w:sz w:val="24"/>
          <w:szCs w:val="24"/>
        </w:rPr>
        <w:t>luck</w:t>
      </w:r>
      <w:r w:rsidR="00701215" w:rsidRPr="009C3546">
        <w:rPr>
          <w:rFonts w:ascii="Times New Roman" w:hAnsi="Times New Roman" w:cs="Times New Roman"/>
          <w:sz w:val="24"/>
          <w:szCs w:val="24"/>
        </w:rPr>
        <w:t xml:space="preserve"> finding</w:t>
      </w:r>
      <w:r w:rsidR="00797CC2" w:rsidRPr="009C3546">
        <w:rPr>
          <w:rFonts w:ascii="Times New Roman" w:hAnsi="Times New Roman" w:cs="Times New Roman"/>
          <w:sz w:val="24"/>
          <w:szCs w:val="24"/>
        </w:rPr>
        <w:t xml:space="preserve"> Korean husbands who </w:t>
      </w:r>
      <w:r w:rsidR="00A2319C" w:rsidRPr="009C3546">
        <w:rPr>
          <w:rFonts w:ascii="Times New Roman" w:hAnsi="Times New Roman" w:cs="Times New Roman"/>
          <w:sz w:val="24"/>
          <w:szCs w:val="24"/>
        </w:rPr>
        <w:t>worked in occupations other than agriculture</w:t>
      </w:r>
      <w:r w:rsidR="009D4C91" w:rsidRPr="009C3546">
        <w:rPr>
          <w:rFonts w:ascii="Times New Roman" w:hAnsi="Times New Roman" w:cs="Times New Roman"/>
          <w:sz w:val="24"/>
          <w:szCs w:val="24"/>
        </w:rPr>
        <w:t>,</w:t>
      </w:r>
      <w:r w:rsidR="00797CC2" w:rsidRPr="009C3546">
        <w:rPr>
          <w:rFonts w:ascii="Times New Roman" w:hAnsi="Times New Roman" w:cs="Times New Roman"/>
          <w:sz w:val="24"/>
          <w:szCs w:val="24"/>
        </w:rPr>
        <w:t xml:space="preserve"> </w:t>
      </w:r>
      <w:r w:rsidR="002D10B0" w:rsidRPr="009C3546">
        <w:rPr>
          <w:rFonts w:ascii="Times New Roman" w:hAnsi="Times New Roman" w:cs="Times New Roman"/>
          <w:sz w:val="24"/>
          <w:szCs w:val="24"/>
        </w:rPr>
        <w:t>unlike</w:t>
      </w:r>
      <w:r w:rsidR="00797CC2" w:rsidRPr="009C3546">
        <w:rPr>
          <w:rFonts w:ascii="Times New Roman" w:hAnsi="Times New Roman" w:cs="Times New Roman"/>
          <w:sz w:val="24"/>
          <w:szCs w:val="24"/>
        </w:rPr>
        <w:t xml:space="preserve"> the other two groups of foreign wives.</w:t>
      </w:r>
    </w:p>
    <w:p w14:paraId="792E84A7" w14:textId="1B3C7665" w:rsidR="008A5D84" w:rsidRPr="009C3546" w:rsidRDefault="00797CC2"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ab/>
        <w:t>It is interesting to note that unlike the case of Filipino and Vietnamese wives</w:t>
      </w:r>
      <w:r w:rsidR="000A2F4E" w:rsidRPr="009C3546">
        <w:rPr>
          <w:rFonts w:ascii="Times New Roman" w:hAnsi="Times New Roman" w:cs="Times New Roman"/>
          <w:sz w:val="24"/>
          <w:szCs w:val="24"/>
        </w:rPr>
        <w:t>,</w:t>
      </w:r>
      <w:r w:rsidRPr="009C3546">
        <w:rPr>
          <w:rFonts w:ascii="Times New Roman" w:hAnsi="Times New Roman" w:cs="Times New Roman"/>
          <w:sz w:val="24"/>
          <w:szCs w:val="24"/>
        </w:rPr>
        <w:t xml:space="preserve"> the </w:t>
      </w:r>
      <w:r w:rsidR="00AB03AF" w:rsidRPr="009C3546">
        <w:rPr>
          <w:rFonts w:ascii="Times New Roman" w:hAnsi="Times New Roman" w:cs="Times New Roman"/>
          <w:sz w:val="24"/>
          <w:szCs w:val="24"/>
        </w:rPr>
        <w:t xml:space="preserve">Korean men remarrying had a significant negative effect on the probability of an international marriage to Chinese wives. However, the women remarrying had a significant positive effect, and the women who were older than their husbands had a significant negative effect on the probability of a Chinese international marriage.  In the case of Chinese wives, Korean husbands might </w:t>
      </w:r>
      <w:r w:rsidR="00BE7077" w:rsidRPr="009C3546">
        <w:rPr>
          <w:rFonts w:ascii="Times New Roman" w:hAnsi="Times New Roman" w:cs="Times New Roman"/>
          <w:sz w:val="24"/>
          <w:szCs w:val="24"/>
        </w:rPr>
        <w:t xml:space="preserve">have </w:t>
      </w:r>
      <w:r w:rsidR="00AB03AF" w:rsidRPr="009C3546">
        <w:rPr>
          <w:rFonts w:ascii="Times New Roman" w:hAnsi="Times New Roman" w:cs="Times New Roman"/>
          <w:sz w:val="24"/>
          <w:szCs w:val="24"/>
        </w:rPr>
        <w:t>be</w:t>
      </w:r>
      <w:r w:rsidR="00BE7077" w:rsidRPr="009C3546">
        <w:rPr>
          <w:rFonts w:ascii="Times New Roman" w:hAnsi="Times New Roman" w:cs="Times New Roman"/>
          <w:sz w:val="24"/>
          <w:szCs w:val="24"/>
        </w:rPr>
        <w:t>en</w:t>
      </w:r>
      <w:r w:rsidR="00AB03AF" w:rsidRPr="009C3546">
        <w:rPr>
          <w:rFonts w:ascii="Times New Roman" w:hAnsi="Times New Roman" w:cs="Times New Roman"/>
          <w:sz w:val="24"/>
          <w:szCs w:val="24"/>
        </w:rPr>
        <w:t xml:space="preserve"> willing to accept the thought of </w:t>
      </w:r>
      <w:r w:rsidR="008961AB" w:rsidRPr="009C3546">
        <w:rPr>
          <w:rFonts w:ascii="Times New Roman" w:hAnsi="Times New Roman" w:cs="Times New Roman"/>
          <w:sz w:val="24"/>
          <w:szCs w:val="24"/>
        </w:rPr>
        <w:t>marrying women who had been married before</w:t>
      </w:r>
      <w:r w:rsidR="00AB03AF" w:rsidRPr="009C3546">
        <w:rPr>
          <w:rFonts w:ascii="Times New Roman" w:hAnsi="Times New Roman" w:cs="Times New Roman"/>
          <w:sz w:val="24"/>
          <w:szCs w:val="24"/>
        </w:rPr>
        <w:t>, but they were less willing to accept wives</w:t>
      </w:r>
      <w:r w:rsidR="00151BC4" w:rsidRPr="009C3546">
        <w:rPr>
          <w:rFonts w:ascii="Times New Roman" w:hAnsi="Times New Roman" w:cs="Times New Roman"/>
          <w:sz w:val="24"/>
          <w:szCs w:val="24"/>
        </w:rPr>
        <w:t xml:space="preserve"> who were</w:t>
      </w:r>
      <w:r w:rsidR="00BE61EB" w:rsidRPr="009C3546">
        <w:rPr>
          <w:rFonts w:ascii="Times New Roman" w:hAnsi="Times New Roman" w:cs="Times New Roman"/>
          <w:sz w:val="24"/>
          <w:szCs w:val="24"/>
        </w:rPr>
        <w:t xml:space="preserve"> older than them</w:t>
      </w:r>
      <w:r w:rsidR="00AB03AF" w:rsidRPr="009C3546">
        <w:rPr>
          <w:rFonts w:ascii="Times New Roman" w:hAnsi="Times New Roman" w:cs="Times New Roman"/>
          <w:sz w:val="24"/>
          <w:szCs w:val="24"/>
        </w:rPr>
        <w:t xml:space="preserve">. The opposite is true for Filipino and Vietnamese wives. The reason for this strange observation might be that Korean husbands who had married Filipino or Vietnamese wives were in many cases living in rural areas and expected their wives to undertake the duties of farming and caring for </w:t>
      </w:r>
      <w:r w:rsidR="0006124A" w:rsidRPr="009C3546">
        <w:rPr>
          <w:rFonts w:ascii="Times New Roman" w:hAnsi="Times New Roman" w:cs="Times New Roman"/>
          <w:sz w:val="24"/>
          <w:szCs w:val="24"/>
        </w:rPr>
        <w:t xml:space="preserve">their </w:t>
      </w:r>
      <w:r w:rsidR="00AB03AF" w:rsidRPr="009C3546">
        <w:rPr>
          <w:rFonts w:ascii="Times New Roman" w:hAnsi="Times New Roman" w:cs="Times New Roman"/>
          <w:sz w:val="24"/>
          <w:szCs w:val="24"/>
        </w:rPr>
        <w:t xml:space="preserve">elderly parents. </w:t>
      </w:r>
      <w:r w:rsidR="00A13A75" w:rsidRPr="009C3546">
        <w:rPr>
          <w:rFonts w:ascii="Times New Roman" w:hAnsi="Times New Roman" w:cs="Times New Roman"/>
          <w:sz w:val="24"/>
          <w:szCs w:val="24"/>
        </w:rPr>
        <w:t>I</w:t>
      </w:r>
      <w:r w:rsidR="00AB03AF" w:rsidRPr="009C3546">
        <w:rPr>
          <w:rFonts w:ascii="Times New Roman" w:hAnsi="Times New Roman" w:cs="Times New Roman"/>
          <w:sz w:val="24"/>
          <w:szCs w:val="24"/>
        </w:rPr>
        <w:t xml:space="preserve">f these foreign wives would be willing to </w:t>
      </w:r>
      <w:r w:rsidR="0006124A" w:rsidRPr="009C3546">
        <w:rPr>
          <w:rFonts w:ascii="Times New Roman" w:hAnsi="Times New Roman" w:cs="Times New Roman"/>
          <w:sz w:val="24"/>
          <w:szCs w:val="24"/>
        </w:rPr>
        <w:t>help with these unpopular tasks</w:t>
      </w:r>
      <w:r w:rsidR="00AB03AF" w:rsidRPr="009C3546">
        <w:rPr>
          <w:rFonts w:ascii="Times New Roman" w:hAnsi="Times New Roman" w:cs="Times New Roman"/>
          <w:sz w:val="24"/>
          <w:szCs w:val="24"/>
        </w:rPr>
        <w:t xml:space="preserve">, Korean men </w:t>
      </w:r>
      <w:r w:rsidR="0008209D" w:rsidRPr="009C3546">
        <w:rPr>
          <w:rFonts w:ascii="Times New Roman" w:hAnsi="Times New Roman" w:cs="Times New Roman"/>
          <w:sz w:val="24"/>
          <w:szCs w:val="24"/>
        </w:rPr>
        <w:t xml:space="preserve">may not mind marrying </w:t>
      </w:r>
      <w:r w:rsidR="00F0714A" w:rsidRPr="009C3546">
        <w:rPr>
          <w:rFonts w:ascii="Times New Roman" w:hAnsi="Times New Roman" w:cs="Times New Roman"/>
          <w:sz w:val="24"/>
          <w:szCs w:val="24"/>
        </w:rPr>
        <w:t>women</w:t>
      </w:r>
      <w:r w:rsidR="0008209D" w:rsidRPr="009C3546">
        <w:rPr>
          <w:rFonts w:ascii="Times New Roman" w:hAnsi="Times New Roman" w:cs="Times New Roman"/>
          <w:sz w:val="24"/>
          <w:szCs w:val="24"/>
        </w:rPr>
        <w:t xml:space="preserve"> who are older</w:t>
      </w:r>
      <w:r w:rsidR="0086055A" w:rsidRPr="009C3546">
        <w:rPr>
          <w:rFonts w:ascii="Times New Roman" w:hAnsi="Times New Roman" w:cs="Times New Roman"/>
          <w:sz w:val="24"/>
          <w:szCs w:val="24"/>
        </w:rPr>
        <w:t xml:space="preserve"> than them</w:t>
      </w:r>
      <w:r w:rsidR="0008209D" w:rsidRPr="009C3546">
        <w:rPr>
          <w:rFonts w:ascii="Times New Roman" w:hAnsi="Times New Roman" w:cs="Times New Roman"/>
          <w:sz w:val="24"/>
          <w:szCs w:val="24"/>
        </w:rPr>
        <w:t>.</w:t>
      </w:r>
      <w:r w:rsidR="00F61F17" w:rsidRPr="009C3546">
        <w:rPr>
          <w:rStyle w:val="FootnoteReference"/>
          <w:rFonts w:ascii="Times New Roman" w:hAnsi="Times New Roman" w:cs="Times New Roman"/>
          <w:sz w:val="24"/>
          <w:szCs w:val="24"/>
        </w:rPr>
        <w:footnoteReference w:id="10"/>
      </w:r>
      <w:r w:rsidR="0008209D" w:rsidRPr="009C3546">
        <w:rPr>
          <w:rFonts w:ascii="Times New Roman" w:hAnsi="Times New Roman" w:cs="Times New Roman"/>
          <w:sz w:val="24"/>
          <w:szCs w:val="24"/>
        </w:rPr>
        <w:t xml:space="preserve"> </w:t>
      </w:r>
      <w:r w:rsidR="0073384D" w:rsidRPr="009C3546">
        <w:rPr>
          <w:rFonts w:ascii="Times New Roman" w:hAnsi="Times New Roman" w:cs="Times New Roman"/>
          <w:sz w:val="24"/>
          <w:szCs w:val="24"/>
        </w:rPr>
        <w:t xml:space="preserve"> </w:t>
      </w:r>
    </w:p>
    <w:p w14:paraId="73ACB298" w14:textId="301D2BEA" w:rsidR="000C5B49" w:rsidRPr="009C3546" w:rsidRDefault="0014509C" w:rsidP="0086055A">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w:t>
      </w:r>
      <w:r w:rsidRPr="009C3546">
        <w:rPr>
          <w:rFonts w:ascii="Times New Roman" w:hAnsi="Times New Roman" w:cs="Times New Roman"/>
          <w:sz w:val="24"/>
          <w:szCs w:val="24"/>
        </w:rPr>
        <w:tab/>
      </w:r>
      <w:r w:rsidR="00272722" w:rsidRPr="009C3546">
        <w:rPr>
          <w:rFonts w:ascii="Times New Roman" w:hAnsi="Times New Roman" w:cs="Times New Roman"/>
          <w:sz w:val="24"/>
          <w:szCs w:val="24"/>
        </w:rPr>
        <w:t xml:space="preserve">Finally, Figure 6 shows how the </w:t>
      </w:r>
      <w:r w:rsidR="00F81078" w:rsidRPr="009C3546">
        <w:rPr>
          <w:rFonts w:ascii="Times New Roman" w:hAnsi="Times New Roman" w:cs="Times New Roman"/>
          <w:sz w:val="24"/>
          <w:szCs w:val="24"/>
        </w:rPr>
        <w:t>birth</w:t>
      </w:r>
      <w:r w:rsidR="00272722" w:rsidRPr="009C3546">
        <w:rPr>
          <w:rFonts w:ascii="Times New Roman" w:hAnsi="Times New Roman" w:cs="Times New Roman"/>
          <w:sz w:val="24"/>
          <w:szCs w:val="24"/>
        </w:rPr>
        <w:t xml:space="preserve"> country of the foreign spouses</w:t>
      </w:r>
      <w:r w:rsidR="00A40718" w:rsidRPr="009C3546">
        <w:rPr>
          <w:rFonts w:ascii="Times New Roman" w:hAnsi="Times New Roman" w:cs="Times New Roman"/>
          <w:sz w:val="24"/>
          <w:szCs w:val="24"/>
        </w:rPr>
        <w:t xml:space="preserve"> for both Korean men and Korean </w:t>
      </w:r>
      <w:r w:rsidR="00803970" w:rsidRPr="009C3546">
        <w:rPr>
          <w:rFonts w:ascii="Times New Roman" w:hAnsi="Times New Roman" w:cs="Times New Roman"/>
          <w:sz w:val="24"/>
          <w:szCs w:val="24"/>
        </w:rPr>
        <w:t xml:space="preserve">women changed during the sample period. In the early part of the sample, foreign men and women mainly came from China, but given the marriage reforms in 2004 (resulting in fewer fake marriages), this has been in steady decline.  We see a large increase in the fraction of foreign wives from </w:t>
      </w:r>
      <w:r w:rsidR="00D8153E" w:rsidRPr="009C3546">
        <w:rPr>
          <w:rFonts w:ascii="Times New Roman" w:hAnsi="Times New Roman" w:cs="Times New Roman"/>
          <w:sz w:val="24"/>
          <w:szCs w:val="24"/>
        </w:rPr>
        <w:t>Vietnam as well as some in</w:t>
      </w:r>
      <w:r w:rsidR="0051639C" w:rsidRPr="009C3546">
        <w:rPr>
          <w:rFonts w:ascii="Times New Roman" w:hAnsi="Times New Roman" w:cs="Times New Roman"/>
          <w:sz w:val="24"/>
          <w:szCs w:val="24"/>
        </w:rPr>
        <w:t>crease in those from Cambodia. For Korean women, b</w:t>
      </w:r>
      <w:r w:rsidR="00D8153E" w:rsidRPr="009C3546">
        <w:rPr>
          <w:rFonts w:ascii="Times New Roman" w:hAnsi="Times New Roman" w:cs="Times New Roman"/>
          <w:sz w:val="24"/>
          <w:szCs w:val="24"/>
        </w:rPr>
        <w:t xml:space="preserve">esides a bump in marriages to men from Pakistan and Bangladesh in the early 2000s, the largest growth of foreign men </w:t>
      </w:r>
      <w:r w:rsidR="00C11346" w:rsidRPr="009C3546">
        <w:rPr>
          <w:rFonts w:ascii="Times New Roman" w:hAnsi="Times New Roman" w:cs="Times New Roman"/>
          <w:sz w:val="24"/>
          <w:szCs w:val="24"/>
        </w:rPr>
        <w:t xml:space="preserve">was in Taiwan and the “Other” category.  Mainly these increases were due to men from the Philippines, India, Vietnam, and Sri Lanka, who had </w:t>
      </w:r>
      <w:r w:rsidR="00586935" w:rsidRPr="009C3546">
        <w:rPr>
          <w:rFonts w:ascii="Times New Roman" w:hAnsi="Times New Roman" w:cs="Times New Roman"/>
          <w:sz w:val="24"/>
          <w:szCs w:val="24"/>
        </w:rPr>
        <w:t>represent</w:t>
      </w:r>
      <w:r w:rsidR="00934A04" w:rsidRPr="009C3546">
        <w:rPr>
          <w:rFonts w:ascii="Times New Roman" w:hAnsi="Times New Roman" w:cs="Times New Roman"/>
          <w:sz w:val="24"/>
          <w:szCs w:val="24"/>
        </w:rPr>
        <w:t xml:space="preserve">ed </w:t>
      </w:r>
      <w:r w:rsidR="00586935" w:rsidRPr="009C3546">
        <w:rPr>
          <w:rFonts w:ascii="Times New Roman" w:hAnsi="Times New Roman" w:cs="Times New Roman"/>
          <w:sz w:val="24"/>
          <w:szCs w:val="24"/>
        </w:rPr>
        <w:t xml:space="preserve">11% of all international marriages </w:t>
      </w:r>
      <w:r w:rsidR="00894FEA" w:rsidRPr="009C3546">
        <w:rPr>
          <w:rFonts w:ascii="Times New Roman" w:hAnsi="Times New Roman" w:cs="Times New Roman"/>
          <w:sz w:val="24"/>
          <w:szCs w:val="24"/>
        </w:rPr>
        <w:t xml:space="preserve">to Korean women </w:t>
      </w:r>
      <w:r w:rsidR="00586935" w:rsidRPr="009C3546">
        <w:rPr>
          <w:rFonts w:ascii="Times New Roman" w:hAnsi="Times New Roman" w:cs="Times New Roman"/>
          <w:sz w:val="24"/>
          <w:szCs w:val="24"/>
        </w:rPr>
        <w:t>by 2013</w:t>
      </w:r>
      <w:r w:rsidR="00D8153E" w:rsidRPr="009C3546">
        <w:rPr>
          <w:rFonts w:ascii="Times New Roman" w:hAnsi="Times New Roman" w:cs="Times New Roman"/>
          <w:sz w:val="24"/>
          <w:szCs w:val="24"/>
        </w:rPr>
        <w:t xml:space="preserve">. </w:t>
      </w:r>
    </w:p>
    <w:p w14:paraId="766E97AB" w14:textId="4A61A928" w:rsidR="00D8153E" w:rsidRPr="009C3546" w:rsidRDefault="00D8153E" w:rsidP="00D8153E">
      <w:pPr>
        <w:spacing w:line="480" w:lineRule="auto"/>
        <w:jc w:val="center"/>
        <w:rPr>
          <w:rFonts w:ascii="Times New Roman" w:hAnsi="Times New Roman" w:cs="Times New Roman"/>
          <w:sz w:val="24"/>
          <w:szCs w:val="24"/>
        </w:rPr>
      </w:pPr>
      <w:r w:rsidRPr="009C3546">
        <w:rPr>
          <w:rFonts w:ascii="Times New Roman" w:hAnsi="Times New Roman" w:cs="Times New Roman"/>
          <w:sz w:val="24"/>
          <w:szCs w:val="24"/>
        </w:rPr>
        <w:t>Figure 6 here</w:t>
      </w:r>
    </w:p>
    <w:p w14:paraId="697BF175" w14:textId="2379174A" w:rsidR="00534F1F" w:rsidRPr="009C3546" w:rsidRDefault="004E7ABE" w:rsidP="005957DF">
      <w:pPr>
        <w:pStyle w:val="ListParagraph"/>
        <w:numPr>
          <w:ilvl w:val="1"/>
          <w:numId w:val="22"/>
        </w:numPr>
        <w:spacing w:line="480" w:lineRule="auto"/>
        <w:rPr>
          <w:rFonts w:ascii="Times New Roman" w:hAnsi="Times New Roman" w:cs="Times New Roman"/>
          <w:b/>
          <w:sz w:val="24"/>
          <w:szCs w:val="24"/>
        </w:rPr>
      </w:pPr>
      <w:r w:rsidRPr="009C3546">
        <w:rPr>
          <w:rFonts w:ascii="Times New Roman" w:hAnsi="Times New Roman" w:cs="Times New Roman"/>
          <w:b/>
          <w:sz w:val="24"/>
          <w:szCs w:val="24"/>
        </w:rPr>
        <w:t>Robustness Checks</w:t>
      </w:r>
    </w:p>
    <w:p w14:paraId="3668C9FA" w14:textId="1640FA5D" w:rsidR="004E7ABE" w:rsidRPr="009C3546" w:rsidRDefault="00120E11" w:rsidP="00374A61">
      <w:pPr>
        <w:spacing w:line="480" w:lineRule="auto"/>
        <w:ind w:firstLine="720"/>
        <w:rPr>
          <w:rFonts w:ascii="Times New Roman" w:hAnsi="Times New Roman" w:cs="Times New Roman"/>
          <w:sz w:val="24"/>
          <w:szCs w:val="24"/>
        </w:rPr>
      </w:pPr>
      <w:r w:rsidRPr="009C3546">
        <w:rPr>
          <w:rFonts w:ascii="Times New Roman" w:hAnsi="Times New Roman" w:cs="Times New Roman"/>
          <w:sz w:val="24"/>
          <w:szCs w:val="24"/>
        </w:rPr>
        <w:t xml:space="preserve">We perform several robustness checks on the findings from Section 4.1.  </w:t>
      </w:r>
      <w:r w:rsidR="005B3E13" w:rsidRPr="009C3546">
        <w:rPr>
          <w:rFonts w:ascii="Times New Roman" w:hAnsi="Times New Roman" w:cs="Times New Roman"/>
          <w:sz w:val="24"/>
          <w:szCs w:val="24"/>
        </w:rPr>
        <w:t>First, although we know the occupation of each spouse, we do not have any income information.  Therefore, we have imputed incomes for each individual using data from 1998 to 2012 from the Korean Labor and Income Panel Study</w:t>
      </w:r>
      <w:r w:rsidR="00307635" w:rsidRPr="009C3546">
        <w:rPr>
          <w:rFonts w:ascii="Times New Roman" w:hAnsi="Times New Roman" w:cs="Times New Roman"/>
          <w:sz w:val="24"/>
          <w:szCs w:val="24"/>
        </w:rPr>
        <w:t xml:space="preserve"> (KLIPS)</w:t>
      </w:r>
      <w:r w:rsidR="009B77D7" w:rsidRPr="009C3546">
        <w:rPr>
          <w:rFonts w:ascii="Times New Roman" w:hAnsi="Times New Roman" w:cs="Times New Roman"/>
          <w:sz w:val="24"/>
          <w:szCs w:val="24"/>
        </w:rPr>
        <w:t xml:space="preserve"> for married respondents</w:t>
      </w:r>
      <w:r w:rsidR="005B3E13" w:rsidRPr="009C3546">
        <w:rPr>
          <w:rFonts w:ascii="Times New Roman" w:hAnsi="Times New Roman" w:cs="Times New Roman"/>
          <w:sz w:val="24"/>
          <w:szCs w:val="24"/>
        </w:rPr>
        <w:t xml:space="preserve">.  </w:t>
      </w:r>
      <w:r w:rsidR="00307635" w:rsidRPr="009C3546">
        <w:rPr>
          <w:rFonts w:ascii="Times New Roman" w:hAnsi="Times New Roman" w:cs="Times New Roman"/>
          <w:sz w:val="24"/>
          <w:szCs w:val="24"/>
        </w:rPr>
        <w:t>The log of monthly income was estimated</w:t>
      </w:r>
      <w:r w:rsidR="005B3E13" w:rsidRPr="009C3546">
        <w:rPr>
          <w:rFonts w:ascii="Times New Roman" w:hAnsi="Times New Roman" w:cs="Times New Roman"/>
          <w:sz w:val="24"/>
          <w:szCs w:val="24"/>
        </w:rPr>
        <w:t xml:space="preserve"> </w:t>
      </w:r>
      <w:r w:rsidR="00307635" w:rsidRPr="009C3546">
        <w:rPr>
          <w:rFonts w:ascii="Times New Roman" w:hAnsi="Times New Roman" w:cs="Times New Roman"/>
          <w:sz w:val="24"/>
          <w:szCs w:val="24"/>
        </w:rPr>
        <w:t>using the</w:t>
      </w:r>
      <w:r w:rsidR="005B3E13" w:rsidRPr="009C3546">
        <w:rPr>
          <w:rFonts w:ascii="Times New Roman" w:hAnsi="Times New Roman" w:cs="Times New Roman"/>
          <w:sz w:val="24"/>
          <w:szCs w:val="24"/>
        </w:rPr>
        <w:t xml:space="preserve"> age category, </w:t>
      </w:r>
      <w:r w:rsidR="007220BC" w:rsidRPr="009C3546">
        <w:rPr>
          <w:rFonts w:ascii="Times New Roman" w:hAnsi="Times New Roman" w:cs="Times New Roman"/>
          <w:sz w:val="24"/>
          <w:szCs w:val="24"/>
        </w:rPr>
        <w:t>location of</w:t>
      </w:r>
      <w:r w:rsidR="005B3E13" w:rsidRPr="009C3546">
        <w:rPr>
          <w:rFonts w:ascii="Times New Roman" w:hAnsi="Times New Roman" w:cs="Times New Roman"/>
          <w:sz w:val="24"/>
          <w:szCs w:val="24"/>
        </w:rPr>
        <w:t xml:space="preserve"> residence</w:t>
      </w:r>
      <w:r w:rsidR="00CB506A" w:rsidRPr="009C3546">
        <w:rPr>
          <w:rFonts w:ascii="Times New Roman" w:hAnsi="Times New Roman" w:cs="Times New Roman"/>
          <w:sz w:val="24"/>
          <w:szCs w:val="24"/>
        </w:rPr>
        <w:t xml:space="preserve"> (either Seoul, one of </w:t>
      </w:r>
      <w:r w:rsidR="004B10FA" w:rsidRPr="009C3546">
        <w:rPr>
          <w:rFonts w:ascii="Times New Roman" w:hAnsi="Times New Roman" w:cs="Times New Roman"/>
          <w:sz w:val="24"/>
          <w:szCs w:val="24"/>
        </w:rPr>
        <w:t xml:space="preserve">the </w:t>
      </w:r>
      <w:r w:rsidR="00CB506A" w:rsidRPr="009C3546">
        <w:rPr>
          <w:rFonts w:ascii="Times New Roman" w:hAnsi="Times New Roman" w:cs="Times New Roman"/>
          <w:sz w:val="24"/>
          <w:szCs w:val="24"/>
        </w:rPr>
        <w:t>six mega-</w:t>
      </w:r>
      <w:r w:rsidR="007220BC" w:rsidRPr="009C3546">
        <w:rPr>
          <w:rFonts w:ascii="Times New Roman" w:hAnsi="Times New Roman" w:cs="Times New Roman"/>
          <w:sz w:val="24"/>
          <w:szCs w:val="24"/>
        </w:rPr>
        <w:t>cities or the province)</w:t>
      </w:r>
      <w:r w:rsidR="005B3E13" w:rsidRPr="009C3546">
        <w:rPr>
          <w:rFonts w:ascii="Times New Roman" w:hAnsi="Times New Roman" w:cs="Times New Roman"/>
          <w:sz w:val="24"/>
          <w:szCs w:val="24"/>
        </w:rPr>
        <w:t xml:space="preserve">, and level of education and regressions were estimated separately by </w:t>
      </w:r>
      <w:r w:rsidR="00C65612" w:rsidRPr="009C3546">
        <w:rPr>
          <w:rFonts w:ascii="Times New Roman" w:hAnsi="Times New Roman" w:cs="Times New Roman"/>
          <w:sz w:val="24"/>
          <w:szCs w:val="24"/>
        </w:rPr>
        <w:t xml:space="preserve">gender. </w:t>
      </w:r>
      <w:r w:rsidR="00307635" w:rsidRPr="009C3546">
        <w:rPr>
          <w:rFonts w:ascii="Times New Roman" w:hAnsi="Times New Roman" w:cs="Times New Roman"/>
          <w:sz w:val="24"/>
          <w:szCs w:val="24"/>
        </w:rPr>
        <w:t xml:space="preserve">Year fixed effects were also included. </w:t>
      </w:r>
      <w:r w:rsidR="00447444" w:rsidRPr="009C3546">
        <w:rPr>
          <w:rFonts w:ascii="Times New Roman" w:hAnsi="Times New Roman" w:cs="Times New Roman"/>
          <w:sz w:val="24"/>
          <w:szCs w:val="24"/>
        </w:rPr>
        <w:t>The coefficients from these income regressions in the KLIPS data provided the means to estimate income with</w:t>
      </w:r>
      <w:r w:rsidR="00307635" w:rsidRPr="009C3546">
        <w:rPr>
          <w:rFonts w:ascii="Times New Roman" w:hAnsi="Times New Roman" w:cs="Times New Roman"/>
          <w:sz w:val="24"/>
          <w:szCs w:val="24"/>
        </w:rPr>
        <w:t xml:space="preserve"> the Korean Marriage </w:t>
      </w:r>
      <w:r w:rsidR="00FB0CC5" w:rsidRPr="009C3546">
        <w:rPr>
          <w:rFonts w:ascii="Times New Roman" w:hAnsi="Times New Roman" w:cs="Times New Roman"/>
          <w:sz w:val="24"/>
          <w:szCs w:val="24"/>
        </w:rPr>
        <w:t>Regis</w:t>
      </w:r>
      <w:r w:rsidR="002E7701" w:rsidRPr="009C3546">
        <w:rPr>
          <w:rFonts w:ascii="Times New Roman" w:hAnsi="Times New Roman" w:cs="Times New Roman"/>
          <w:sz w:val="24"/>
          <w:szCs w:val="24"/>
        </w:rPr>
        <w:t>te</w:t>
      </w:r>
      <w:r w:rsidR="00FB0CC5" w:rsidRPr="009C3546">
        <w:rPr>
          <w:rFonts w:ascii="Times New Roman" w:hAnsi="Times New Roman" w:cs="Times New Roman"/>
          <w:sz w:val="24"/>
          <w:szCs w:val="24"/>
        </w:rPr>
        <w:t>r</w:t>
      </w:r>
      <w:r w:rsidR="00307635" w:rsidRPr="009C3546">
        <w:rPr>
          <w:rFonts w:ascii="Times New Roman" w:hAnsi="Times New Roman" w:cs="Times New Roman"/>
          <w:sz w:val="24"/>
          <w:szCs w:val="24"/>
        </w:rPr>
        <w:t xml:space="preserve"> data.</w:t>
      </w:r>
      <w:r w:rsidR="00307635" w:rsidRPr="009C3546">
        <w:rPr>
          <w:rStyle w:val="FootnoteReference"/>
          <w:rFonts w:ascii="Times New Roman" w:hAnsi="Times New Roman" w:cs="Times New Roman"/>
          <w:sz w:val="24"/>
          <w:szCs w:val="24"/>
        </w:rPr>
        <w:footnoteReference w:id="11"/>
      </w:r>
      <w:r w:rsidR="00307635" w:rsidRPr="009C3546">
        <w:rPr>
          <w:rFonts w:ascii="Times New Roman" w:hAnsi="Times New Roman" w:cs="Times New Roman"/>
          <w:sz w:val="24"/>
          <w:szCs w:val="24"/>
        </w:rPr>
        <w:t xml:space="preserve"> </w:t>
      </w:r>
      <w:r w:rsidR="00447444" w:rsidRPr="009C3546">
        <w:rPr>
          <w:rFonts w:ascii="Times New Roman" w:hAnsi="Times New Roman" w:cs="Times New Roman"/>
          <w:sz w:val="24"/>
          <w:szCs w:val="24"/>
        </w:rPr>
        <w:t xml:space="preserve">Since these same variables on age, city/province, and education were also available in the Marriage </w:t>
      </w:r>
      <w:r w:rsidR="00FB0CC5" w:rsidRPr="009C3546">
        <w:rPr>
          <w:rFonts w:ascii="Times New Roman" w:hAnsi="Times New Roman" w:cs="Times New Roman"/>
          <w:sz w:val="24"/>
          <w:szCs w:val="24"/>
        </w:rPr>
        <w:t>Regist</w:t>
      </w:r>
      <w:r w:rsidR="002E7701" w:rsidRPr="009C3546">
        <w:rPr>
          <w:rFonts w:ascii="Times New Roman" w:hAnsi="Times New Roman" w:cs="Times New Roman"/>
          <w:sz w:val="24"/>
          <w:szCs w:val="24"/>
        </w:rPr>
        <w:t>e</w:t>
      </w:r>
      <w:r w:rsidR="00FB0CC5" w:rsidRPr="009C3546">
        <w:rPr>
          <w:rFonts w:ascii="Times New Roman" w:hAnsi="Times New Roman" w:cs="Times New Roman"/>
          <w:sz w:val="24"/>
          <w:szCs w:val="24"/>
        </w:rPr>
        <w:t>r</w:t>
      </w:r>
      <w:r w:rsidR="00447444" w:rsidRPr="009C3546">
        <w:rPr>
          <w:rFonts w:ascii="Times New Roman" w:hAnsi="Times New Roman" w:cs="Times New Roman"/>
          <w:sz w:val="24"/>
          <w:szCs w:val="24"/>
        </w:rPr>
        <w:t xml:space="preserve"> data, we can generate predicted values for income by calculat</w:t>
      </w:r>
      <w:r w:rsidR="007822D3" w:rsidRPr="009C3546">
        <w:rPr>
          <w:rFonts w:ascii="Times New Roman" w:hAnsi="Times New Roman" w:cs="Times New Roman"/>
          <w:sz w:val="24"/>
          <w:szCs w:val="24"/>
        </w:rPr>
        <w:t>ing</w:t>
      </w:r>
      <w:r w:rsidR="00447444" w:rsidRPr="009C3546">
        <w:rPr>
          <w:rFonts w:ascii="Times New Roman" w:hAnsi="Times New Roman" w:cs="Times New Roman"/>
          <w:sz w:val="24"/>
          <w:szCs w:val="24"/>
        </w:rPr>
        <w:t xml:space="preserve"> X</w:t>
      </w:r>
      <w:r w:rsidR="00871662" w:rsidRPr="009C3546">
        <w:rPr>
          <w:rFonts w:ascii="Times New Roman" w:hAnsi="Times New Roman" w:cs="Times New Roman"/>
          <w:sz w:val="24"/>
          <w:szCs w:val="24"/>
        </w:rPr>
        <w:t>’</w:t>
      </w:r>
      <w:r w:rsidR="00447444" w:rsidRPr="009C3546">
        <w:rPr>
          <w:rFonts w:ascii="Times New Roman" w:hAnsi="Times New Roman" w:cs="Times New Roman"/>
          <w:sz w:val="24"/>
          <w:szCs w:val="24"/>
        </w:rPr>
        <w:t>*</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009B77D7" w:rsidRPr="009C3546">
        <w:rPr>
          <w:rFonts w:ascii="Times New Roman" w:hAnsi="Times New Roman" w:cs="Times New Roman"/>
          <w:sz w:val="24"/>
          <w:szCs w:val="24"/>
        </w:rPr>
        <w:t xml:space="preserve"> using the estimated coefficients from the KLIPS regressions.  This methodology assumes that the married individuals in the KLIPS data </w:t>
      </w:r>
      <w:r w:rsidR="000F4DA2" w:rsidRPr="009C3546">
        <w:rPr>
          <w:rFonts w:ascii="Times New Roman" w:hAnsi="Times New Roman" w:cs="Times New Roman"/>
          <w:sz w:val="24"/>
          <w:szCs w:val="24"/>
        </w:rPr>
        <w:t>were</w:t>
      </w:r>
      <w:r w:rsidR="009B77D7" w:rsidRPr="009C3546">
        <w:rPr>
          <w:rFonts w:ascii="Times New Roman" w:hAnsi="Times New Roman" w:cs="Times New Roman"/>
          <w:sz w:val="24"/>
          <w:szCs w:val="24"/>
        </w:rPr>
        <w:t xml:space="preserve"> sufficiently similar to those married individuals in the Marriage </w:t>
      </w:r>
      <w:r w:rsidR="00FB0CC5" w:rsidRPr="009C3546">
        <w:rPr>
          <w:rFonts w:ascii="Times New Roman" w:hAnsi="Times New Roman" w:cs="Times New Roman"/>
          <w:sz w:val="24"/>
          <w:szCs w:val="24"/>
        </w:rPr>
        <w:t>Regist</w:t>
      </w:r>
      <w:r w:rsidR="002E7701" w:rsidRPr="009C3546">
        <w:rPr>
          <w:rFonts w:ascii="Times New Roman" w:hAnsi="Times New Roman" w:cs="Times New Roman"/>
          <w:sz w:val="24"/>
          <w:szCs w:val="24"/>
        </w:rPr>
        <w:t>e</w:t>
      </w:r>
      <w:r w:rsidR="00FB0CC5" w:rsidRPr="009C3546">
        <w:rPr>
          <w:rFonts w:ascii="Times New Roman" w:hAnsi="Times New Roman" w:cs="Times New Roman"/>
          <w:sz w:val="24"/>
          <w:szCs w:val="24"/>
        </w:rPr>
        <w:t>r</w:t>
      </w:r>
      <w:r w:rsidR="009B77D7" w:rsidRPr="009C3546">
        <w:rPr>
          <w:rFonts w:ascii="Times New Roman" w:hAnsi="Times New Roman" w:cs="Times New Roman"/>
          <w:sz w:val="24"/>
          <w:szCs w:val="24"/>
        </w:rPr>
        <w:t xml:space="preserve"> data. </w:t>
      </w:r>
      <w:r w:rsidR="002A688D" w:rsidRPr="009C3546">
        <w:rPr>
          <w:rFonts w:ascii="Times New Roman" w:hAnsi="Times New Roman" w:cs="Times New Roman"/>
          <w:sz w:val="24"/>
          <w:szCs w:val="24"/>
        </w:rPr>
        <w:t xml:space="preserve">Including this </w:t>
      </w:r>
      <w:r w:rsidR="0051624C" w:rsidRPr="009C3546">
        <w:rPr>
          <w:rFonts w:ascii="Times New Roman" w:hAnsi="Times New Roman" w:cs="Times New Roman"/>
          <w:sz w:val="24"/>
          <w:szCs w:val="24"/>
        </w:rPr>
        <w:t>imputed income for Korean men</w:t>
      </w:r>
      <w:r w:rsidR="002A688D" w:rsidRPr="009C3546">
        <w:rPr>
          <w:rFonts w:ascii="Times New Roman" w:hAnsi="Times New Roman" w:cs="Times New Roman"/>
          <w:sz w:val="24"/>
          <w:szCs w:val="24"/>
        </w:rPr>
        <w:t xml:space="preserve"> results in almost no change in the estimated coefficients from Table </w:t>
      </w:r>
      <w:r w:rsidR="00115DF0" w:rsidRPr="009C3546">
        <w:rPr>
          <w:rFonts w:ascii="Times New Roman" w:hAnsi="Times New Roman" w:cs="Times New Roman"/>
          <w:sz w:val="24"/>
          <w:szCs w:val="24"/>
        </w:rPr>
        <w:t>4</w:t>
      </w:r>
      <w:r w:rsidR="002A688D" w:rsidRPr="009C3546">
        <w:rPr>
          <w:rFonts w:ascii="Times New Roman" w:hAnsi="Times New Roman" w:cs="Times New Roman"/>
          <w:sz w:val="24"/>
          <w:szCs w:val="24"/>
        </w:rPr>
        <w:t>.</w:t>
      </w:r>
      <w:r w:rsidR="00AC1D0E" w:rsidRPr="009C3546">
        <w:rPr>
          <w:rFonts w:ascii="Times New Roman" w:hAnsi="Times New Roman" w:cs="Times New Roman"/>
          <w:sz w:val="24"/>
          <w:szCs w:val="24"/>
        </w:rPr>
        <w:t xml:space="preserve"> </w:t>
      </w:r>
    </w:p>
    <w:p w14:paraId="514F867D" w14:textId="7272BE63" w:rsidR="00C53796" w:rsidRPr="009C3546" w:rsidRDefault="0051624C" w:rsidP="00374A61">
      <w:pPr>
        <w:spacing w:line="480" w:lineRule="auto"/>
        <w:ind w:firstLine="720"/>
        <w:rPr>
          <w:rFonts w:ascii="Times New Roman" w:hAnsi="Times New Roman" w:cs="Times New Roman"/>
          <w:sz w:val="24"/>
          <w:szCs w:val="24"/>
        </w:rPr>
      </w:pPr>
      <w:r w:rsidRPr="009C3546">
        <w:rPr>
          <w:rFonts w:ascii="Times New Roman" w:hAnsi="Times New Roman" w:cs="Times New Roman"/>
          <w:sz w:val="24"/>
          <w:szCs w:val="24"/>
        </w:rPr>
        <w:t xml:space="preserve">Next, similar to the analysis in Table </w:t>
      </w:r>
      <w:r w:rsidR="00517CBB" w:rsidRPr="009C3546">
        <w:rPr>
          <w:rFonts w:ascii="Times New Roman" w:hAnsi="Times New Roman" w:cs="Times New Roman"/>
          <w:sz w:val="24"/>
          <w:szCs w:val="24"/>
        </w:rPr>
        <w:t>5</w:t>
      </w:r>
      <w:r w:rsidR="003F1EDD" w:rsidRPr="009C3546">
        <w:rPr>
          <w:rFonts w:ascii="Times New Roman" w:hAnsi="Times New Roman" w:cs="Times New Roman"/>
          <w:sz w:val="24"/>
          <w:szCs w:val="24"/>
        </w:rPr>
        <w:t xml:space="preserve"> and that in </w:t>
      </w:r>
      <w:r w:rsidR="000F4DA2" w:rsidRPr="009C3546">
        <w:rPr>
          <w:rFonts w:ascii="Times New Roman" w:hAnsi="Times New Roman" w:cs="Times New Roman"/>
          <w:sz w:val="24"/>
          <w:szCs w:val="24"/>
        </w:rPr>
        <w:t xml:space="preserve">the study done by </w:t>
      </w:r>
      <w:r w:rsidR="00E11859" w:rsidRPr="009C3546">
        <w:rPr>
          <w:rFonts w:ascii="Times New Roman" w:hAnsi="Times New Roman" w:cs="Times New Roman"/>
          <w:sz w:val="24"/>
          <w:szCs w:val="24"/>
        </w:rPr>
        <w:t>Kawaguchi</w:t>
      </w:r>
      <w:r w:rsidR="008578A9" w:rsidRPr="009C3546">
        <w:rPr>
          <w:rFonts w:ascii="Times New Roman" w:hAnsi="Times New Roman" w:cs="Times New Roman"/>
          <w:sz w:val="24"/>
          <w:szCs w:val="24"/>
        </w:rPr>
        <w:t xml:space="preserve"> and Lee </w:t>
      </w:r>
      <w:r w:rsidR="003F1EDD" w:rsidRPr="009C3546">
        <w:rPr>
          <w:rFonts w:ascii="Times New Roman" w:hAnsi="Times New Roman" w:cs="Times New Roman"/>
          <w:sz w:val="24"/>
          <w:szCs w:val="24"/>
        </w:rPr>
        <w:t>(2012)</w:t>
      </w:r>
      <w:r w:rsidR="000F4DA2" w:rsidRPr="009C3546">
        <w:rPr>
          <w:rFonts w:ascii="Times New Roman" w:hAnsi="Times New Roman" w:cs="Times New Roman"/>
          <w:sz w:val="24"/>
          <w:szCs w:val="24"/>
        </w:rPr>
        <w:t>,</w:t>
      </w:r>
      <w:r w:rsidR="00624FF6" w:rsidRPr="009C3546">
        <w:rPr>
          <w:rStyle w:val="FootnoteReference"/>
          <w:rFonts w:ascii="Times New Roman" w:hAnsi="Times New Roman" w:cs="Times New Roman"/>
          <w:sz w:val="24"/>
          <w:szCs w:val="24"/>
        </w:rPr>
        <w:footnoteReference w:id="12"/>
      </w:r>
      <w:r w:rsidRPr="009C3546">
        <w:rPr>
          <w:rFonts w:ascii="Times New Roman" w:hAnsi="Times New Roman" w:cs="Times New Roman"/>
          <w:sz w:val="24"/>
          <w:szCs w:val="24"/>
        </w:rPr>
        <w:t xml:space="preserve"> we perform a multinomial logit analysis by the wife’s birth country</w:t>
      </w:r>
      <w:r w:rsidR="009B3C34" w:rsidRPr="009C3546">
        <w:rPr>
          <w:rFonts w:ascii="Times New Roman" w:hAnsi="Times New Roman" w:cs="Times New Roman"/>
          <w:sz w:val="24"/>
          <w:szCs w:val="24"/>
        </w:rPr>
        <w:t xml:space="preserve"> in Table </w:t>
      </w:r>
      <w:r w:rsidR="00517CBB" w:rsidRPr="009C3546">
        <w:rPr>
          <w:rFonts w:ascii="Times New Roman" w:hAnsi="Times New Roman" w:cs="Times New Roman"/>
          <w:sz w:val="24"/>
          <w:szCs w:val="24"/>
        </w:rPr>
        <w:t>6</w:t>
      </w:r>
      <w:r w:rsidRPr="009C3546">
        <w:rPr>
          <w:rFonts w:ascii="Times New Roman" w:hAnsi="Times New Roman" w:cs="Times New Roman"/>
          <w:sz w:val="24"/>
          <w:szCs w:val="24"/>
        </w:rPr>
        <w:t xml:space="preserve">. The outcome variable equals one if the wife </w:t>
      </w:r>
      <w:r w:rsidR="006F5927" w:rsidRPr="009C3546">
        <w:rPr>
          <w:rFonts w:ascii="Times New Roman" w:hAnsi="Times New Roman" w:cs="Times New Roman"/>
          <w:sz w:val="24"/>
          <w:szCs w:val="24"/>
        </w:rPr>
        <w:t>was</w:t>
      </w:r>
      <w:r w:rsidRPr="009C3546">
        <w:rPr>
          <w:rFonts w:ascii="Times New Roman" w:hAnsi="Times New Roman" w:cs="Times New Roman"/>
          <w:sz w:val="24"/>
          <w:szCs w:val="24"/>
        </w:rPr>
        <w:t xml:space="preserve"> Korean, two if the wife was born in the Philippines, three if the wife was born in China, and four if the wife was born in Vietnam or another </w:t>
      </w:r>
      <w:r w:rsidR="00FB0CC5" w:rsidRPr="009C3546">
        <w:rPr>
          <w:rFonts w:ascii="Times New Roman" w:hAnsi="Times New Roman" w:cs="Times New Roman"/>
          <w:sz w:val="24"/>
          <w:szCs w:val="24"/>
        </w:rPr>
        <w:t xml:space="preserve">low-income </w:t>
      </w:r>
      <w:r w:rsidR="0052704E" w:rsidRPr="009C3546">
        <w:rPr>
          <w:rFonts w:ascii="Times New Roman" w:hAnsi="Times New Roman" w:cs="Times New Roman"/>
          <w:sz w:val="24"/>
          <w:szCs w:val="24"/>
        </w:rPr>
        <w:t>Southeast A</w:t>
      </w:r>
      <w:r w:rsidRPr="009C3546">
        <w:rPr>
          <w:rFonts w:ascii="Times New Roman" w:hAnsi="Times New Roman" w:cs="Times New Roman"/>
          <w:sz w:val="24"/>
          <w:szCs w:val="24"/>
        </w:rPr>
        <w:t xml:space="preserve">sian country. </w:t>
      </w:r>
    </w:p>
    <w:p w14:paraId="2E8A0EB9" w14:textId="3B41A818" w:rsidR="00C53796" w:rsidRPr="009C3546" w:rsidRDefault="00C53796" w:rsidP="00374A61">
      <w:pPr>
        <w:spacing w:line="480" w:lineRule="auto"/>
        <w:ind w:firstLine="720"/>
        <w:jc w:val="center"/>
        <w:rPr>
          <w:rFonts w:ascii="Times New Roman" w:hAnsi="Times New Roman" w:cs="Times New Roman"/>
          <w:sz w:val="24"/>
          <w:szCs w:val="24"/>
        </w:rPr>
      </w:pPr>
      <w:r w:rsidRPr="009C3546">
        <w:rPr>
          <w:rFonts w:ascii="Times New Roman" w:hAnsi="Times New Roman" w:cs="Times New Roman"/>
          <w:sz w:val="24"/>
          <w:szCs w:val="24"/>
        </w:rPr>
        <w:t xml:space="preserve">Table </w:t>
      </w:r>
      <w:r w:rsidR="00517CBB" w:rsidRPr="009C3546">
        <w:rPr>
          <w:rFonts w:ascii="Times New Roman" w:hAnsi="Times New Roman" w:cs="Times New Roman"/>
          <w:sz w:val="24"/>
          <w:szCs w:val="24"/>
        </w:rPr>
        <w:t>6</w:t>
      </w:r>
      <w:r w:rsidRPr="009C3546">
        <w:rPr>
          <w:rFonts w:ascii="Times New Roman" w:hAnsi="Times New Roman" w:cs="Times New Roman"/>
          <w:sz w:val="24"/>
          <w:szCs w:val="24"/>
        </w:rPr>
        <w:t xml:space="preserve"> here</w:t>
      </w:r>
    </w:p>
    <w:p w14:paraId="4DEC4BCB" w14:textId="466A6144" w:rsidR="0051624C" w:rsidRPr="009C3546" w:rsidRDefault="00C53796" w:rsidP="00374A61">
      <w:pPr>
        <w:spacing w:line="480" w:lineRule="auto"/>
        <w:ind w:firstLine="720"/>
        <w:rPr>
          <w:rFonts w:ascii="Times New Roman" w:hAnsi="Times New Roman" w:cs="Times New Roman"/>
          <w:sz w:val="24"/>
          <w:szCs w:val="24"/>
        </w:rPr>
      </w:pPr>
      <w:r w:rsidRPr="009C3546">
        <w:rPr>
          <w:rFonts w:ascii="Times New Roman" w:hAnsi="Times New Roman" w:cs="Times New Roman"/>
          <w:sz w:val="24"/>
          <w:szCs w:val="24"/>
        </w:rPr>
        <w:t xml:space="preserve">The base outcome is </w:t>
      </w:r>
      <w:r w:rsidR="00432438" w:rsidRPr="009C3546">
        <w:rPr>
          <w:rFonts w:ascii="Times New Roman" w:hAnsi="Times New Roman" w:cs="Times New Roman"/>
          <w:sz w:val="24"/>
          <w:szCs w:val="24"/>
        </w:rPr>
        <w:t xml:space="preserve">a marriage to a </w:t>
      </w:r>
      <w:r w:rsidRPr="009C3546">
        <w:rPr>
          <w:rFonts w:ascii="Times New Roman" w:hAnsi="Times New Roman" w:cs="Times New Roman"/>
          <w:sz w:val="24"/>
          <w:szCs w:val="24"/>
        </w:rPr>
        <w:t xml:space="preserve">woman born in Korea. So in each case, the results show the change in the </w:t>
      </w:r>
      <w:r w:rsidR="003F1EDD" w:rsidRPr="009C3546">
        <w:rPr>
          <w:rFonts w:ascii="Times New Roman" w:hAnsi="Times New Roman" w:cs="Times New Roman"/>
          <w:sz w:val="24"/>
          <w:szCs w:val="24"/>
        </w:rPr>
        <w:t>marginal effect (in percentage point units)</w:t>
      </w:r>
      <w:r w:rsidRPr="009C3546">
        <w:rPr>
          <w:rFonts w:ascii="Times New Roman" w:hAnsi="Times New Roman" w:cs="Times New Roman"/>
          <w:sz w:val="24"/>
          <w:szCs w:val="24"/>
        </w:rPr>
        <w:t xml:space="preserve"> associated with a one</w:t>
      </w:r>
      <w:r w:rsidR="00056D2A" w:rsidRPr="009C3546">
        <w:rPr>
          <w:rFonts w:ascii="Times New Roman" w:hAnsi="Times New Roman" w:cs="Times New Roman"/>
          <w:sz w:val="24"/>
          <w:szCs w:val="24"/>
        </w:rPr>
        <w:t>-</w:t>
      </w:r>
      <w:r w:rsidRPr="009C3546">
        <w:rPr>
          <w:rFonts w:ascii="Times New Roman" w:hAnsi="Times New Roman" w:cs="Times New Roman"/>
          <w:sz w:val="24"/>
          <w:szCs w:val="24"/>
        </w:rPr>
        <w:t>unit increase in the independent variable</w:t>
      </w:r>
      <w:r w:rsidR="00517CBB" w:rsidRPr="009C3546">
        <w:rPr>
          <w:rFonts w:ascii="Times New Roman" w:hAnsi="Times New Roman" w:cs="Times New Roman"/>
          <w:sz w:val="24"/>
          <w:szCs w:val="24"/>
        </w:rPr>
        <w:t>, compared to the base outcome of marriage to a Korean woman</w:t>
      </w:r>
      <w:r w:rsidRPr="009C3546">
        <w:rPr>
          <w:rFonts w:ascii="Times New Roman" w:hAnsi="Times New Roman" w:cs="Times New Roman"/>
          <w:sz w:val="24"/>
          <w:szCs w:val="24"/>
        </w:rPr>
        <w:t xml:space="preserve">.  </w:t>
      </w:r>
      <w:r w:rsidR="00BC77F7" w:rsidRPr="009C3546">
        <w:rPr>
          <w:rFonts w:ascii="Times New Roman" w:hAnsi="Times New Roman" w:cs="Times New Roman"/>
          <w:sz w:val="24"/>
          <w:szCs w:val="24"/>
        </w:rPr>
        <w:t>Thus,</w:t>
      </w:r>
      <w:r w:rsidRPr="009C3546">
        <w:rPr>
          <w:rFonts w:ascii="Times New Roman" w:hAnsi="Times New Roman" w:cs="Times New Roman"/>
          <w:sz w:val="24"/>
          <w:szCs w:val="24"/>
        </w:rPr>
        <w:t xml:space="preserve"> for example, </w:t>
      </w:r>
      <w:r w:rsidR="001972FB" w:rsidRPr="009C3546">
        <w:rPr>
          <w:rFonts w:ascii="Times New Roman" w:hAnsi="Times New Roman" w:cs="Times New Roman"/>
          <w:sz w:val="24"/>
          <w:szCs w:val="24"/>
        </w:rPr>
        <w:t xml:space="preserve">if the husband lives in a rural area compared to someone living in </w:t>
      </w:r>
      <w:r w:rsidR="0086055A" w:rsidRPr="009C3546">
        <w:rPr>
          <w:rFonts w:ascii="Times New Roman" w:hAnsi="Times New Roman" w:cs="Times New Roman"/>
          <w:sz w:val="24"/>
          <w:szCs w:val="24"/>
        </w:rPr>
        <w:t>the Capital Region</w:t>
      </w:r>
      <w:r w:rsidR="001972FB"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r w:rsidR="003F1EDD" w:rsidRPr="009C3546">
        <w:rPr>
          <w:rFonts w:ascii="Times New Roman" w:hAnsi="Times New Roman" w:cs="Times New Roman"/>
          <w:sz w:val="24"/>
          <w:szCs w:val="24"/>
        </w:rPr>
        <w:t>the probability of him marrying a Filipino woman</w:t>
      </w:r>
      <w:r w:rsidRPr="009C3546">
        <w:rPr>
          <w:rFonts w:ascii="Times New Roman" w:hAnsi="Times New Roman" w:cs="Times New Roman"/>
          <w:sz w:val="24"/>
          <w:szCs w:val="24"/>
        </w:rPr>
        <w:t xml:space="preserve"> (compared to a Korean woman)</w:t>
      </w:r>
      <w:r w:rsidR="003F1EDD" w:rsidRPr="009C3546">
        <w:rPr>
          <w:rFonts w:ascii="Times New Roman" w:hAnsi="Times New Roman" w:cs="Times New Roman"/>
          <w:sz w:val="24"/>
          <w:szCs w:val="24"/>
        </w:rPr>
        <w:t xml:space="preserve"> increases by </w:t>
      </w:r>
      <w:r w:rsidR="001972FB" w:rsidRPr="009C3546">
        <w:rPr>
          <w:rFonts w:ascii="Times New Roman" w:hAnsi="Times New Roman" w:cs="Times New Roman"/>
          <w:sz w:val="24"/>
          <w:szCs w:val="24"/>
        </w:rPr>
        <w:t>1</w:t>
      </w:r>
      <w:r w:rsidR="000F1A54" w:rsidRPr="009C3546">
        <w:rPr>
          <w:rFonts w:ascii="Times New Roman" w:hAnsi="Times New Roman" w:cs="Times New Roman"/>
          <w:sz w:val="24"/>
          <w:szCs w:val="24"/>
        </w:rPr>
        <w:t>.</w:t>
      </w:r>
      <w:r w:rsidR="00AD69C3" w:rsidRPr="009C3546">
        <w:rPr>
          <w:rFonts w:ascii="Times New Roman" w:hAnsi="Times New Roman" w:cs="Times New Roman"/>
          <w:sz w:val="24"/>
          <w:szCs w:val="24"/>
        </w:rPr>
        <w:t>2</w:t>
      </w:r>
      <w:r w:rsidR="001972FB" w:rsidRPr="009C3546">
        <w:rPr>
          <w:rFonts w:ascii="Times New Roman" w:hAnsi="Times New Roman" w:cs="Times New Roman"/>
          <w:sz w:val="24"/>
          <w:szCs w:val="24"/>
        </w:rPr>
        <w:t xml:space="preserve"> percentage points</w:t>
      </w:r>
      <w:r w:rsidR="00056D2A" w:rsidRPr="009C3546">
        <w:rPr>
          <w:rFonts w:ascii="Times New Roman" w:hAnsi="Times New Roman" w:cs="Times New Roman"/>
          <w:sz w:val="24"/>
          <w:szCs w:val="24"/>
        </w:rPr>
        <w:t>,</w:t>
      </w:r>
      <w:r w:rsidR="001972FB" w:rsidRPr="009C3546">
        <w:rPr>
          <w:rFonts w:ascii="Times New Roman" w:hAnsi="Times New Roman" w:cs="Times New Roman"/>
          <w:sz w:val="24"/>
          <w:szCs w:val="24"/>
        </w:rPr>
        <w:t xml:space="preserve"> and the probability of him marrying a woman from Vietnam or other devel</w:t>
      </w:r>
      <w:r w:rsidR="000F1A54" w:rsidRPr="009C3546">
        <w:rPr>
          <w:rFonts w:ascii="Times New Roman" w:hAnsi="Times New Roman" w:cs="Times New Roman"/>
          <w:sz w:val="24"/>
          <w:szCs w:val="24"/>
        </w:rPr>
        <w:t>oping country increases by 2.1</w:t>
      </w:r>
      <w:r w:rsidR="001972FB" w:rsidRPr="009C3546">
        <w:rPr>
          <w:rFonts w:ascii="Times New Roman" w:hAnsi="Times New Roman" w:cs="Times New Roman"/>
          <w:sz w:val="24"/>
          <w:szCs w:val="24"/>
        </w:rPr>
        <w:t xml:space="preserve"> percentage points</w:t>
      </w:r>
      <w:r w:rsidRPr="009C3546">
        <w:rPr>
          <w:rFonts w:ascii="Times New Roman" w:hAnsi="Times New Roman" w:cs="Times New Roman"/>
          <w:sz w:val="24"/>
          <w:szCs w:val="24"/>
        </w:rPr>
        <w:t>.</w:t>
      </w:r>
      <w:r w:rsidR="001972FB" w:rsidRPr="009C3546">
        <w:rPr>
          <w:rFonts w:ascii="Times New Roman" w:hAnsi="Times New Roman" w:cs="Times New Roman"/>
          <w:sz w:val="24"/>
          <w:szCs w:val="24"/>
        </w:rPr>
        <w:t xml:space="preserve"> On the other hand, the probability of him marrying a Chinese woman (compared to a Korean woman) decreases by </w:t>
      </w:r>
      <w:r w:rsidR="00E55DCB" w:rsidRPr="009C3546">
        <w:rPr>
          <w:rFonts w:ascii="Times New Roman" w:hAnsi="Times New Roman" w:cs="Times New Roman"/>
          <w:sz w:val="24"/>
          <w:szCs w:val="24"/>
        </w:rPr>
        <w:t xml:space="preserve">53.4 </w:t>
      </w:r>
      <w:r w:rsidR="001972FB" w:rsidRPr="009C3546">
        <w:rPr>
          <w:rFonts w:ascii="Times New Roman" w:hAnsi="Times New Roman" w:cs="Times New Roman"/>
          <w:sz w:val="24"/>
          <w:szCs w:val="24"/>
        </w:rPr>
        <w:t xml:space="preserve">percentage points. </w:t>
      </w:r>
      <w:r w:rsidR="00CB0C6B" w:rsidRPr="009C3546">
        <w:rPr>
          <w:rFonts w:ascii="Times New Roman" w:hAnsi="Times New Roman" w:cs="Times New Roman"/>
          <w:sz w:val="24"/>
          <w:szCs w:val="24"/>
        </w:rPr>
        <w:t xml:space="preserve"> </w:t>
      </w:r>
      <w:r w:rsidR="00E55DCB" w:rsidRPr="009C3546">
        <w:rPr>
          <w:rFonts w:ascii="Times New Roman" w:hAnsi="Times New Roman" w:cs="Times New Roman"/>
          <w:sz w:val="24"/>
          <w:szCs w:val="24"/>
        </w:rPr>
        <w:t xml:space="preserve">There are similar findings for the probability </w:t>
      </w:r>
      <w:r w:rsidR="00060AB3" w:rsidRPr="009C3546">
        <w:rPr>
          <w:rFonts w:ascii="Times New Roman" w:hAnsi="Times New Roman" w:cs="Times New Roman"/>
          <w:sz w:val="24"/>
          <w:szCs w:val="24"/>
        </w:rPr>
        <w:t xml:space="preserve">of Korean men marrying </w:t>
      </w:r>
      <w:r w:rsidR="00E55DCB" w:rsidRPr="009C3546">
        <w:rPr>
          <w:rFonts w:ascii="Times New Roman" w:hAnsi="Times New Roman" w:cs="Times New Roman"/>
          <w:sz w:val="24"/>
          <w:szCs w:val="24"/>
        </w:rPr>
        <w:t xml:space="preserve">Filipino and Vietnamese (and other) women for metropolitan areas and small/medium cities.  </w:t>
      </w:r>
    </w:p>
    <w:p w14:paraId="7B9F5411" w14:textId="3EAE9DA6" w:rsidR="0086055A" w:rsidRPr="009C3546" w:rsidRDefault="00613B89" w:rsidP="00AB27CB">
      <w:pPr>
        <w:spacing w:line="480" w:lineRule="auto"/>
        <w:ind w:firstLine="720"/>
        <w:rPr>
          <w:rFonts w:ascii="Times New Roman" w:hAnsi="Times New Roman" w:cs="Times New Roman"/>
          <w:sz w:val="24"/>
          <w:szCs w:val="24"/>
        </w:rPr>
      </w:pPr>
      <w:r w:rsidRPr="009C3546">
        <w:rPr>
          <w:rFonts w:ascii="Times New Roman" w:hAnsi="Times New Roman" w:cs="Times New Roman"/>
          <w:sz w:val="24"/>
          <w:szCs w:val="24"/>
        </w:rPr>
        <w:t xml:space="preserve">We see many similar results in Table </w:t>
      </w:r>
      <w:r w:rsidR="00517CBB" w:rsidRPr="009C3546">
        <w:rPr>
          <w:rFonts w:ascii="Times New Roman" w:hAnsi="Times New Roman" w:cs="Times New Roman"/>
          <w:sz w:val="24"/>
          <w:szCs w:val="24"/>
        </w:rPr>
        <w:t>6</w:t>
      </w:r>
      <w:r w:rsidRPr="009C3546">
        <w:rPr>
          <w:rFonts w:ascii="Times New Roman" w:hAnsi="Times New Roman" w:cs="Times New Roman"/>
          <w:sz w:val="24"/>
          <w:szCs w:val="24"/>
        </w:rPr>
        <w:t xml:space="preserve"> as we do in Table </w:t>
      </w:r>
      <w:r w:rsidR="00517CBB" w:rsidRPr="009C3546">
        <w:rPr>
          <w:rFonts w:ascii="Times New Roman" w:hAnsi="Times New Roman" w:cs="Times New Roman"/>
          <w:sz w:val="24"/>
          <w:szCs w:val="24"/>
        </w:rPr>
        <w:t>5</w:t>
      </w:r>
      <w:r w:rsidRPr="009C3546">
        <w:rPr>
          <w:rFonts w:ascii="Times New Roman" w:hAnsi="Times New Roman" w:cs="Times New Roman"/>
          <w:sz w:val="24"/>
          <w:szCs w:val="24"/>
        </w:rPr>
        <w:t>, with regressions performed separately by countr</w:t>
      </w:r>
      <w:r w:rsidR="000A45A4" w:rsidRPr="009C3546">
        <w:rPr>
          <w:rFonts w:ascii="Times New Roman" w:hAnsi="Times New Roman" w:cs="Times New Roman"/>
          <w:sz w:val="24"/>
          <w:szCs w:val="24"/>
        </w:rPr>
        <w:t>ies</w:t>
      </w:r>
      <w:r w:rsidRPr="009C3546">
        <w:rPr>
          <w:rFonts w:ascii="Times New Roman" w:hAnsi="Times New Roman" w:cs="Times New Roman"/>
          <w:sz w:val="24"/>
          <w:szCs w:val="24"/>
        </w:rPr>
        <w:t xml:space="preserve"> of origin. Again, there </w:t>
      </w:r>
      <w:r w:rsidR="00D02060" w:rsidRPr="009C3546">
        <w:rPr>
          <w:rFonts w:ascii="Times New Roman" w:hAnsi="Times New Roman" w:cs="Times New Roman"/>
          <w:sz w:val="24"/>
          <w:szCs w:val="24"/>
        </w:rPr>
        <w:t>were</w:t>
      </w:r>
      <w:r w:rsidRPr="009C3546">
        <w:rPr>
          <w:rFonts w:ascii="Times New Roman" w:hAnsi="Times New Roman" w:cs="Times New Roman"/>
          <w:sz w:val="24"/>
          <w:szCs w:val="24"/>
        </w:rPr>
        <w:t xml:space="preserve"> larger </w:t>
      </w:r>
      <w:r w:rsidR="006B51AE" w:rsidRPr="009C3546">
        <w:rPr>
          <w:rFonts w:ascii="Times New Roman" w:hAnsi="Times New Roman" w:cs="Times New Roman"/>
          <w:sz w:val="24"/>
          <w:szCs w:val="24"/>
        </w:rPr>
        <w:t>marginal effects</w:t>
      </w:r>
      <w:r w:rsidRPr="009C3546">
        <w:rPr>
          <w:rFonts w:ascii="Times New Roman" w:hAnsi="Times New Roman" w:cs="Times New Roman"/>
          <w:sz w:val="24"/>
          <w:szCs w:val="24"/>
        </w:rPr>
        <w:t xml:space="preserve"> (greater likelihood of international marriage) for a </w:t>
      </w:r>
      <w:r w:rsidR="00ED4FC1" w:rsidRPr="009C3546">
        <w:rPr>
          <w:rFonts w:ascii="Times New Roman" w:hAnsi="Times New Roman" w:cs="Times New Roman"/>
          <w:sz w:val="24"/>
          <w:szCs w:val="24"/>
        </w:rPr>
        <w:t xml:space="preserve">marriage to a </w:t>
      </w:r>
      <w:r w:rsidRPr="009C3546">
        <w:rPr>
          <w:rFonts w:ascii="Times New Roman" w:hAnsi="Times New Roman" w:cs="Times New Roman"/>
          <w:sz w:val="24"/>
          <w:szCs w:val="24"/>
        </w:rPr>
        <w:t xml:space="preserve">Filipino woman when the </w:t>
      </w:r>
      <w:r w:rsidR="006B51AE" w:rsidRPr="009C3546">
        <w:rPr>
          <w:rFonts w:ascii="Times New Roman" w:hAnsi="Times New Roman" w:cs="Times New Roman"/>
          <w:sz w:val="24"/>
          <w:szCs w:val="24"/>
        </w:rPr>
        <w:t>city ha</w:t>
      </w:r>
      <w:r w:rsidR="00D02060" w:rsidRPr="009C3546">
        <w:rPr>
          <w:rFonts w:ascii="Times New Roman" w:hAnsi="Times New Roman" w:cs="Times New Roman"/>
          <w:sz w:val="24"/>
          <w:szCs w:val="24"/>
        </w:rPr>
        <w:t>d</w:t>
      </w:r>
      <w:r w:rsidR="006B51AE" w:rsidRPr="009C3546">
        <w:rPr>
          <w:rFonts w:ascii="Times New Roman" w:hAnsi="Times New Roman" w:cs="Times New Roman"/>
          <w:sz w:val="24"/>
          <w:szCs w:val="24"/>
        </w:rPr>
        <w:t xml:space="preserve"> a higher sex ratio, but the same </w:t>
      </w:r>
      <w:r w:rsidR="00D02060" w:rsidRPr="009C3546">
        <w:rPr>
          <w:rFonts w:ascii="Times New Roman" w:hAnsi="Times New Roman" w:cs="Times New Roman"/>
          <w:sz w:val="24"/>
          <w:szCs w:val="24"/>
        </w:rPr>
        <w:t>was</w:t>
      </w:r>
      <w:r w:rsidR="006B51AE" w:rsidRPr="009C3546">
        <w:rPr>
          <w:rFonts w:ascii="Times New Roman" w:hAnsi="Times New Roman" w:cs="Times New Roman"/>
          <w:sz w:val="24"/>
          <w:szCs w:val="24"/>
        </w:rPr>
        <w:t xml:space="preserve"> not true </w:t>
      </w:r>
      <w:r w:rsidR="00AD69C3" w:rsidRPr="009C3546">
        <w:rPr>
          <w:rFonts w:ascii="Times New Roman" w:hAnsi="Times New Roman" w:cs="Times New Roman"/>
          <w:sz w:val="24"/>
          <w:szCs w:val="24"/>
        </w:rPr>
        <w:t>for</w:t>
      </w:r>
      <w:r w:rsidR="006B51AE" w:rsidRPr="009C3546">
        <w:rPr>
          <w:rFonts w:ascii="Times New Roman" w:hAnsi="Times New Roman" w:cs="Times New Roman"/>
          <w:sz w:val="24"/>
          <w:szCs w:val="24"/>
        </w:rPr>
        <w:t xml:space="preserve"> </w:t>
      </w:r>
      <w:r w:rsidR="00ED4FC1" w:rsidRPr="009C3546">
        <w:rPr>
          <w:rFonts w:ascii="Times New Roman" w:hAnsi="Times New Roman" w:cs="Times New Roman"/>
          <w:sz w:val="24"/>
          <w:szCs w:val="24"/>
        </w:rPr>
        <w:t xml:space="preserve">marriages to </w:t>
      </w:r>
      <w:r w:rsidR="006B51AE" w:rsidRPr="009C3546">
        <w:rPr>
          <w:rFonts w:ascii="Times New Roman" w:hAnsi="Times New Roman" w:cs="Times New Roman"/>
          <w:sz w:val="24"/>
          <w:szCs w:val="24"/>
        </w:rPr>
        <w:t xml:space="preserve">women from China or Vietnam and other </w:t>
      </w:r>
      <w:r w:rsidR="00AD69C3" w:rsidRPr="009C3546">
        <w:rPr>
          <w:rFonts w:ascii="Times New Roman" w:hAnsi="Times New Roman" w:cs="Times New Roman"/>
          <w:sz w:val="24"/>
          <w:szCs w:val="24"/>
        </w:rPr>
        <w:t>low</w:t>
      </w:r>
      <w:r w:rsidR="00056D2A" w:rsidRPr="009C3546">
        <w:rPr>
          <w:rFonts w:ascii="Times New Roman" w:hAnsi="Times New Roman" w:cs="Times New Roman"/>
          <w:sz w:val="24"/>
          <w:szCs w:val="24"/>
        </w:rPr>
        <w:t>-</w:t>
      </w:r>
      <w:r w:rsidR="00AD69C3" w:rsidRPr="009C3546">
        <w:rPr>
          <w:rFonts w:ascii="Times New Roman" w:hAnsi="Times New Roman" w:cs="Times New Roman"/>
          <w:sz w:val="24"/>
          <w:szCs w:val="24"/>
        </w:rPr>
        <w:t>income</w:t>
      </w:r>
      <w:r w:rsidR="006B51AE" w:rsidRPr="009C3546">
        <w:rPr>
          <w:rFonts w:ascii="Times New Roman" w:hAnsi="Times New Roman" w:cs="Times New Roman"/>
          <w:sz w:val="24"/>
          <w:szCs w:val="24"/>
        </w:rPr>
        <w:t xml:space="preserve"> countries. Across all origin countries, the couple </w:t>
      </w:r>
      <w:r w:rsidR="00D02060" w:rsidRPr="009C3546">
        <w:rPr>
          <w:rFonts w:ascii="Times New Roman" w:hAnsi="Times New Roman" w:cs="Times New Roman"/>
          <w:sz w:val="24"/>
          <w:szCs w:val="24"/>
        </w:rPr>
        <w:t>was</w:t>
      </w:r>
      <w:r w:rsidR="006B51AE" w:rsidRPr="009C3546">
        <w:rPr>
          <w:rFonts w:ascii="Times New Roman" w:hAnsi="Times New Roman" w:cs="Times New Roman"/>
          <w:sz w:val="24"/>
          <w:szCs w:val="24"/>
        </w:rPr>
        <w:t xml:space="preserve"> more likely to be in an internation</w:t>
      </w:r>
      <w:r w:rsidR="00D02060" w:rsidRPr="009C3546">
        <w:rPr>
          <w:rFonts w:ascii="Times New Roman" w:hAnsi="Times New Roman" w:cs="Times New Roman"/>
          <w:sz w:val="24"/>
          <w:szCs w:val="24"/>
        </w:rPr>
        <w:t>al marriage if the husband worked</w:t>
      </w:r>
      <w:r w:rsidR="006B51AE" w:rsidRPr="009C3546">
        <w:rPr>
          <w:rFonts w:ascii="Times New Roman" w:hAnsi="Times New Roman" w:cs="Times New Roman"/>
          <w:sz w:val="24"/>
          <w:szCs w:val="24"/>
        </w:rPr>
        <w:t xml:space="preserve"> in agriculture, </w:t>
      </w:r>
      <w:r w:rsidR="0074091A" w:rsidRPr="009C3546">
        <w:rPr>
          <w:rFonts w:ascii="Times New Roman" w:hAnsi="Times New Roman" w:cs="Times New Roman"/>
          <w:sz w:val="24"/>
          <w:szCs w:val="24"/>
        </w:rPr>
        <w:t>craftsmen</w:t>
      </w:r>
      <w:r w:rsidR="00907A80" w:rsidRPr="009C3546">
        <w:rPr>
          <w:rFonts w:ascii="Times New Roman" w:hAnsi="Times New Roman" w:cs="Times New Roman"/>
          <w:sz w:val="24"/>
          <w:szCs w:val="24"/>
        </w:rPr>
        <w:t>, or simple physical labor</w:t>
      </w:r>
      <w:r w:rsidR="006B51AE" w:rsidRPr="009C3546">
        <w:rPr>
          <w:rFonts w:ascii="Times New Roman" w:hAnsi="Times New Roman" w:cs="Times New Roman"/>
          <w:sz w:val="24"/>
          <w:szCs w:val="24"/>
        </w:rPr>
        <w:t>.</w:t>
      </w:r>
    </w:p>
    <w:p w14:paraId="31164F95" w14:textId="069ACC61" w:rsidR="00667236" w:rsidRPr="009C3546" w:rsidRDefault="006B51AE" w:rsidP="00AB27CB">
      <w:pPr>
        <w:spacing w:line="480" w:lineRule="auto"/>
        <w:ind w:firstLine="720"/>
        <w:rPr>
          <w:rFonts w:ascii="Times New Roman" w:hAnsi="Times New Roman" w:cs="Times New Roman"/>
          <w:sz w:val="24"/>
          <w:szCs w:val="24"/>
        </w:rPr>
      </w:pPr>
      <w:r w:rsidRPr="009C3546">
        <w:rPr>
          <w:rFonts w:ascii="Times New Roman" w:hAnsi="Times New Roman" w:cs="Times New Roman"/>
          <w:sz w:val="24"/>
          <w:szCs w:val="24"/>
        </w:rPr>
        <w:t xml:space="preserve"> </w:t>
      </w:r>
    </w:p>
    <w:p w14:paraId="34A0D33D" w14:textId="7768202A" w:rsidR="0014509C" w:rsidRPr="009C3546" w:rsidRDefault="0014509C" w:rsidP="005957DF">
      <w:pPr>
        <w:pStyle w:val="ListParagraph"/>
        <w:numPr>
          <w:ilvl w:val="0"/>
          <w:numId w:val="22"/>
        </w:numPr>
        <w:spacing w:line="480" w:lineRule="auto"/>
        <w:ind w:left="720"/>
        <w:rPr>
          <w:rFonts w:ascii="Times New Roman" w:hAnsi="Times New Roman" w:cs="Times New Roman"/>
          <w:b/>
          <w:sz w:val="24"/>
          <w:szCs w:val="24"/>
        </w:rPr>
      </w:pPr>
      <w:r w:rsidRPr="009C3546">
        <w:rPr>
          <w:rFonts w:ascii="Times New Roman" w:hAnsi="Times New Roman" w:cs="Times New Roman"/>
          <w:b/>
          <w:sz w:val="24"/>
          <w:szCs w:val="24"/>
        </w:rPr>
        <w:t>Conclusions</w:t>
      </w:r>
    </w:p>
    <w:p w14:paraId="4EE0E5F9" w14:textId="74C1495A" w:rsidR="00C55CCB" w:rsidRPr="009C3546" w:rsidRDefault="009A2DCE" w:rsidP="00A5575A">
      <w:pPr>
        <w:pStyle w:val="EndnoteText"/>
        <w:ind w:firstLine="360"/>
        <w:rPr>
          <w:rFonts w:ascii="Times New Roman" w:hAnsi="Times New Roman"/>
          <w:sz w:val="24"/>
          <w:szCs w:val="24"/>
        </w:rPr>
      </w:pPr>
      <w:r w:rsidRPr="009C3546">
        <w:rPr>
          <w:rFonts w:ascii="Times New Roman" w:hAnsi="Times New Roman"/>
          <w:sz w:val="24"/>
          <w:szCs w:val="24"/>
        </w:rPr>
        <w:t xml:space="preserve">Through empirical analysis using a large and reliable data set of more than </w:t>
      </w:r>
      <w:r w:rsidRPr="009C3546">
        <w:rPr>
          <w:rFonts w:ascii="Times New Roman" w:hAnsi="Times New Roman"/>
          <w:sz w:val="24"/>
          <w:szCs w:val="24"/>
          <w:lang w:val="en-US"/>
        </w:rPr>
        <w:t>seven</w:t>
      </w:r>
      <w:r w:rsidRPr="009C3546">
        <w:rPr>
          <w:rFonts w:ascii="Times New Roman" w:hAnsi="Times New Roman"/>
          <w:sz w:val="24"/>
          <w:szCs w:val="24"/>
        </w:rPr>
        <w:t xml:space="preserve"> million observations</w:t>
      </w:r>
      <w:r w:rsidR="00D91C9E" w:rsidRPr="009C3546">
        <w:rPr>
          <w:rFonts w:ascii="Times New Roman" w:hAnsi="Times New Roman"/>
          <w:sz w:val="24"/>
          <w:szCs w:val="24"/>
        </w:rPr>
        <w:t xml:space="preserve"> </w:t>
      </w:r>
      <w:r w:rsidRPr="009C3546">
        <w:rPr>
          <w:rFonts w:ascii="Times New Roman" w:hAnsi="Times New Roman"/>
          <w:sz w:val="24"/>
          <w:szCs w:val="24"/>
        </w:rPr>
        <w:t xml:space="preserve">from Korean </w:t>
      </w:r>
      <w:r w:rsidRPr="009C3546">
        <w:rPr>
          <w:rFonts w:ascii="Times New Roman" w:hAnsi="Times New Roman"/>
          <w:sz w:val="24"/>
          <w:szCs w:val="24"/>
          <w:lang w:val="en-US"/>
        </w:rPr>
        <w:t>M</w:t>
      </w:r>
      <w:r w:rsidRPr="009C3546">
        <w:rPr>
          <w:rFonts w:ascii="Times New Roman" w:hAnsi="Times New Roman"/>
          <w:sz w:val="24"/>
          <w:szCs w:val="24"/>
        </w:rPr>
        <w:t xml:space="preserve">arriage </w:t>
      </w:r>
      <w:r w:rsidRPr="009C3546">
        <w:rPr>
          <w:rFonts w:ascii="Times New Roman" w:hAnsi="Times New Roman"/>
          <w:sz w:val="24"/>
          <w:szCs w:val="24"/>
          <w:lang w:val="en-US"/>
        </w:rPr>
        <w:t>R</w:t>
      </w:r>
      <w:r w:rsidRPr="009C3546">
        <w:rPr>
          <w:rFonts w:ascii="Times New Roman" w:hAnsi="Times New Roman"/>
          <w:sz w:val="24"/>
          <w:szCs w:val="24"/>
        </w:rPr>
        <w:t>egister reports from 1993 to 2013</w:t>
      </w:r>
      <w:r w:rsidRPr="009C3546">
        <w:rPr>
          <w:rFonts w:ascii="Times New Roman" w:hAnsi="Times New Roman"/>
          <w:sz w:val="24"/>
          <w:szCs w:val="24"/>
          <w:lang w:val="en-US"/>
        </w:rPr>
        <w:t>, t</w:t>
      </w:r>
      <w:r w:rsidRPr="009C3546">
        <w:rPr>
          <w:rFonts w:ascii="Times New Roman" w:hAnsi="Times New Roman"/>
          <w:sz w:val="24"/>
          <w:szCs w:val="24"/>
        </w:rPr>
        <w:t>his study examine</w:t>
      </w:r>
      <w:r w:rsidRPr="009C3546">
        <w:rPr>
          <w:rFonts w:ascii="Times New Roman" w:hAnsi="Times New Roman"/>
          <w:sz w:val="24"/>
          <w:szCs w:val="24"/>
          <w:lang w:val="en-US"/>
        </w:rPr>
        <w:t>d</w:t>
      </w:r>
      <w:r w:rsidRPr="009C3546">
        <w:rPr>
          <w:rFonts w:ascii="Times New Roman" w:hAnsi="Times New Roman"/>
          <w:sz w:val="24"/>
          <w:szCs w:val="24"/>
        </w:rPr>
        <w:t xml:space="preserve"> those Korean men </w:t>
      </w:r>
      <w:r w:rsidRPr="009C3546">
        <w:rPr>
          <w:rFonts w:ascii="Times New Roman" w:hAnsi="Times New Roman"/>
          <w:sz w:val="24"/>
          <w:szCs w:val="24"/>
          <w:lang w:val="en-US"/>
        </w:rPr>
        <w:t>who had married</w:t>
      </w:r>
      <w:r w:rsidRPr="009C3546">
        <w:rPr>
          <w:rFonts w:ascii="Times New Roman" w:hAnsi="Times New Roman"/>
          <w:sz w:val="24"/>
          <w:szCs w:val="24"/>
        </w:rPr>
        <w:t xml:space="preserve"> Southeast Asian </w:t>
      </w:r>
      <w:r w:rsidRPr="009C3546">
        <w:rPr>
          <w:rFonts w:ascii="Times New Roman" w:hAnsi="Times New Roman"/>
          <w:sz w:val="24"/>
          <w:szCs w:val="24"/>
          <w:lang w:val="en-US"/>
        </w:rPr>
        <w:t>brides</w:t>
      </w:r>
      <w:r w:rsidRPr="009C3546">
        <w:rPr>
          <w:rFonts w:ascii="Times New Roman" w:hAnsi="Times New Roman"/>
          <w:sz w:val="24"/>
          <w:szCs w:val="24"/>
        </w:rPr>
        <w:t xml:space="preserve">.  </w:t>
      </w:r>
      <w:r w:rsidRPr="009C3546">
        <w:rPr>
          <w:rFonts w:ascii="Times New Roman" w:hAnsi="Times New Roman"/>
          <w:sz w:val="24"/>
          <w:szCs w:val="24"/>
          <w:lang w:val="en-US"/>
        </w:rPr>
        <w:t>With the use of careful logistic regression analysis, o</w:t>
      </w:r>
      <w:r w:rsidRPr="009C3546">
        <w:rPr>
          <w:rFonts w:ascii="Times New Roman" w:hAnsi="Times New Roman"/>
          <w:sz w:val="24"/>
          <w:szCs w:val="24"/>
        </w:rPr>
        <w:t xml:space="preserve">ur study confirms </w:t>
      </w:r>
      <w:r w:rsidRPr="009C3546">
        <w:rPr>
          <w:rFonts w:ascii="Times New Roman" w:hAnsi="Times New Roman"/>
          <w:sz w:val="24"/>
          <w:szCs w:val="24"/>
          <w:lang w:val="en-US"/>
        </w:rPr>
        <w:t>many</w:t>
      </w:r>
      <w:r w:rsidRPr="009C3546">
        <w:rPr>
          <w:rFonts w:ascii="Times New Roman" w:hAnsi="Times New Roman"/>
          <w:sz w:val="24"/>
          <w:szCs w:val="24"/>
        </w:rPr>
        <w:t xml:space="preserve"> of </w:t>
      </w:r>
      <w:r w:rsidRPr="009C3546">
        <w:rPr>
          <w:rFonts w:ascii="Times New Roman" w:hAnsi="Times New Roman"/>
          <w:sz w:val="24"/>
          <w:szCs w:val="24"/>
          <w:lang w:val="en-US"/>
        </w:rPr>
        <w:t xml:space="preserve">the </w:t>
      </w:r>
      <w:r w:rsidRPr="009C3546">
        <w:rPr>
          <w:rFonts w:ascii="Times New Roman" w:hAnsi="Times New Roman"/>
          <w:sz w:val="24"/>
          <w:szCs w:val="24"/>
        </w:rPr>
        <w:t xml:space="preserve">characteristics </w:t>
      </w:r>
      <w:r w:rsidRPr="009C3546">
        <w:rPr>
          <w:rFonts w:ascii="Times New Roman" w:hAnsi="Times New Roman"/>
          <w:sz w:val="24"/>
          <w:szCs w:val="24"/>
          <w:lang w:val="en-US"/>
        </w:rPr>
        <w:t xml:space="preserve">of </w:t>
      </w:r>
      <w:r w:rsidR="0086055A" w:rsidRPr="009C3546">
        <w:rPr>
          <w:rFonts w:ascii="Times New Roman" w:hAnsi="Times New Roman"/>
          <w:sz w:val="24"/>
          <w:szCs w:val="24"/>
          <w:lang w:val="en-US"/>
        </w:rPr>
        <w:t xml:space="preserve">Korean </w:t>
      </w:r>
      <w:r w:rsidR="00C55CCB" w:rsidRPr="009C3546">
        <w:rPr>
          <w:rFonts w:ascii="Times New Roman" w:hAnsi="Times New Roman"/>
          <w:sz w:val="24"/>
          <w:szCs w:val="24"/>
        </w:rPr>
        <w:t xml:space="preserve">men in international marriages </w:t>
      </w:r>
      <w:r w:rsidR="007822D3" w:rsidRPr="009C3546">
        <w:rPr>
          <w:rFonts w:ascii="Times New Roman" w:hAnsi="Times New Roman"/>
          <w:sz w:val="24"/>
          <w:szCs w:val="24"/>
          <w:lang w:val="en-US"/>
        </w:rPr>
        <w:t>to</w:t>
      </w:r>
      <w:r w:rsidR="00C55CCB" w:rsidRPr="009C3546">
        <w:rPr>
          <w:rFonts w:ascii="Times New Roman" w:hAnsi="Times New Roman"/>
          <w:sz w:val="24"/>
          <w:szCs w:val="24"/>
        </w:rPr>
        <w:t xml:space="preserve"> </w:t>
      </w:r>
      <w:r w:rsidR="00F24A24" w:rsidRPr="009C3546">
        <w:rPr>
          <w:rFonts w:ascii="Times New Roman" w:hAnsi="Times New Roman"/>
          <w:sz w:val="24"/>
          <w:szCs w:val="24"/>
        </w:rPr>
        <w:t xml:space="preserve">Southeast Asian </w:t>
      </w:r>
      <w:r w:rsidR="00C55CCB" w:rsidRPr="009C3546">
        <w:rPr>
          <w:rFonts w:ascii="Times New Roman" w:hAnsi="Times New Roman"/>
          <w:sz w:val="24"/>
          <w:szCs w:val="24"/>
        </w:rPr>
        <w:t xml:space="preserve">brides </w:t>
      </w:r>
      <w:r w:rsidR="009F47C8" w:rsidRPr="009C3546">
        <w:rPr>
          <w:rFonts w:ascii="Times New Roman" w:hAnsi="Times New Roman"/>
          <w:sz w:val="24"/>
          <w:szCs w:val="24"/>
        </w:rPr>
        <w:t xml:space="preserve">presented by </w:t>
      </w:r>
      <w:r w:rsidR="00220937" w:rsidRPr="009C3546">
        <w:rPr>
          <w:rFonts w:ascii="Times New Roman" w:hAnsi="Times New Roman"/>
          <w:sz w:val="24"/>
          <w:szCs w:val="24"/>
        </w:rPr>
        <w:t>Jones (2012)</w:t>
      </w:r>
      <w:r w:rsidR="009F47C8" w:rsidRPr="009C3546">
        <w:rPr>
          <w:rFonts w:ascii="Times New Roman" w:hAnsi="Times New Roman"/>
          <w:sz w:val="24"/>
          <w:szCs w:val="24"/>
        </w:rPr>
        <w:t xml:space="preserve"> </w:t>
      </w:r>
      <w:r w:rsidR="00F84A70" w:rsidRPr="009C3546">
        <w:rPr>
          <w:rFonts w:ascii="Times New Roman" w:hAnsi="Times New Roman"/>
          <w:sz w:val="24"/>
          <w:szCs w:val="24"/>
        </w:rPr>
        <w:t xml:space="preserve">who </w:t>
      </w:r>
      <w:r w:rsidR="00C55CCB" w:rsidRPr="009C3546">
        <w:rPr>
          <w:rFonts w:ascii="Times New Roman" w:hAnsi="Times New Roman"/>
          <w:sz w:val="24"/>
          <w:szCs w:val="24"/>
        </w:rPr>
        <w:t>us</w:t>
      </w:r>
      <w:r w:rsidR="00F84A70" w:rsidRPr="009C3546">
        <w:rPr>
          <w:rFonts w:ascii="Times New Roman" w:hAnsi="Times New Roman"/>
          <w:sz w:val="24"/>
          <w:szCs w:val="24"/>
        </w:rPr>
        <w:t xml:space="preserve">ed </w:t>
      </w:r>
      <w:r w:rsidR="00F854F9" w:rsidRPr="009C3546">
        <w:rPr>
          <w:rFonts w:ascii="Times New Roman" w:hAnsi="Times New Roman"/>
          <w:sz w:val="24"/>
          <w:szCs w:val="24"/>
        </w:rPr>
        <w:t xml:space="preserve">descriptive statistics and </w:t>
      </w:r>
      <w:r w:rsidR="00905F81" w:rsidRPr="009C3546">
        <w:rPr>
          <w:rFonts w:ascii="Times New Roman" w:hAnsi="Times New Roman"/>
          <w:sz w:val="24"/>
          <w:szCs w:val="24"/>
          <w:lang w:val="en-US"/>
        </w:rPr>
        <w:t xml:space="preserve">a </w:t>
      </w:r>
      <w:r w:rsidR="00F854F9" w:rsidRPr="009C3546">
        <w:rPr>
          <w:rFonts w:ascii="Times New Roman" w:hAnsi="Times New Roman"/>
          <w:sz w:val="24"/>
          <w:szCs w:val="24"/>
        </w:rPr>
        <w:t xml:space="preserve">literature survey. </w:t>
      </w:r>
      <w:r w:rsidR="00905F81" w:rsidRPr="009C3546">
        <w:rPr>
          <w:rFonts w:ascii="Times New Roman" w:hAnsi="Times New Roman"/>
          <w:sz w:val="24"/>
          <w:szCs w:val="24"/>
        </w:rPr>
        <w:t xml:space="preserve">We see that Korean men </w:t>
      </w:r>
      <w:r w:rsidR="00905F81" w:rsidRPr="009C3546">
        <w:rPr>
          <w:rFonts w:ascii="Times New Roman" w:hAnsi="Times New Roman"/>
          <w:sz w:val="24"/>
          <w:szCs w:val="24"/>
          <w:lang w:val="en-US"/>
        </w:rPr>
        <w:t xml:space="preserve">who </w:t>
      </w:r>
      <w:r w:rsidR="00905F81" w:rsidRPr="009C3546">
        <w:rPr>
          <w:rFonts w:ascii="Times New Roman" w:hAnsi="Times New Roman"/>
          <w:sz w:val="24"/>
          <w:szCs w:val="24"/>
        </w:rPr>
        <w:t xml:space="preserve">enter into international marriages </w:t>
      </w:r>
      <w:r w:rsidR="00905F81" w:rsidRPr="009C3546">
        <w:rPr>
          <w:rFonts w:ascii="Times New Roman" w:hAnsi="Times New Roman"/>
          <w:sz w:val="24"/>
          <w:szCs w:val="24"/>
          <w:lang w:val="en-US"/>
        </w:rPr>
        <w:t>we</w:t>
      </w:r>
      <w:r w:rsidR="00905F81" w:rsidRPr="009C3546">
        <w:rPr>
          <w:rFonts w:ascii="Times New Roman" w:hAnsi="Times New Roman"/>
          <w:sz w:val="24"/>
          <w:szCs w:val="24"/>
        </w:rPr>
        <w:t xml:space="preserve">re predominantly those with lower education. These men </w:t>
      </w:r>
      <w:r w:rsidR="00905F81" w:rsidRPr="009C3546">
        <w:rPr>
          <w:rFonts w:ascii="Times New Roman" w:hAnsi="Times New Roman"/>
          <w:sz w:val="24"/>
          <w:szCs w:val="24"/>
          <w:lang w:val="en-US"/>
        </w:rPr>
        <w:t>we</w:t>
      </w:r>
      <w:r w:rsidR="00905F81" w:rsidRPr="009C3546">
        <w:rPr>
          <w:rFonts w:ascii="Times New Roman" w:hAnsi="Times New Roman"/>
          <w:sz w:val="24"/>
          <w:szCs w:val="24"/>
        </w:rPr>
        <w:t xml:space="preserve">re also on average about 8-9 years older than those </w:t>
      </w:r>
      <w:r w:rsidR="00905F81" w:rsidRPr="009C3546">
        <w:rPr>
          <w:rFonts w:ascii="Times New Roman" w:hAnsi="Times New Roman"/>
          <w:sz w:val="24"/>
          <w:szCs w:val="24"/>
          <w:lang w:val="en-US"/>
        </w:rPr>
        <w:t xml:space="preserve">men </w:t>
      </w:r>
      <w:r w:rsidR="00905F81" w:rsidRPr="009C3546">
        <w:rPr>
          <w:rFonts w:ascii="Times New Roman" w:hAnsi="Times New Roman"/>
          <w:sz w:val="24"/>
          <w:szCs w:val="24"/>
        </w:rPr>
        <w:t xml:space="preserve">who </w:t>
      </w:r>
      <w:r w:rsidR="00905F81" w:rsidRPr="009C3546">
        <w:rPr>
          <w:rFonts w:ascii="Times New Roman" w:hAnsi="Times New Roman"/>
          <w:sz w:val="24"/>
          <w:szCs w:val="24"/>
          <w:lang w:val="en-US"/>
        </w:rPr>
        <w:t>had married</w:t>
      </w:r>
      <w:r w:rsidR="00905F81" w:rsidRPr="009C3546">
        <w:rPr>
          <w:rFonts w:ascii="Times New Roman" w:hAnsi="Times New Roman"/>
          <w:sz w:val="24"/>
          <w:szCs w:val="24"/>
        </w:rPr>
        <w:t xml:space="preserve"> Korean women. In addition, </w:t>
      </w:r>
      <w:r w:rsidR="00905F81" w:rsidRPr="009C3546">
        <w:rPr>
          <w:rFonts w:ascii="Times New Roman" w:hAnsi="Times New Roman"/>
          <w:sz w:val="24"/>
          <w:szCs w:val="24"/>
          <w:lang w:val="en-US"/>
        </w:rPr>
        <w:t xml:space="preserve">Korean </w:t>
      </w:r>
      <w:r w:rsidR="00905F81" w:rsidRPr="009C3546">
        <w:rPr>
          <w:rFonts w:ascii="Times New Roman" w:hAnsi="Times New Roman"/>
          <w:sz w:val="24"/>
          <w:szCs w:val="24"/>
        </w:rPr>
        <w:t xml:space="preserve">men entering into international marriages </w:t>
      </w:r>
      <w:r w:rsidR="00905F81" w:rsidRPr="009C3546">
        <w:rPr>
          <w:rFonts w:ascii="Times New Roman" w:hAnsi="Times New Roman"/>
          <w:sz w:val="24"/>
          <w:szCs w:val="24"/>
          <w:lang w:val="en-US"/>
        </w:rPr>
        <w:t>we</w:t>
      </w:r>
      <w:r w:rsidR="00905F81" w:rsidRPr="009C3546">
        <w:rPr>
          <w:rFonts w:ascii="Times New Roman" w:hAnsi="Times New Roman"/>
          <w:sz w:val="24"/>
          <w:szCs w:val="24"/>
        </w:rPr>
        <w:t>re less likely to be marrying for the first time</w:t>
      </w:r>
      <w:r w:rsidR="00F854F9" w:rsidRPr="009C3546">
        <w:rPr>
          <w:rFonts w:ascii="Times New Roman" w:hAnsi="Times New Roman"/>
          <w:sz w:val="24"/>
          <w:szCs w:val="24"/>
        </w:rPr>
        <w:t xml:space="preserve">.  </w:t>
      </w:r>
    </w:p>
    <w:p w14:paraId="773FFF83" w14:textId="008DE026" w:rsidR="0006163F" w:rsidRPr="009C3546" w:rsidRDefault="00905F81" w:rsidP="008D6AE1">
      <w:pPr>
        <w:autoSpaceDE w:val="0"/>
        <w:autoSpaceDN w:val="0"/>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In addition to finding the Korean men in international marriages to be older, we also observe larger age gaps between the spouses in international marriages. From 1993 to 2002, there was a clear difference in the age at marriage for the two groups of wives with Korean women being about three years younger.  However, after 2002, there was little difference in age between these two groups of wives since the age </w:t>
      </w:r>
      <w:r w:rsidR="0006124A" w:rsidRPr="009C3546">
        <w:rPr>
          <w:rFonts w:ascii="Times New Roman" w:hAnsi="Times New Roman" w:cs="Times New Roman"/>
          <w:sz w:val="24"/>
          <w:szCs w:val="24"/>
        </w:rPr>
        <w:t>at</w:t>
      </w:r>
      <w:r w:rsidRPr="009C3546">
        <w:rPr>
          <w:rFonts w:ascii="Times New Roman" w:hAnsi="Times New Roman" w:cs="Times New Roman"/>
          <w:sz w:val="24"/>
          <w:szCs w:val="24"/>
        </w:rPr>
        <w:t xml:space="preserve"> marriage </w:t>
      </w:r>
      <w:r w:rsidR="0006124A" w:rsidRPr="009C3546">
        <w:rPr>
          <w:rFonts w:ascii="Times New Roman" w:hAnsi="Times New Roman" w:cs="Times New Roman"/>
          <w:sz w:val="24"/>
          <w:szCs w:val="24"/>
        </w:rPr>
        <w:t>of</w:t>
      </w:r>
      <w:r w:rsidRPr="009C3546">
        <w:rPr>
          <w:rFonts w:ascii="Times New Roman" w:hAnsi="Times New Roman" w:cs="Times New Roman"/>
          <w:sz w:val="24"/>
          <w:szCs w:val="24"/>
        </w:rPr>
        <w:t xml:space="preserve"> Korean women has increased. In rural areas, the foreign wives have become substantially younger over time. Both Korean men and women have become more educated over the course of the sample years.  While education has increased for the foreign brides as well, this has not occurred at the same rate as for Korean women</w:t>
      </w:r>
      <w:r w:rsidRPr="009C3546">
        <w:rPr>
          <w:rFonts w:ascii="Times New Roman" w:hAnsi="Times New Roman" w:cs="Times New Roman"/>
          <w:b/>
          <w:sz w:val="24"/>
          <w:szCs w:val="24"/>
        </w:rPr>
        <w:t>,</w:t>
      </w:r>
      <w:r w:rsidRPr="009C3546">
        <w:rPr>
          <w:rFonts w:ascii="Times New Roman" w:hAnsi="Times New Roman" w:cs="Times New Roman"/>
          <w:sz w:val="24"/>
          <w:szCs w:val="24"/>
        </w:rPr>
        <w:t xml:space="preserve"> leading to increasing differences between the two groups of women.  In addition, remarriage rates for foreign wives was substantially lower in rural areas compared to the full sample. This might be because Korean men in farming who chose to marry Southeast Asian women preferred wives who were young enough to assist with farming and </w:t>
      </w:r>
      <w:r w:rsidR="00B86E34" w:rsidRPr="009C3546">
        <w:rPr>
          <w:rFonts w:ascii="Times New Roman" w:hAnsi="Times New Roman" w:cs="Times New Roman"/>
          <w:sz w:val="24"/>
          <w:szCs w:val="24"/>
        </w:rPr>
        <w:t>providing care</w:t>
      </w:r>
      <w:r w:rsidRPr="009C3546">
        <w:rPr>
          <w:rFonts w:ascii="Times New Roman" w:hAnsi="Times New Roman" w:cs="Times New Roman"/>
          <w:sz w:val="24"/>
          <w:szCs w:val="24"/>
        </w:rPr>
        <w:t xml:space="preserve"> for their elderly parents</w:t>
      </w:r>
      <w:r w:rsidR="0006163F" w:rsidRPr="009C3546">
        <w:rPr>
          <w:rFonts w:ascii="Times New Roman" w:hAnsi="Times New Roman" w:cs="Times New Roman"/>
          <w:sz w:val="24"/>
          <w:szCs w:val="24"/>
        </w:rPr>
        <w:t>.</w:t>
      </w:r>
    </w:p>
    <w:p w14:paraId="0CBFD512" w14:textId="76D0FBF4" w:rsidR="003B04EC" w:rsidRPr="009C3546" w:rsidRDefault="003B04EC"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  In addition, the authors have found that over time there has been a shift in where these foreign </w:t>
      </w:r>
      <w:r w:rsidR="000945E7" w:rsidRPr="009C3546">
        <w:rPr>
          <w:rFonts w:ascii="Times New Roman" w:hAnsi="Times New Roman" w:cs="Times New Roman"/>
          <w:sz w:val="24"/>
          <w:szCs w:val="24"/>
        </w:rPr>
        <w:t xml:space="preserve">spouses come from.  While in the early part of the sample, nearly all international marriages were to spouses of Chinese origin (of which about 70% are the Korean ethnic </w:t>
      </w:r>
      <w:r w:rsidR="000945E7" w:rsidRPr="009C3546">
        <w:rPr>
          <w:rFonts w:ascii="Times New Roman" w:hAnsi="Times New Roman" w:cs="Times New Roman"/>
          <w:i/>
          <w:sz w:val="24"/>
          <w:szCs w:val="24"/>
        </w:rPr>
        <w:t>Josunjok</w:t>
      </w:r>
      <w:r w:rsidR="000945E7" w:rsidRPr="009C3546">
        <w:rPr>
          <w:rFonts w:ascii="Times New Roman" w:hAnsi="Times New Roman" w:cs="Times New Roman"/>
          <w:sz w:val="24"/>
          <w:szCs w:val="24"/>
        </w:rPr>
        <w:t xml:space="preserve"> people), more recently the foreign wives have been arriving increasingly from Vietnam.  In a preliminary exploration of Korean women who had married Southeast Asian men, we observed a growth in foreign husbands coming from the Philippines, India, Sri Lanka, and Taiwan</w:t>
      </w:r>
      <w:r w:rsidRPr="009C3546">
        <w:rPr>
          <w:rFonts w:ascii="Times New Roman" w:hAnsi="Times New Roman" w:cs="Times New Roman"/>
          <w:sz w:val="24"/>
          <w:szCs w:val="24"/>
        </w:rPr>
        <w:t>.</w:t>
      </w:r>
    </w:p>
    <w:p w14:paraId="5F180407" w14:textId="0B2B560F" w:rsidR="0006163F" w:rsidRPr="009C3546" w:rsidRDefault="007C2D67"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Our </w:t>
      </w:r>
      <w:r w:rsidR="008D6AE1" w:rsidRPr="009C3546">
        <w:rPr>
          <w:rFonts w:ascii="Times New Roman" w:hAnsi="Times New Roman" w:cs="Times New Roman"/>
          <w:sz w:val="24"/>
          <w:szCs w:val="24"/>
        </w:rPr>
        <w:t xml:space="preserve">logit </w:t>
      </w:r>
      <w:r w:rsidRPr="009C3546">
        <w:rPr>
          <w:rFonts w:ascii="Times New Roman" w:hAnsi="Times New Roman" w:cs="Times New Roman"/>
          <w:sz w:val="24"/>
          <w:szCs w:val="24"/>
        </w:rPr>
        <w:t>analysis shows</w:t>
      </w:r>
      <w:r w:rsidR="0006163F" w:rsidRPr="009C3546">
        <w:rPr>
          <w:rFonts w:ascii="Times New Roman" w:hAnsi="Times New Roman" w:cs="Times New Roman"/>
          <w:sz w:val="24"/>
          <w:szCs w:val="24"/>
        </w:rPr>
        <w:t xml:space="preserve"> </w:t>
      </w:r>
      <w:r w:rsidR="008D6AE1" w:rsidRPr="009C3546">
        <w:rPr>
          <w:rFonts w:ascii="Times New Roman" w:hAnsi="Times New Roman" w:cs="Times New Roman"/>
          <w:sz w:val="24"/>
          <w:szCs w:val="24"/>
        </w:rPr>
        <w:t>which factors affect the probability of international marriage</w:t>
      </w:r>
      <w:r w:rsidR="00EB7E22" w:rsidRPr="009C3546">
        <w:rPr>
          <w:rFonts w:ascii="Times New Roman" w:hAnsi="Times New Roman" w:cs="Times New Roman"/>
          <w:sz w:val="24"/>
          <w:szCs w:val="24"/>
        </w:rPr>
        <w:t xml:space="preserve"> among Korean men and Southeast Asian brides</w:t>
      </w:r>
      <w:r w:rsidR="008D6AE1" w:rsidRPr="009C3546">
        <w:rPr>
          <w:rFonts w:ascii="Times New Roman" w:hAnsi="Times New Roman" w:cs="Times New Roman"/>
          <w:sz w:val="24"/>
          <w:szCs w:val="24"/>
        </w:rPr>
        <w:t>, while controlling for other characteri</w:t>
      </w:r>
      <w:r w:rsidR="000E0C25" w:rsidRPr="009C3546">
        <w:rPr>
          <w:rFonts w:ascii="Times New Roman" w:hAnsi="Times New Roman" w:cs="Times New Roman"/>
          <w:sz w:val="24"/>
          <w:szCs w:val="24"/>
        </w:rPr>
        <w:t>stics of the couple and region.  Korean m</w:t>
      </w:r>
      <w:r w:rsidR="0006163F" w:rsidRPr="009C3546">
        <w:rPr>
          <w:rFonts w:ascii="Times New Roman" w:hAnsi="Times New Roman" w:cs="Times New Roman"/>
          <w:sz w:val="24"/>
          <w:szCs w:val="24"/>
        </w:rPr>
        <w:t xml:space="preserve">en </w:t>
      </w:r>
      <w:r w:rsidR="008D6AE1" w:rsidRPr="009C3546">
        <w:rPr>
          <w:rFonts w:ascii="Times New Roman" w:hAnsi="Times New Roman" w:cs="Times New Roman"/>
          <w:sz w:val="24"/>
          <w:szCs w:val="24"/>
        </w:rPr>
        <w:t>in</w:t>
      </w:r>
      <w:r w:rsidR="0006163F" w:rsidRPr="009C3546">
        <w:rPr>
          <w:rFonts w:ascii="Times New Roman" w:hAnsi="Times New Roman" w:cs="Times New Roman"/>
          <w:sz w:val="24"/>
          <w:szCs w:val="24"/>
        </w:rPr>
        <w:t xml:space="preserve"> agriculture, </w:t>
      </w:r>
      <w:r w:rsidR="0074091A" w:rsidRPr="009C3546">
        <w:rPr>
          <w:rFonts w:ascii="Times New Roman" w:hAnsi="Times New Roman" w:cs="Times New Roman"/>
          <w:sz w:val="24"/>
          <w:szCs w:val="24"/>
        </w:rPr>
        <w:t>craftsmen</w:t>
      </w:r>
      <w:r w:rsidR="0006163F" w:rsidRPr="009C3546">
        <w:rPr>
          <w:rFonts w:ascii="Times New Roman" w:hAnsi="Times New Roman" w:cs="Times New Roman"/>
          <w:sz w:val="24"/>
          <w:szCs w:val="24"/>
        </w:rPr>
        <w:t xml:space="preserve">, and </w:t>
      </w:r>
      <w:r w:rsidR="00907A80" w:rsidRPr="009C3546">
        <w:rPr>
          <w:rFonts w:ascii="Times New Roman" w:hAnsi="Times New Roman" w:cs="Times New Roman"/>
          <w:sz w:val="24"/>
          <w:szCs w:val="24"/>
        </w:rPr>
        <w:t>simple physical labor</w:t>
      </w:r>
      <w:r w:rsidR="00F75091" w:rsidRPr="009C3546">
        <w:rPr>
          <w:rFonts w:ascii="Times New Roman" w:hAnsi="Times New Roman" w:cs="Times New Roman"/>
          <w:sz w:val="24"/>
          <w:szCs w:val="24"/>
        </w:rPr>
        <w:t>,</w:t>
      </w:r>
      <w:r w:rsidR="000D3A79" w:rsidRPr="009C3546">
        <w:rPr>
          <w:rFonts w:ascii="Times New Roman" w:hAnsi="Times New Roman" w:cs="Times New Roman"/>
          <w:sz w:val="24"/>
          <w:szCs w:val="24"/>
        </w:rPr>
        <w:t xml:space="preserve"> </w:t>
      </w:r>
      <w:r w:rsidR="00907A80" w:rsidRPr="009C3546">
        <w:rPr>
          <w:rFonts w:ascii="Times New Roman" w:hAnsi="Times New Roman" w:cs="Times New Roman"/>
          <w:sz w:val="24"/>
          <w:szCs w:val="24"/>
        </w:rPr>
        <w:t xml:space="preserve">all </w:t>
      </w:r>
      <w:r w:rsidR="008D6AE1" w:rsidRPr="009C3546">
        <w:rPr>
          <w:rFonts w:ascii="Times New Roman" w:hAnsi="Times New Roman" w:cs="Times New Roman"/>
          <w:sz w:val="24"/>
          <w:szCs w:val="24"/>
        </w:rPr>
        <w:t>relatively low</w:t>
      </w:r>
      <w:r w:rsidR="00907A80" w:rsidRPr="009C3546">
        <w:rPr>
          <w:rFonts w:ascii="Times New Roman" w:hAnsi="Times New Roman" w:cs="Times New Roman"/>
          <w:sz w:val="24"/>
          <w:szCs w:val="24"/>
        </w:rPr>
        <w:t>-</w:t>
      </w:r>
      <w:r w:rsidR="008D6AE1" w:rsidRPr="009C3546">
        <w:rPr>
          <w:rFonts w:ascii="Times New Roman" w:hAnsi="Times New Roman" w:cs="Times New Roman"/>
          <w:sz w:val="24"/>
          <w:szCs w:val="24"/>
        </w:rPr>
        <w:t>skill</w:t>
      </w:r>
      <w:r w:rsidR="0096195D" w:rsidRPr="009C3546">
        <w:rPr>
          <w:rFonts w:ascii="Times New Roman" w:hAnsi="Times New Roman" w:cs="Times New Roman"/>
          <w:sz w:val="24"/>
          <w:szCs w:val="24"/>
        </w:rPr>
        <w:t>/</w:t>
      </w:r>
      <w:r w:rsidR="000D3A79" w:rsidRPr="009C3546">
        <w:rPr>
          <w:rFonts w:ascii="Times New Roman" w:hAnsi="Times New Roman" w:cs="Times New Roman"/>
          <w:sz w:val="24"/>
          <w:szCs w:val="24"/>
        </w:rPr>
        <w:t>low</w:t>
      </w:r>
      <w:r w:rsidR="00907A80" w:rsidRPr="009C3546">
        <w:rPr>
          <w:rFonts w:ascii="Times New Roman" w:hAnsi="Times New Roman" w:cs="Times New Roman"/>
          <w:sz w:val="24"/>
          <w:szCs w:val="24"/>
        </w:rPr>
        <w:t>-</w:t>
      </w:r>
      <w:r w:rsidR="000D3A79" w:rsidRPr="009C3546">
        <w:rPr>
          <w:rFonts w:ascii="Times New Roman" w:hAnsi="Times New Roman" w:cs="Times New Roman"/>
          <w:sz w:val="24"/>
          <w:szCs w:val="24"/>
        </w:rPr>
        <w:t>pay occupations</w:t>
      </w:r>
      <w:r w:rsidR="008D6AE1" w:rsidRPr="009C3546">
        <w:rPr>
          <w:rFonts w:ascii="Times New Roman" w:hAnsi="Times New Roman" w:cs="Times New Roman"/>
          <w:sz w:val="24"/>
          <w:szCs w:val="24"/>
        </w:rPr>
        <w:t xml:space="preserve">, </w:t>
      </w:r>
      <w:r w:rsidR="000E0C25" w:rsidRPr="009C3546">
        <w:rPr>
          <w:rFonts w:ascii="Times New Roman" w:hAnsi="Times New Roman" w:cs="Times New Roman"/>
          <w:sz w:val="24"/>
          <w:szCs w:val="24"/>
        </w:rPr>
        <w:t>were more likely to be in an international marriage. For the women, all occupations except for those in professional positions were more likely to be a Southeast Asian woman who had married a Korean man</w:t>
      </w:r>
      <w:r w:rsidR="0006163F" w:rsidRPr="009C3546">
        <w:rPr>
          <w:rFonts w:ascii="Times New Roman" w:hAnsi="Times New Roman" w:cs="Times New Roman"/>
          <w:sz w:val="24"/>
          <w:szCs w:val="24"/>
        </w:rPr>
        <w:t xml:space="preserve">. </w:t>
      </w:r>
    </w:p>
    <w:p w14:paraId="4350C134" w14:textId="5856C1BC" w:rsidR="00AA4466" w:rsidRPr="009C3546" w:rsidRDefault="006D092C" w:rsidP="00374A61">
      <w:pPr>
        <w:autoSpaceDE w:val="0"/>
        <w:autoSpaceDN w:val="0"/>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Finally</w:t>
      </w:r>
      <w:r w:rsidR="00EC6EA3" w:rsidRPr="009C3546">
        <w:rPr>
          <w:rFonts w:ascii="Times New Roman" w:hAnsi="Times New Roman" w:cs="Times New Roman"/>
          <w:sz w:val="24"/>
          <w:szCs w:val="24"/>
        </w:rPr>
        <w:t xml:space="preserve">, we explore differences across the </w:t>
      </w:r>
      <w:r w:rsidR="00A41F9F" w:rsidRPr="009C3546">
        <w:rPr>
          <w:rFonts w:ascii="Times New Roman" w:hAnsi="Times New Roman" w:cs="Times New Roman"/>
          <w:sz w:val="24"/>
          <w:szCs w:val="24"/>
        </w:rPr>
        <w:t>countr</w:t>
      </w:r>
      <w:r w:rsidR="000A45A4" w:rsidRPr="009C3546">
        <w:rPr>
          <w:rFonts w:ascii="Times New Roman" w:hAnsi="Times New Roman" w:cs="Times New Roman"/>
          <w:sz w:val="24"/>
          <w:szCs w:val="24"/>
        </w:rPr>
        <w:t>ies</w:t>
      </w:r>
      <w:r w:rsidR="00A41F9F" w:rsidRPr="009C3546">
        <w:rPr>
          <w:rFonts w:ascii="Times New Roman" w:hAnsi="Times New Roman" w:cs="Times New Roman"/>
          <w:sz w:val="24"/>
          <w:szCs w:val="24"/>
        </w:rPr>
        <w:t xml:space="preserve"> of </w:t>
      </w:r>
      <w:r w:rsidR="00EC6EA3" w:rsidRPr="009C3546">
        <w:rPr>
          <w:rFonts w:ascii="Times New Roman" w:hAnsi="Times New Roman" w:cs="Times New Roman"/>
          <w:sz w:val="24"/>
          <w:szCs w:val="24"/>
        </w:rPr>
        <w:t>origin</w:t>
      </w:r>
      <w:r w:rsidR="000A45A4" w:rsidRPr="009C3546">
        <w:rPr>
          <w:rFonts w:ascii="Times New Roman" w:hAnsi="Times New Roman" w:cs="Times New Roman"/>
          <w:sz w:val="24"/>
          <w:szCs w:val="24"/>
        </w:rPr>
        <w:t xml:space="preserve"> of the foreign wives</w:t>
      </w:r>
      <w:r w:rsidR="000D3A79" w:rsidRPr="009C3546">
        <w:rPr>
          <w:rFonts w:ascii="Times New Roman" w:hAnsi="Times New Roman" w:cs="Times New Roman"/>
          <w:sz w:val="24"/>
          <w:szCs w:val="24"/>
        </w:rPr>
        <w:t>,</w:t>
      </w:r>
      <w:r w:rsidR="004040F5" w:rsidRPr="009C3546">
        <w:rPr>
          <w:rFonts w:ascii="Times New Roman" w:hAnsi="Times New Roman" w:cs="Times New Roman"/>
          <w:sz w:val="24"/>
          <w:szCs w:val="24"/>
        </w:rPr>
        <w:t xml:space="preserve"> supporting </w:t>
      </w:r>
      <w:r w:rsidR="00AA4466" w:rsidRPr="009C3546">
        <w:rPr>
          <w:rFonts w:ascii="Times New Roman" w:hAnsi="Times New Roman" w:cs="Times New Roman"/>
          <w:sz w:val="24"/>
          <w:szCs w:val="24"/>
        </w:rPr>
        <w:t xml:space="preserve">many of </w:t>
      </w:r>
      <w:r w:rsidR="00E11859" w:rsidRPr="009C3546">
        <w:rPr>
          <w:rFonts w:ascii="Times New Roman" w:hAnsi="Times New Roman" w:cs="Times New Roman"/>
          <w:sz w:val="24"/>
          <w:szCs w:val="24"/>
        </w:rPr>
        <w:t>Jones</w:t>
      </w:r>
      <w:r w:rsidR="000A45A4" w:rsidRPr="009C3546">
        <w:rPr>
          <w:rFonts w:ascii="Times New Roman" w:hAnsi="Times New Roman" w:cs="Times New Roman"/>
          <w:sz w:val="24"/>
          <w:szCs w:val="24"/>
        </w:rPr>
        <w:t>’</w:t>
      </w:r>
      <w:r w:rsidR="00AA4466" w:rsidRPr="009C3546">
        <w:rPr>
          <w:rFonts w:ascii="Times New Roman" w:hAnsi="Times New Roman" w:cs="Times New Roman"/>
          <w:sz w:val="24"/>
          <w:szCs w:val="24"/>
        </w:rPr>
        <w:t xml:space="preserve"> (2012) claims concerning educational differences and residential differences between spouses in marriages </w:t>
      </w:r>
      <w:r w:rsidR="004040F5" w:rsidRPr="009C3546">
        <w:rPr>
          <w:rFonts w:ascii="Times New Roman" w:hAnsi="Times New Roman" w:cs="Times New Roman"/>
          <w:sz w:val="24"/>
          <w:szCs w:val="24"/>
        </w:rPr>
        <w:t>to</w:t>
      </w:r>
      <w:r w:rsidR="00AA4466" w:rsidRPr="009C3546">
        <w:rPr>
          <w:rFonts w:ascii="Times New Roman" w:hAnsi="Times New Roman" w:cs="Times New Roman"/>
          <w:sz w:val="24"/>
          <w:szCs w:val="24"/>
        </w:rPr>
        <w:t xml:space="preserve"> </w:t>
      </w:r>
      <w:r w:rsidR="004040F5" w:rsidRPr="009C3546">
        <w:rPr>
          <w:rFonts w:ascii="Times New Roman" w:hAnsi="Times New Roman" w:cs="Times New Roman"/>
          <w:sz w:val="24"/>
          <w:szCs w:val="24"/>
        </w:rPr>
        <w:t>Southe</w:t>
      </w:r>
      <w:r w:rsidR="00AA4466" w:rsidRPr="009C3546">
        <w:rPr>
          <w:rFonts w:ascii="Times New Roman" w:hAnsi="Times New Roman" w:cs="Times New Roman"/>
          <w:sz w:val="24"/>
          <w:szCs w:val="24"/>
        </w:rPr>
        <w:t>ast Asians.</w:t>
      </w:r>
      <w:r w:rsidR="00FF16B9" w:rsidRPr="009C3546">
        <w:rPr>
          <w:rFonts w:ascii="Times New Roman" w:hAnsi="Times New Roman" w:cs="Times New Roman"/>
          <w:sz w:val="24"/>
          <w:szCs w:val="24"/>
        </w:rPr>
        <w:t xml:space="preserve"> </w:t>
      </w:r>
      <w:r w:rsidR="00AA4466" w:rsidRPr="009C3546">
        <w:rPr>
          <w:rFonts w:ascii="Times New Roman" w:hAnsi="Times New Roman" w:cs="Times New Roman"/>
          <w:sz w:val="24"/>
          <w:szCs w:val="24"/>
        </w:rPr>
        <w:t>More than half of those from Vietnam (and other low income countries) and the Philippines live</w:t>
      </w:r>
      <w:r w:rsidR="00750B1A" w:rsidRPr="009C3546">
        <w:rPr>
          <w:rFonts w:ascii="Times New Roman" w:hAnsi="Times New Roman" w:cs="Times New Roman"/>
          <w:sz w:val="24"/>
          <w:szCs w:val="24"/>
        </w:rPr>
        <w:t>d</w:t>
      </w:r>
      <w:r w:rsidR="00AA4466" w:rsidRPr="009C3546">
        <w:rPr>
          <w:rFonts w:ascii="Times New Roman" w:hAnsi="Times New Roman" w:cs="Times New Roman"/>
          <w:sz w:val="24"/>
          <w:szCs w:val="24"/>
        </w:rPr>
        <w:t xml:space="preserve"> outside of</w:t>
      </w:r>
      <w:r w:rsidR="00725E00" w:rsidRPr="009C3546">
        <w:rPr>
          <w:rFonts w:ascii="Times New Roman" w:hAnsi="Times New Roman" w:cs="Times New Roman"/>
          <w:sz w:val="24"/>
          <w:szCs w:val="24"/>
        </w:rPr>
        <w:t xml:space="preserve"> large cities, including</w:t>
      </w:r>
      <w:r w:rsidR="00AA4466" w:rsidRPr="009C3546">
        <w:rPr>
          <w:rFonts w:ascii="Times New Roman" w:hAnsi="Times New Roman" w:cs="Times New Roman"/>
          <w:sz w:val="24"/>
          <w:szCs w:val="24"/>
        </w:rPr>
        <w:t xml:space="preserve"> </w:t>
      </w:r>
      <w:r w:rsidR="00C47046" w:rsidRPr="009C3546">
        <w:rPr>
          <w:rFonts w:ascii="Times New Roman" w:hAnsi="Times New Roman" w:cs="Times New Roman"/>
          <w:sz w:val="24"/>
          <w:szCs w:val="24"/>
        </w:rPr>
        <w:t>Seoul and the six</w:t>
      </w:r>
      <w:r w:rsidR="00AA4466" w:rsidRPr="009C3546">
        <w:rPr>
          <w:rFonts w:ascii="Times New Roman" w:hAnsi="Times New Roman" w:cs="Times New Roman"/>
          <w:sz w:val="24"/>
          <w:szCs w:val="24"/>
        </w:rPr>
        <w:t xml:space="preserve"> </w:t>
      </w:r>
      <w:r w:rsidR="00C47046" w:rsidRPr="009C3546">
        <w:rPr>
          <w:rFonts w:ascii="Times New Roman" w:hAnsi="Times New Roman" w:cs="Times New Roman"/>
          <w:sz w:val="24"/>
          <w:szCs w:val="24"/>
        </w:rPr>
        <w:t>mega-</w:t>
      </w:r>
      <w:r w:rsidR="00AA4466" w:rsidRPr="009C3546">
        <w:rPr>
          <w:rFonts w:ascii="Times New Roman" w:hAnsi="Times New Roman" w:cs="Times New Roman"/>
          <w:sz w:val="24"/>
          <w:szCs w:val="24"/>
        </w:rPr>
        <w:t xml:space="preserve">cities. However, </w:t>
      </w:r>
      <w:r w:rsidR="00126E08" w:rsidRPr="009C3546">
        <w:rPr>
          <w:rFonts w:ascii="Times New Roman" w:hAnsi="Times New Roman" w:cs="Times New Roman"/>
          <w:sz w:val="24"/>
          <w:szCs w:val="24"/>
        </w:rPr>
        <w:t xml:space="preserve">nearly ¾ of </w:t>
      </w:r>
      <w:r w:rsidR="00750B1A" w:rsidRPr="009C3546">
        <w:rPr>
          <w:rFonts w:ascii="Times New Roman" w:hAnsi="Times New Roman" w:cs="Times New Roman"/>
          <w:sz w:val="24"/>
          <w:szCs w:val="24"/>
        </w:rPr>
        <w:t xml:space="preserve">the </w:t>
      </w:r>
      <w:r w:rsidR="00126E08" w:rsidRPr="009C3546">
        <w:rPr>
          <w:rFonts w:ascii="Times New Roman" w:hAnsi="Times New Roman" w:cs="Times New Roman"/>
          <w:sz w:val="24"/>
          <w:szCs w:val="24"/>
        </w:rPr>
        <w:t xml:space="preserve">women coming from China </w:t>
      </w:r>
      <w:r w:rsidR="00750B1A" w:rsidRPr="009C3546">
        <w:rPr>
          <w:rFonts w:ascii="Times New Roman" w:hAnsi="Times New Roman" w:cs="Times New Roman"/>
          <w:sz w:val="24"/>
          <w:szCs w:val="24"/>
        </w:rPr>
        <w:t>were</w:t>
      </w:r>
      <w:r w:rsidR="00AA4466" w:rsidRPr="009C3546">
        <w:rPr>
          <w:rFonts w:ascii="Times New Roman" w:hAnsi="Times New Roman" w:cs="Times New Roman"/>
          <w:sz w:val="24"/>
          <w:szCs w:val="24"/>
        </w:rPr>
        <w:t xml:space="preserve"> concentrated in </w:t>
      </w:r>
      <w:r w:rsidR="00A27421" w:rsidRPr="009C3546">
        <w:rPr>
          <w:rFonts w:ascii="Times New Roman" w:hAnsi="Times New Roman" w:cs="Times New Roman"/>
          <w:sz w:val="24"/>
          <w:szCs w:val="24"/>
        </w:rPr>
        <w:t xml:space="preserve">these </w:t>
      </w:r>
      <w:r w:rsidR="00126E08" w:rsidRPr="009C3546">
        <w:rPr>
          <w:rFonts w:ascii="Times New Roman" w:hAnsi="Times New Roman" w:cs="Times New Roman"/>
          <w:sz w:val="24"/>
          <w:szCs w:val="24"/>
        </w:rPr>
        <w:t>large cities</w:t>
      </w:r>
      <w:r w:rsidR="00AA4466" w:rsidRPr="009C3546">
        <w:rPr>
          <w:rFonts w:ascii="Times New Roman" w:hAnsi="Times New Roman" w:cs="Times New Roman"/>
          <w:sz w:val="24"/>
          <w:szCs w:val="24"/>
        </w:rPr>
        <w:t xml:space="preserve">. This might be </w:t>
      </w:r>
      <w:r w:rsidR="008038DA" w:rsidRPr="009C3546">
        <w:rPr>
          <w:rFonts w:ascii="Times New Roman" w:hAnsi="Times New Roman" w:cs="Times New Roman"/>
          <w:sz w:val="24"/>
          <w:szCs w:val="24"/>
        </w:rPr>
        <w:t>because</w:t>
      </w:r>
      <w:r w:rsidR="00AA4466" w:rsidRPr="009C3546">
        <w:rPr>
          <w:rFonts w:ascii="Times New Roman" w:hAnsi="Times New Roman" w:cs="Times New Roman"/>
          <w:sz w:val="24"/>
          <w:szCs w:val="24"/>
        </w:rPr>
        <w:t xml:space="preserve"> most of Chinese brides are Korean ethnic Chinese and are fluent in Korean</w:t>
      </w:r>
      <w:r w:rsidR="00AB27CB" w:rsidRPr="009C3546">
        <w:rPr>
          <w:rFonts w:ascii="Times New Roman" w:hAnsi="Times New Roman" w:cs="Times New Roman"/>
          <w:sz w:val="24"/>
          <w:szCs w:val="24"/>
        </w:rPr>
        <w:t>;</w:t>
      </w:r>
      <w:r w:rsidR="00AA4466" w:rsidRPr="009C3546">
        <w:rPr>
          <w:rFonts w:ascii="Times New Roman" w:hAnsi="Times New Roman" w:cs="Times New Roman"/>
          <w:sz w:val="24"/>
          <w:szCs w:val="24"/>
        </w:rPr>
        <w:t xml:space="preserve"> thus</w:t>
      </w:r>
      <w:r w:rsidR="00AB27CB" w:rsidRPr="009C3546">
        <w:rPr>
          <w:rFonts w:ascii="Times New Roman" w:hAnsi="Times New Roman" w:cs="Times New Roman"/>
          <w:sz w:val="24"/>
          <w:szCs w:val="24"/>
        </w:rPr>
        <w:t>,</w:t>
      </w:r>
      <w:r w:rsidR="00AA4466" w:rsidRPr="009C3546">
        <w:rPr>
          <w:rFonts w:ascii="Times New Roman" w:hAnsi="Times New Roman" w:cs="Times New Roman"/>
          <w:sz w:val="24"/>
          <w:szCs w:val="24"/>
        </w:rPr>
        <w:t xml:space="preserve"> </w:t>
      </w:r>
      <w:r w:rsidR="00750B1A" w:rsidRPr="009C3546">
        <w:rPr>
          <w:rFonts w:ascii="Times New Roman" w:hAnsi="Times New Roman" w:cs="Times New Roman"/>
          <w:sz w:val="24"/>
          <w:szCs w:val="24"/>
        </w:rPr>
        <w:t xml:space="preserve">compared to other Southeast Asian brides </w:t>
      </w:r>
      <w:r w:rsidR="00AA4466" w:rsidRPr="009C3546">
        <w:rPr>
          <w:rFonts w:ascii="Times New Roman" w:hAnsi="Times New Roman" w:cs="Times New Roman"/>
          <w:sz w:val="24"/>
          <w:szCs w:val="24"/>
        </w:rPr>
        <w:t xml:space="preserve">it </w:t>
      </w:r>
      <w:r w:rsidR="00750B1A" w:rsidRPr="009C3546">
        <w:rPr>
          <w:rFonts w:ascii="Times New Roman" w:hAnsi="Times New Roman" w:cs="Times New Roman"/>
          <w:sz w:val="24"/>
          <w:szCs w:val="24"/>
        </w:rPr>
        <w:t>may be</w:t>
      </w:r>
      <w:r w:rsidR="00AA4466" w:rsidRPr="009C3546">
        <w:rPr>
          <w:rFonts w:ascii="Times New Roman" w:hAnsi="Times New Roman" w:cs="Times New Roman"/>
          <w:sz w:val="24"/>
          <w:szCs w:val="24"/>
        </w:rPr>
        <w:t xml:space="preserve"> </w:t>
      </w:r>
      <w:r w:rsidR="00750B1A" w:rsidRPr="009C3546">
        <w:rPr>
          <w:rFonts w:ascii="Times New Roman" w:hAnsi="Times New Roman" w:cs="Times New Roman"/>
          <w:sz w:val="24"/>
          <w:szCs w:val="24"/>
        </w:rPr>
        <w:t>easier for them to find jobs in service industries in the larger cities</w:t>
      </w:r>
      <w:r w:rsidR="00AA4466" w:rsidRPr="009C3546">
        <w:rPr>
          <w:rFonts w:ascii="Times New Roman" w:hAnsi="Times New Roman" w:cs="Times New Roman"/>
          <w:sz w:val="24"/>
          <w:szCs w:val="24"/>
        </w:rPr>
        <w:t>.</w:t>
      </w:r>
      <w:r w:rsidR="003B04EC" w:rsidRPr="009C3546">
        <w:rPr>
          <w:rFonts w:ascii="Times New Roman" w:hAnsi="Times New Roman" w:cs="Times New Roman"/>
          <w:sz w:val="24"/>
          <w:szCs w:val="24"/>
        </w:rPr>
        <w:t xml:space="preserve"> </w:t>
      </w:r>
    </w:p>
    <w:p w14:paraId="78C1CE08" w14:textId="266959BA" w:rsidR="00FF16B9" w:rsidRPr="009C3546" w:rsidRDefault="00470718"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R</w:t>
      </w:r>
      <w:r w:rsidR="00BE4D2F" w:rsidRPr="009C3546">
        <w:rPr>
          <w:rFonts w:ascii="Times New Roman" w:hAnsi="Times New Roman" w:cs="Times New Roman"/>
          <w:sz w:val="24"/>
          <w:szCs w:val="24"/>
        </w:rPr>
        <w:t>egardless of the</w:t>
      </w:r>
      <w:r w:rsidR="00A41F9F" w:rsidRPr="009C3546">
        <w:rPr>
          <w:rFonts w:ascii="Times New Roman" w:hAnsi="Times New Roman" w:cs="Times New Roman"/>
          <w:sz w:val="24"/>
          <w:szCs w:val="24"/>
        </w:rPr>
        <w:t xml:space="preserve"> wi</w:t>
      </w:r>
      <w:r w:rsidR="000A45A4" w:rsidRPr="009C3546">
        <w:rPr>
          <w:rFonts w:ascii="Times New Roman" w:hAnsi="Times New Roman" w:cs="Times New Roman"/>
          <w:sz w:val="24"/>
          <w:szCs w:val="24"/>
        </w:rPr>
        <w:t>v</w:t>
      </w:r>
      <w:r w:rsidR="00A41F9F" w:rsidRPr="009C3546">
        <w:rPr>
          <w:rFonts w:ascii="Times New Roman" w:hAnsi="Times New Roman" w:cs="Times New Roman"/>
          <w:sz w:val="24"/>
          <w:szCs w:val="24"/>
        </w:rPr>
        <w:t>es</w:t>
      </w:r>
      <w:r w:rsidR="000A45A4" w:rsidRPr="009C3546">
        <w:rPr>
          <w:rFonts w:ascii="Times New Roman" w:hAnsi="Times New Roman" w:cs="Times New Roman"/>
          <w:sz w:val="24"/>
          <w:szCs w:val="24"/>
        </w:rPr>
        <w:t>’</w:t>
      </w:r>
      <w:r w:rsidR="00A41F9F" w:rsidRPr="009C3546">
        <w:rPr>
          <w:rFonts w:ascii="Times New Roman" w:hAnsi="Times New Roman" w:cs="Times New Roman"/>
          <w:sz w:val="24"/>
          <w:szCs w:val="24"/>
        </w:rPr>
        <w:t xml:space="preserve"> </w:t>
      </w:r>
      <w:r w:rsidR="000A45A4" w:rsidRPr="009C3546">
        <w:rPr>
          <w:rFonts w:ascii="Times New Roman" w:hAnsi="Times New Roman" w:cs="Times New Roman"/>
          <w:sz w:val="24"/>
          <w:szCs w:val="24"/>
        </w:rPr>
        <w:t>countries</w:t>
      </w:r>
      <w:r w:rsidR="00A41F9F" w:rsidRPr="009C3546">
        <w:rPr>
          <w:rFonts w:ascii="Times New Roman" w:hAnsi="Times New Roman" w:cs="Times New Roman"/>
          <w:sz w:val="24"/>
          <w:szCs w:val="24"/>
        </w:rPr>
        <w:t xml:space="preserve"> of</w:t>
      </w:r>
      <w:r w:rsidR="00BE4D2F" w:rsidRPr="009C3546">
        <w:rPr>
          <w:rFonts w:ascii="Times New Roman" w:hAnsi="Times New Roman" w:cs="Times New Roman"/>
          <w:sz w:val="24"/>
          <w:szCs w:val="24"/>
        </w:rPr>
        <w:t xml:space="preserve"> origin</w:t>
      </w:r>
      <w:r w:rsidR="00AB27CB" w:rsidRPr="009C3546">
        <w:rPr>
          <w:rFonts w:ascii="Times New Roman" w:hAnsi="Times New Roman" w:cs="Times New Roman"/>
          <w:sz w:val="24"/>
          <w:szCs w:val="24"/>
        </w:rPr>
        <w:t>,</w:t>
      </w:r>
      <w:r w:rsidR="00BE4D2F" w:rsidRPr="009C3546">
        <w:rPr>
          <w:rFonts w:ascii="Times New Roman" w:hAnsi="Times New Roman" w:cs="Times New Roman"/>
          <w:sz w:val="24"/>
          <w:szCs w:val="24"/>
        </w:rPr>
        <w:t xml:space="preserve"> less educated </w:t>
      </w:r>
      <w:r w:rsidR="00D86E17" w:rsidRPr="009C3546">
        <w:rPr>
          <w:rFonts w:ascii="Times New Roman" w:hAnsi="Times New Roman" w:cs="Times New Roman"/>
          <w:sz w:val="24"/>
          <w:szCs w:val="24"/>
        </w:rPr>
        <w:t xml:space="preserve">Korean </w:t>
      </w:r>
      <w:r w:rsidR="00BE4D2F" w:rsidRPr="009C3546">
        <w:rPr>
          <w:rFonts w:ascii="Times New Roman" w:hAnsi="Times New Roman" w:cs="Times New Roman"/>
          <w:sz w:val="24"/>
          <w:szCs w:val="24"/>
        </w:rPr>
        <w:t xml:space="preserve">men, older </w:t>
      </w:r>
      <w:r w:rsidR="009F3AA6" w:rsidRPr="009C3546">
        <w:rPr>
          <w:rFonts w:ascii="Times New Roman" w:hAnsi="Times New Roman" w:cs="Times New Roman"/>
          <w:sz w:val="24"/>
          <w:szCs w:val="24"/>
        </w:rPr>
        <w:t xml:space="preserve">Korean </w:t>
      </w:r>
      <w:r w:rsidR="00BE4D2F" w:rsidRPr="009C3546">
        <w:rPr>
          <w:rFonts w:ascii="Times New Roman" w:hAnsi="Times New Roman" w:cs="Times New Roman"/>
          <w:sz w:val="24"/>
          <w:szCs w:val="24"/>
        </w:rPr>
        <w:t xml:space="preserve">men, and younger </w:t>
      </w:r>
      <w:r w:rsidR="009F3AA6" w:rsidRPr="009C3546">
        <w:rPr>
          <w:rFonts w:ascii="Times New Roman" w:hAnsi="Times New Roman" w:cs="Times New Roman"/>
          <w:sz w:val="24"/>
          <w:szCs w:val="24"/>
        </w:rPr>
        <w:t xml:space="preserve">foreign </w:t>
      </w:r>
      <w:r w:rsidR="00BE4D2F" w:rsidRPr="009C3546">
        <w:rPr>
          <w:rFonts w:ascii="Times New Roman" w:hAnsi="Times New Roman" w:cs="Times New Roman"/>
          <w:sz w:val="24"/>
          <w:szCs w:val="24"/>
        </w:rPr>
        <w:t xml:space="preserve">women all </w:t>
      </w:r>
      <w:r w:rsidR="00D8128F" w:rsidRPr="009C3546">
        <w:rPr>
          <w:rFonts w:ascii="Times New Roman" w:hAnsi="Times New Roman" w:cs="Times New Roman"/>
          <w:sz w:val="24"/>
          <w:szCs w:val="24"/>
        </w:rPr>
        <w:t>were all more likely to be in an international marriage.  However, for other variables</w:t>
      </w:r>
      <w:r w:rsidR="00D8128F" w:rsidRPr="009C3546">
        <w:rPr>
          <w:rFonts w:ascii="Times New Roman" w:hAnsi="Times New Roman" w:cs="Times New Roman"/>
          <w:b/>
          <w:sz w:val="24"/>
          <w:szCs w:val="24"/>
        </w:rPr>
        <w:t>,</w:t>
      </w:r>
      <w:r w:rsidR="00D8128F" w:rsidRPr="009C3546">
        <w:rPr>
          <w:rFonts w:ascii="Times New Roman" w:hAnsi="Times New Roman" w:cs="Times New Roman"/>
          <w:sz w:val="24"/>
          <w:szCs w:val="24"/>
        </w:rPr>
        <w:t xml:space="preserve"> we see interesting differences emerge for different nationalities of the foreign wives. For the Philippines, highly-educated women were more likely to be in an international marriage, unlike those from China and other low-income countries. In cities with higher sex ratios, Korean men were more likely to enter into international marriages to Filipino women. Unlike women from China and other low-income countries, if the foreign wife worked in agriculture, the marriage was less likely to be an international marriage with a wife from the Philippines. This is perhaps because Filipino women who had married Korean men were also more educated</w:t>
      </w:r>
      <w:r w:rsidR="00D13FC7" w:rsidRPr="009C3546">
        <w:rPr>
          <w:rFonts w:ascii="Times New Roman" w:hAnsi="Times New Roman" w:cs="Times New Roman"/>
          <w:sz w:val="24"/>
          <w:szCs w:val="24"/>
        </w:rPr>
        <w:t xml:space="preserve">. </w:t>
      </w:r>
    </w:p>
    <w:p w14:paraId="7DB172FB" w14:textId="5014D914" w:rsidR="00E61894" w:rsidRPr="009C3546" w:rsidRDefault="006B7C62" w:rsidP="00182BD5">
      <w:pPr>
        <w:spacing w:line="480" w:lineRule="auto"/>
        <w:ind w:firstLine="533"/>
        <w:rPr>
          <w:rFonts w:ascii="Times New Roman" w:hAnsi="Times New Roman" w:cs="Times New Roman"/>
          <w:sz w:val="24"/>
        </w:rPr>
      </w:pPr>
      <w:r w:rsidRPr="009C3546">
        <w:rPr>
          <w:rFonts w:ascii="Times New Roman" w:hAnsi="Times New Roman" w:cs="Times New Roman"/>
          <w:sz w:val="24"/>
        </w:rPr>
        <w:t>Six</w:t>
      </w:r>
      <w:r w:rsidR="00AB07CB" w:rsidRPr="009C3546">
        <w:rPr>
          <w:rFonts w:ascii="Times New Roman" w:hAnsi="Times New Roman" w:cs="Times New Roman"/>
          <w:sz w:val="24"/>
        </w:rPr>
        <w:t xml:space="preserve"> hypotheses were presented for the rise in international marriage: (1) </w:t>
      </w:r>
      <w:r w:rsidR="00B73F5D" w:rsidRPr="009C3546">
        <w:rPr>
          <w:rFonts w:ascii="Times New Roman" w:hAnsi="Times New Roman" w:cs="Times New Roman"/>
          <w:sz w:val="24"/>
        </w:rPr>
        <w:t>imbalanced sex ratios</w:t>
      </w:r>
      <w:r w:rsidR="00A2767C" w:rsidRPr="009C3546">
        <w:rPr>
          <w:rFonts w:ascii="Times New Roman" w:hAnsi="Times New Roman" w:cs="Times New Roman"/>
          <w:sz w:val="24"/>
        </w:rPr>
        <w:t xml:space="preserve"> in rural areas</w:t>
      </w:r>
      <w:r w:rsidR="00B73F5D" w:rsidRPr="009C3546">
        <w:rPr>
          <w:rFonts w:ascii="Times New Roman" w:hAnsi="Times New Roman" w:cs="Times New Roman"/>
          <w:sz w:val="24"/>
        </w:rPr>
        <w:t>, (2) slow gender equality adjustments in household roles, (3) hypergamy in marriage leaving less</w:t>
      </w:r>
      <w:r w:rsidR="00E61894" w:rsidRPr="009C3546">
        <w:rPr>
          <w:rFonts w:ascii="Times New Roman" w:hAnsi="Times New Roman" w:cs="Times New Roman"/>
          <w:sz w:val="24"/>
        </w:rPr>
        <w:t>-</w:t>
      </w:r>
      <w:r w:rsidR="00B73F5D" w:rsidRPr="009C3546">
        <w:rPr>
          <w:rFonts w:ascii="Times New Roman" w:hAnsi="Times New Roman" w:cs="Times New Roman"/>
          <w:sz w:val="24"/>
        </w:rPr>
        <w:t>educated men without marriage prospects</w:t>
      </w:r>
      <w:r w:rsidR="00A2767C" w:rsidRPr="009C3546">
        <w:rPr>
          <w:rFonts w:ascii="Times New Roman" w:hAnsi="Times New Roman" w:cs="Times New Roman"/>
          <w:sz w:val="24"/>
        </w:rPr>
        <w:t>, (4) Korean men and women not wishing to take on the burdens common in rural areas, (5) the encouragement of international marriage by governments</w:t>
      </w:r>
      <w:r w:rsidRPr="009C3546">
        <w:rPr>
          <w:rFonts w:ascii="Times New Roman" w:hAnsi="Times New Roman" w:cs="Times New Roman"/>
          <w:sz w:val="24"/>
        </w:rPr>
        <w:t xml:space="preserve"> in the </w:t>
      </w:r>
      <w:r w:rsidR="006231C2" w:rsidRPr="009C3546">
        <w:rPr>
          <w:rFonts w:ascii="Times New Roman" w:hAnsi="Times New Roman" w:cs="Times New Roman"/>
          <w:sz w:val="24"/>
        </w:rPr>
        <w:t>earlier period a</w:t>
      </w:r>
      <w:r w:rsidR="00901332" w:rsidRPr="009C3546">
        <w:rPr>
          <w:rFonts w:ascii="Times New Roman" w:hAnsi="Times New Roman" w:cs="Times New Roman"/>
          <w:sz w:val="24"/>
        </w:rPr>
        <w:t>nd the role of commercial match</w:t>
      </w:r>
      <w:r w:rsidR="006231C2" w:rsidRPr="009C3546">
        <w:rPr>
          <w:rFonts w:ascii="Times New Roman" w:hAnsi="Times New Roman" w:cs="Times New Roman"/>
          <w:sz w:val="24"/>
        </w:rPr>
        <w:t xml:space="preserve">making firms in later period, and (6) </w:t>
      </w:r>
      <w:r w:rsidR="00182BD5" w:rsidRPr="009C3546">
        <w:rPr>
          <w:rFonts w:ascii="Times New Roman" w:hAnsi="Times New Roman" w:cs="Times New Roman"/>
          <w:sz w:val="24"/>
        </w:rPr>
        <w:t>t</w:t>
      </w:r>
      <w:r w:rsidR="004C051F" w:rsidRPr="009C3546">
        <w:rPr>
          <w:rFonts w:ascii="Times New Roman" w:hAnsi="Times New Roman" w:cs="Times New Roman"/>
          <w:sz w:val="24"/>
        </w:rPr>
        <w:t xml:space="preserve">he recent </w:t>
      </w:r>
      <w:r w:rsidR="006231C2" w:rsidRPr="009C3546">
        <w:rPr>
          <w:rFonts w:ascii="Times New Roman" w:hAnsi="Times New Roman" w:cs="Times New Roman"/>
          <w:sz w:val="24"/>
        </w:rPr>
        <w:t xml:space="preserve">increase </w:t>
      </w:r>
      <w:r w:rsidR="004C051F" w:rsidRPr="009C3546">
        <w:rPr>
          <w:rFonts w:ascii="Times New Roman" w:hAnsi="Times New Roman" w:cs="Times New Roman"/>
          <w:sz w:val="24"/>
        </w:rPr>
        <w:t>in Korean</w:t>
      </w:r>
      <w:r w:rsidR="006231C2" w:rsidRPr="009C3546">
        <w:rPr>
          <w:rFonts w:ascii="Times New Roman" w:hAnsi="Times New Roman" w:cs="Times New Roman"/>
          <w:sz w:val="24"/>
        </w:rPr>
        <w:t xml:space="preserve"> divorce rates</w:t>
      </w:r>
      <w:r w:rsidR="004C051F" w:rsidRPr="009C3546">
        <w:rPr>
          <w:rFonts w:ascii="Times New Roman" w:hAnsi="Times New Roman" w:cs="Times New Roman"/>
          <w:sz w:val="24"/>
        </w:rPr>
        <w:t>.</w:t>
      </w:r>
      <w:r w:rsidR="0018610F" w:rsidRPr="009C3546">
        <w:rPr>
          <w:rFonts w:ascii="Times New Roman" w:hAnsi="Times New Roman" w:cs="Times New Roman"/>
          <w:sz w:val="24"/>
        </w:rPr>
        <w:t xml:space="preserve"> </w:t>
      </w:r>
    </w:p>
    <w:p w14:paraId="1CDBCBF5" w14:textId="16694B8C" w:rsidR="00AB07CB" w:rsidRPr="009C3546" w:rsidRDefault="0018610F" w:rsidP="00182BD5">
      <w:pPr>
        <w:spacing w:line="480" w:lineRule="auto"/>
        <w:ind w:firstLine="533"/>
        <w:rPr>
          <w:rFonts w:ascii="Times New Roman" w:hAnsi="Times New Roman" w:cs="Times New Roman"/>
          <w:sz w:val="24"/>
        </w:rPr>
      </w:pPr>
      <w:r w:rsidRPr="009C3546">
        <w:rPr>
          <w:rFonts w:ascii="Times New Roman" w:hAnsi="Times New Roman" w:cs="Times New Roman"/>
          <w:sz w:val="24"/>
        </w:rPr>
        <w:t xml:space="preserve">Given the nature of the data, </w:t>
      </w:r>
      <w:r w:rsidR="00182BD5" w:rsidRPr="009C3546">
        <w:rPr>
          <w:rFonts w:ascii="Times New Roman" w:hAnsi="Times New Roman" w:cs="Times New Roman"/>
          <w:sz w:val="24"/>
        </w:rPr>
        <w:t>it was not possible to test</w:t>
      </w:r>
      <w:r w:rsidRPr="009C3546">
        <w:rPr>
          <w:rFonts w:ascii="Times New Roman" w:hAnsi="Times New Roman" w:cs="Times New Roman"/>
          <w:sz w:val="24"/>
        </w:rPr>
        <w:t xml:space="preserve"> </w:t>
      </w:r>
      <w:r w:rsidR="006D5AB2" w:rsidRPr="009C3546">
        <w:rPr>
          <w:rFonts w:ascii="Times New Roman" w:hAnsi="Times New Roman" w:cs="Times New Roman"/>
          <w:sz w:val="24"/>
        </w:rPr>
        <w:t>H</w:t>
      </w:r>
      <w:r w:rsidRPr="009C3546">
        <w:rPr>
          <w:rFonts w:ascii="Times New Roman" w:hAnsi="Times New Roman" w:cs="Times New Roman"/>
          <w:sz w:val="24"/>
        </w:rPr>
        <w:t xml:space="preserve">ypothesis 2. </w:t>
      </w:r>
      <w:r w:rsidR="007D4949" w:rsidRPr="009C3546">
        <w:rPr>
          <w:rFonts w:ascii="Times New Roman" w:hAnsi="Times New Roman" w:cs="Times New Roman"/>
          <w:sz w:val="24"/>
        </w:rPr>
        <w:t xml:space="preserve">We confirmed Hypothesis 1 in Model 3 of Table </w:t>
      </w:r>
      <w:r w:rsidR="00513834" w:rsidRPr="009C3546">
        <w:rPr>
          <w:rFonts w:ascii="Times New Roman" w:hAnsi="Times New Roman" w:cs="Times New Roman"/>
          <w:sz w:val="24"/>
        </w:rPr>
        <w:t>4</w:t>
      </w:r>
      <w:r w:rsidR="007D4949" w:rsidRPr="009C3546">
        <w:rPr>
          <w:rFonts w:ascii="Times New Roman" w:hAnsi="Times New Roman" w:cs="Times New Roman"/>
          <w:sz w:val="24"/>
        </w:rPr>
        <w:t xml:space="preserve"> which shows the odd</w:t>
      </w:r>
      <w:r w:rsidR="00A2767C" w:rsidRPr="009C3546">
        <w:rPr>
          <w:rFonts w:ascii="Times New Roman" w:hAnsi="Times New Roman" w:cs="Times New Roman"/>
          <w:sz w:val="24"/>
        </w:rPr>
        <w:t>s</w:t>
      </w:r>
      <w:r w:rsidR="007D4949" w:rsidRPr="009C3546">
        <w:rPr>
          <w:rFonts w:ascii="Times New Roman" w:hAnsi="Times New Roman" w:cs="Times New Roman"/>
          <w:sz w:val="24"/>
        </w:rPr>
        <w:t xml:space="preserve"> ratio </w:t>
      </w:r>
      <w:r w:rsidR="003C5B6C" w:rsidRPr="009C3546">
        <w:rPr>
          <w:rFonts w:ascii="Times New Roman" w:hAnsi="Times New Roman" w:cs="Times New Roman"/>
          <w:sz w:val="24"/>
        </w:rPr>
        <w:t>to be greater than one for the sex ratio. In Models 4, 5, and 6 of Table 4, the odds ratio for the sex ratio becomes less than one, but this is likely since by sheer numbers, there were far more international marriages in Seoul where the sex ratio is less than one, even though the rates of international marriages were much higher in the male-dominated rural areas.  In addition, the fraction of foreign wives and the sex ratio variable</w:t>
      </w:r>
      <w:r w:rsidR="00002D7E" w:rsidRPr="009C3546">
        <w:rPr>
          <w:rFonts w:ascii="Times New Roman" w:hAnsi="Times New Roman" w:cs="Times New Roman"/>
          <w:sz w:val="24"/>
        </w:rPr>
        <w:t>s</w:t>
      </w:r>
      <w:r w:rsidR="003C5B6C" w:rsidRPr="009C3546">
        <w:rPr>
          <w:rFonts w:ascii="Times New Roman" w:hAnsi="Times New Roman" w:cs="Times New Roman"/>
          <w:sz w:val="24"/>
        </w:rPr>
        <w:t xml:space="preserve"> </w:t>
      </w:r>
      <w:r w:rsidR="00002D7E" w:rsidRPr="009C3546">
        <w:rPr>
          <w:rFonts w:ascii="Times New Roman" w:hAnsi="Times New Roman" w:cs="Times New Roman"/>
          <w:sz w:val="24"/>
        </w:rPr>
        <w:t>were</w:t>
      </w:r>
      <w:r w:rsidR="003C5B6C" w:rsidRPr="009C3546">
        <w:rPr>
          <w:rFonts w:ascii="Times New Roman" w:hAnsi="Times New Roman" w:cs="Times New Roman"/>
          <w:sz w:val="24"/>
        </w:rPr>
        <w:t xml:space="preserve"> highly correlated. Our findings support Hypothesis 3 since we observe that less educated </w:t>
      </w:r>
      <w:r w:rsidR="003C5B6C" w:rsidRPr="009C3546">
        <w:rPr>
          <w:rFonts w:ascii="Times New Roman" w:hAnsi="Times New Roman" w:cs="Times New Roman"/>
          <w:sz w:val="24"/>
          <w:szCs w:val="24"/>
        </w:rPr>
        <w:t>Korean</w:t>
      </w:r>
      <w:r w:rsidR="003C5B6C" w:rsidRPr="009C3546">
        <w:rPr>
          <w:rFonts w:ascii="Times New Roman" w:hAnsi="Times New Roman" w:cs="Times New Roman"/>
          <w:sz w:val="24"/>
        </w:rPr>
        <w:t xml:space="preserve"> men and those with lower socioeconomic occupations were much more likely to marry a woman from Southeast Asia.  There is support for Hypothesis 4, since we observe that Korean men in rural areas increasingly marry Vietnamese women, who are more likely to be younger and never married and were more likely to be willing to undertake duties of farming and caring for the husbands’ elderly parents. For Hypothesis 5, our data allows only limited evidence that these policies affect international marriage.  In Table 3, we do observe growth in the rates of international marriage in urban areas, but it was still much more prevalent in rural areas. Also, many commercial matchmaking firms specialize in Vietnamese brides; Figure 6 shows a recent increase in Vietnamese brides. For Hypothesis 6, Table 4 proved that remarriage rates were much higher for Korean men who had married foreign spouses</w:t>
      </w:r>
      <w:r w:rsidR="005B35C1" w:rsidRPr="009C3546">
        <w:rPr>
          <w:rFonts w:ascii="Times New Roman" w:hAnsi="Times New Roman" w:cs="Times New Roman"/>
          <w:sz w:val="24"/>
        </w:rPr>
        <w:t>.</w:t>
      </w:r>
    </w:p>
    <w:p w14:paraId="30A8801E" w14:textId="422F7748" w:rsidR="00FF16B9" w:rsidRPr="009C3546" w:rsidRDefault="00FF16B9"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 xml:space="preserve">Given the rapid growth of these international marriages in the past decade, these findings have important implications for </w:t>
      </w:r>
      <w:r w:rsidR="00BD2032" w:rsidRPr="009C3546">
        <w:rPr>
          <w:rFonts w:ascii="Times New Roman" w:hAnsi="Times New Roman" w:cs="Times New Roman"/>
          <w:sz w:val="24"/>
          <w:szCs w:val="24"/>
        </w:rPr>
        <w:t xml:space="preserve">the demographic and socioeconomic makeup of </w:t>
      </w:r>
      <w:r w:rsidRPr="009C3546">
        <w:rPr>
          <w:rFonts w:ascii="Times New Roman" w:hAnsi="Times New Roman" w:cs="Times New Roman"/>
          <w:sz w:val="24"/>
          <w:szCs w:val="24"/>
        </w:rPr>
        <w:t>Korea.  Th</w:t>
      </w:r>
      <w:r w:rsidR="0011740B" w:rsidRPr="009C3546">
        <w:rPr>
          <w:rFonts w:ascii="Times New Roman" w:hAnsi="Times New Roman" w:cs="Times New Roman"/>
          <w:sz w:val="24"/>
          <w:szCs w:val="24"/>
        </w:rPr>
        <w:t>is</w:t>
      </w:r>
      <w:r w:rsidRPr="009C3546">
        <w:rPr>
          <w:rFonts w:ascii="Times New Roman" w:hAnsi="Times New Roman" w:cs="Times New Roman"/>
          <w:sz w:val="24"/>
          <w:szCs w:val="24"/>
        </w:rPr>
        <w:t xml:space="preserve"> paper has illustrated the differences in education and age </w:t>
      </w:r>
      <w:r w:rsidR="00F75091" w:rsidRPr="009C3546">
        <w:rPr>
          <w:rFonts w:ascii="Times New Roman" w:hAnsi="Times New Roman" w:cs="Times New Roman"/>
          <w:sz w:val="24"/>
          <w:szCs w:val="24"/>
        </w:rPr>
        <w:t xml:space="preserve">at marriage </w:t>
      </w:r>
      <w:r w:rsidRPr="009C3546">
        <w:rPr>
          <w:rFonts w:ascii="Times New Roman" w:hAnsi="Times New Roman" w:cs="Times New Roman"/>
          <w:sz w:val="24"/>
          <w:szCs w:val="24"/>
        </w:rPr>
        <w:t>of Korean wives compared to foreign wives.</w:t>
      </w:r>
      <w:r w:rsidR="00E62043" w:rsidRPr="009C3546">
        <w:rPr>
          <w:rFonts w:ascii="Times New Roman" w:hAnsi="Times New Roman" w:cs="Times New Roman"/>
          <w:sz w:val="24"/>
          <w:szCs w:val="24"/>
        </w:rPr>
        <w:t xml:space="preserve">  Especially important is the observed changes in the characteristics of the Southeast Asian </w:t>
      </w:r>
      <w:r w:rsidR="00AC190D" w:rsidRPr="009C3546">
        <w:rPr>
          <w:rFonts w:ascii="Times New Roman" w:hAnsi="Times New Roman" w:cs="Times New Roman"/>
          <w:sz w:val="24"/>
          <w:szCs w:val="24"/>
        </w:rPr>
        <w:t>wives</w:t>
      </w:r>
      <w:r w:rsidR="00E62043" w:rsidRPr="009C3546">
        <w:rPr>
          <w:rFonts w:ascii="Times New Roman" w:hAnsi="Times New Roman" w:cs="Times New Roman"/>
          <w:sz w:val="24"/>
          <w:szCs w:val="24"/>
        </w:rPr>
        <w:t xml:space="preserve"> </w:t>
      </w:r>
      <w:r w:rsidR="001E0867" w:rsidRPr="009C3546">
        <w:rPr>
          <w:rFonts w:ascii="Times New Roman" w:hAnsi="Times New Roman" w:cs="Times New Roman"/>
          <w:sz w:val="24"/>
          <w:szCs w:val="24"/>
        </w:rPr>
        <w:t xml:space="preserve">compared to Korean wives </w:t>
      </w:r>
      <w:r w:rsidR="00E62043" w:rsidRPr="009C3546">
        <w:rPr>
          <w:rFonts w:ascii="Times New Roman" w:hAnsi="Times New Roman" w:cs="Times New Roman"/>
          <w:sz w:val="24"/>
          <w:szCs w:val="24"/>
        </w:rPr>
        <w:t xml:space="preserve">over time. </w:t>
      </w:r>
      <w:r w:rsidRPr="009C3546">
        <w:rPr>
          <w:rFonts w:ascii="Times New Roman" w:hAnsi="Times New Roman" w:cs="Times New Roman"/>
          <w:sz w:val="24"/>
          <w:szCs w:val="24"/>
        </w:rPr>
        <w:t xml:space="preserve">  </w:t>
      </w:r>
      <w:r w:rsidR="001E0867" w:rsidRPr="009C3546">
        <w:rPr>
          <w:rFonts w:ascii="Times New Roman" w:hAnsi="Times New Roman" w:cs="Times New Roman"/>
          <w:sz w:val="24"/>
          <w:szCs w:val="24"/>
        </w:rPr>
        <w:t>For example, while the educational attainment of the foreign wives has not changed much since the 1990s, Korean women have become much more educated</w:t>
      </w:r>
      <w:r w:rsidR="002A3A8F" w:rsidRPr="009C3546">
        <w:rPr>
          <w:rFonts w:ascii="Times New Roman" w:hAnsi="Times New Roman" w:cs="Times New Roman"/>
          <w:sz w:val="24"/>
          <w:szCs w:val="24"/>
        </w:rPr>
        <w:t>,</w:t>
      </w:r>
      <w:r w:rsidR="001E0867" w:rsidRPr="009C3546">
        <w:rPr>
          <w:rFonts w:ascii="Times New Roman" w:hAnsi="Times New Roman" w:cs="Times New Roman"/>
          <w:sz w:val="24"/>
          <w:szCs w:val="24"/>
        </w:rPr>
        <w:t xml:space="preserve"> leading to a larger education gap between the two groups.</w:t>
      </w:r>
      <w:r w:rsidR="00D650BC" w:rsidRPr="009C3546">
        <w:rPr>
          <w:rFonts w:ascii="Times New Roman" w:hAnsi="Times New Roman" w:cs="Times New Roman"/>
          <w:sz w:val="24"/>
          <w:szCs w:val="24"/>
        </w:rPr>
        <w:t xml:space="preserve"> These marriages have changed the education, income, occupations, and ethnicities of the population living in different provinces.  The regional differences and changes over time in the source countries of the international spouses </w:t>
      </w:r>
      <w:r w:rsidR="00AD70D9" w:rsidRPr="009C3546">
        <w:rPr>
          <w:rFonts w:ascii="Times New Roman" w:hAnsi="Times New Roman" w:cs="Times New Roman"/>
          <w:sz w:val="24"/>
          <w:szCs w:val="24"/>
        </w:rPr>
        <w:t>have</w:t>
      </w:r>
      <w:r w:rsidR="00D650BC" w:rsidRPr="009C3546">
        <w:rPr>
          <w:rFonts w:ascii="Times New Roman" w:hAnsi="Times New Roman" w:cs="Times New Roman"/>
          <w:sz w:val="24"/>
          <w:szCs w:val="24"/>
        </w:rPr>
        <w:t xml:space="preserve"> changed the composition of marriages in Korea.  </w:t>
      </w:r>
      <w:r w:rsidRPr="009C3546">
        <w:rPr>
          <w:rFonts w:ascii="Times New Roman" w:hAnsi="Times New Roman" w:cs="Times New Roman"/>
          <w:sz w:val="24"/>
          <w:szCs w:val="24"/>
        </w:rPr>
        <w:t>As the</w:t>
      </w:r>
      <w:r w:rsidR="00BA7730" w:rsidRPr="009C3546">
        <w:rPr>
          <w:rFonts w:ascii="Times New Roman" w:hAnsi="Times New Roman" w:cs="Times New Roman"/>
          <w:sz w:val="24"/>
          <w:szCs w:val="24"/>
        </w:rPr>
        <w:t xml:space="preserve"> influx</w:t>
      </w:r>
      <w:r w:rsidRPr="009C3546">
        <w:rPr>
          <w:rFonts w:ascii="Times New Roman" w:hAnsi="Times New Roman" w:cs="Times New Roman"/>
          <w:sz w:val="24"/>
          <w:szCs w:val="24"/>
        </w:rPr>
        <w:t xml:space="preserve"> of these </w:t>
      </w:r>
      <w:r w:rsidR="00D650BC" w:rsidRPr="009C3546">
        <w:rPr>
          <w:rFonts w:ascii="Times New Roman" w:hAnsi="Times New Roman" w:cs="Times New Roman"/>
          <w:sz w:val="24"/>
          <w:szCs w:val="24"/>
        </w:rPr>
        <w:t>spouses</w:t>
      </w:r>
      <w:r w:rsidRPr="009C3546">
        <w:rPr>
          <w:rFonts w:ascii="Times New Roman" w:hAnsi="Times New Roman" w:cs="Times New Roman"/>
          <w:sz w:val="24"/>
          <w:szCs w:val="24"/>
        </w:rPr>
        <w:t xml:space="preserve"> from Southeast Asian countries continues</w:t>
      </w:r>
      <w:r w:rsidR="00BA7730" w:rsidRPr="009C3546">
        <w:rPr>
          <w:rFonts w:ascii="Times New Roman" w:hAnsi="Times New Roman" w:cs="Times New Roman"/>
          <w:sz w:val="24"/>
          <w:szCs w:val="24"/>
        </w:rPr>
        <w:t>,</w:t>
      </w:r>
      <w:r w:rsidR="00BD2032" w:rsidRPr="009C3546">
        <w:rPr>
          <w:rFonts w:ascii="Times New Roman" w:hAnsi="Times New Roman" w:cs="Times New Roman"/>
          <w:sz w:val="24"/>
          <w:szCs w:val="24"/>
        </w:rPr>
        <w:t xml:space="preserve"> there </w:t>
      </w:r>
      <w:r w:rsidR="00255F7C" w:rsidRPr="009C3546">
        <w:rPr>
          <w:rFonts w:ascii="Times New Roman" w:hAnsi="Times New Roman" w:cs="Times New Roman"/>
          <w:sz w:val="24"/>
          <w:szCs w:val="24"/>
        </w:rPr>
        <w:t>are</w:t>
      </w:r>
      <w:r w:rsidR="00BD2032" w:rsidRPr="009C3546">
        <w:rPr>
          <w:rFonts w:ascii="Times New Roman" w:hAnsi="Times New Roman" w:cs="Times New Roman"/>
          <w:sz w:val="24"/>
          <w:szCs w:val="24"/>
        </w:rPr>
        <w:t xml:space="preserve"> likely to be </w:t>
      </w:r>
      <w:r w:rsidR="00D650BC" w:rsidRPr="009C3546">
        <w:rPr>
          <w:rFonts w:ascii="Times New Roman" w:hAnsi="Times New Roman" w:cs="Times New Roman"/>
          <w:sz w:val="24"/>
          <w:szCs w:val="24"/>
        </w:rPr>
        <w:t xml:space="preserve">further </w:t>
      </w:r>
      <w:r w:rsidR="00BD2032" w:rsidRPr="009C3546">
        <w:rPr>
          <w:rFonts w:ascii="Times New Roman" w:hAnsi="Times New Roman" w:cs="Times New Roman"/>
          <w:sz w:val="24"/>
          <w:szCs w:val="24"/>
        </w:rPr>
        <w:t>observable changes in the populace of the country</w:t>
      </w:r>
      <w:r w:rsidR="00BA7730" w:rsidRPr="009C3546">
        <w:rPr>
          <w:rFonts w:ascii="Times New Roman" w:hAnsi="Times New Roman" w:cs="Times New Roman"/>
          <w:sz w:val="24"/>
          <w:szCs w:val="24"/>
        </w:rPr>
        <w:t>,</w:t>
      </w:r>
      <w:r w:rsidR="00BD2032" w:rsidRPr="009C3546">
        <w:rPr>
          <w:rFonts w:ascii="Times New Roman" w:hAnsi="Times New Roman" w:cs="Times New Roman"/>
          <w:sz w:val="24"/>
          <w:szCs w:val="24"/>
        </w:rPr>
        <w:t xml:space="preserve"> especially in rural areas where these international marriages are much more common.  Thus</w:t>
      </w:r>
      <w:r w:rsidR="00BA7730" w:rsidRPr="009C3546">
        <w:rPr>
          <w:rFonts w:ascii="Times New Roman" w:hAnsi="Times New Roman" w:cs="Times New Roman"/>
          <w:sz w:val="24"/>
          <w:szCs w:val="24"/>
        </w:rPr>
        <w:t>,</w:t>
      </w:r>
      <w:r w:rsidR="00BD2032" w:rsidRPr="009C3546">
        <w:rPr>
          <w:rFonts w:ascii="Times New Roman" w:hAnsi="Times New Roman" w:cs="Times New Roman"/>
          <w:sz w:val="24"/>
          <w:szCs w:val="24"/>
        </w:rPr>
        <w:t xml:space="preserve"> by examining who these Korean men </w:t>
      </w:r>
      <w:r w:rsidR="008560D0" w:rsidRPr="009C3546">
        <w:rPr>
          <w:rFonts w:ascii="Times New Roman" w:hAnsi="Times New Roman" w:cs="Times New Roman"/>
          <w:sz w:val="24"/>
          <w:szCs w:val="24"/>
        </w:rPr>
        <w:t xml:space="preserve">and </w:t>
      </w:r>
      <w:r w:rsidR="00BD2032" w:rsidRPr="009C3546">
        <w:rPr>
          <w:rFonts w:ascii="Times New Roman" w:hAnsi="Times New Roman" w:cs="Times New Roman"/>
          <w:sz w:val="24"/>
          <w:szCs w:val="24"/>
        </w:rPr>
        <w:t>their spouses are, this paper attempted to provide insight into how the landscape of marriage in Korea will be affected.</w:t>
      </w:r>
      <w:r w:rsidR="0076350C" w:rsidRPr="009C3546">
        <w:rPr>
          <w:rFonts w:ascii="Times New Roman" w:hAnsi="Times New Roman" w:cs="Times New Roman"/>
          <w:sz w:val="24"/>
          <w:szCs w:val="24"/>
        </w:rPr>
        <w:t xml:space="preserve"> </w:t>
      </w:r>
    </w:p>
    <w:p w14:paraId="4B47192B" w14:textId="0111ED02" w:rsidR="000A2333" w:rsidRPr="009C3546" w:rsidRDefault="00A5575A" w:rsidP="00374A61">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t>In addition, internation</w:t>
      </w:r>
      <w:r w:rsidR="00743485" w:rsidRPr="009C3546">
        <w:rPr>
          <w:rFonts w:ascii="Times New Roman" w:hAnsi="Times New Roman" w:cs="Times New Roman"/>
          <w:sz w:val="24"/>
          <w:szCs w:val="24"/>
        </w:rPr>
        <w:t>al marriages between Korean men</w:t>
      </w:r>
      <w:r w:rsidR="004A63E8" w:rsidRPr="009C3546">
        <w:rPr>
          <w:rFonts w:ascii="Times New Roman" w:hAnsi="Times New Roman" w:cs="Times New Roman"/>
          <w:sz w:val="24"/>
          <w:szCs w:val="24"/>
        </w:rPr>
        <w:t xml:space="preserve"> </w:t>
      </w:r>
      <w:r w:rsidRPr="009C3546">
        <w:rPr>
          <w:rFonts w:ascii="Times New Roman" w:hAnsi="Times New Roman" w:cs="Times New Roman"/>
          <w:sz w:val="24"/>
          <w:szCs w:val="24"/>
        </w:rPr>
        <w:t xml:space="preserve">and </w:t>
      </w:r>
      <w:r w:rsidR="00743485" w:rsidRPr="009C3546">
        <w:rPr>
          <w:rFonts w:ascii="Times New Roman" w:hAnsi="Times New Roman" w:cs="Times New Roman"/>
          <w:sz w:val="24"/>
          <w:szCs w:val="24"/>
        </w:rPr>
        <w:t xml:space="preserve">their </w:t>
      </w:r>
      <w:r w:rsidR="006D092C" w:rsidRPr="009C3546">
        <w:rPr>
          <w:rFonts w:ascii="Times New Roman" w:hAnsi="Times New Roman" w:cs="Times New Roman"/>
          <w:sz w:val="24"/>
          <w:szCs w:val="24"/>
        </w:rPr>
        <w:t>brides</w:t>
      </w:r>
      <w:r w:rsidRPr="009C3546">
        <w:rPr>
          <w:rFonts w:ascii="Times New Roman" w:hAnsi="Times New Roman" w:cs="Times New Roman"/>
          <w:sz w:val="24"/>
          <w:szCs w:val="24"/>
        </w:rPr>
        <w:t xml:space="preserve"> from Southeast Asian countries could play an important role in resolving social and demographic problems for Korean men who are older and unmarried because they failed to meet desirable mates, </w:t>
      </w:r>
      <w:r w:rsidR="00255F7C" w:rsidRPr="009C3546">
        <w:rPr>
          <w:rFonts w:ascii="Times New Roman" w:hAnsi="Times New Roman" w:cs="Times New Roman"/>
          <w:sz w:val="24"/>
          <w:szCs w:val="24"/>
        </w:rPr>
        <w:t xml:space="preserve">have </w:t>
      </w:r>
      <w:r w:rsidRPr="009C3546">
        <w:rPr>
          <w:rFonts w:ascii="Times New Roman" w:hAnsi="Times New Roman" w:cs="Times New Roman"/>
          <w:sz w:val="24"/>
          <w:szCs w:val="24"/>
        </w:rPr>
        <w:t>failed in their first marriages to native Koreans, have low education, live in rural areas, o</w:t>
      </w:r>
      <w:r w:rsidR="0096195D" w:rsidRPr="009C3546">
        <w:rPr>
          <w:rFonts w:ascii="Times New Roman" w:hAnsi="Times New Roman" w:cs="Times New Roman"/>
          <w:sz w:val="24"/>
          <w:szCs w:val="24"/>
        </w:rPr>
        <w:t xml:space="preserve">r </w:t>
      </w:r>
      <w:r w:rsidR="00255F7C" w:rsidRPr="009C3546">
        <w:rPr>
          <w:rFonts w:ascii="Times New Roman" w:hAnsi="Times New Roman" w:cs="Times New Roman"/>
          <w:sz w:val="24"/>
          <w:szCs w:val="24"/>
        </w:rPr>
        <w:t>whose older parents require care</w:t>
      </w:r>
      <w:r w:rsidRPr="009C3546">
        <w:rPr>
          <w:rFonts w:ascii="Times New Roman" w:hAnsi="Times New Roman" w:cs="Times New Roman"/>
          <w:sz w:val="24"/>
          <w:szCs w:val="24"/>
        </w:rPr>
        <w:t>.</w:t>
      </w:r>
      <w:r w:rsidRPr="009C3546">
        <w:rPr>
          <w:rStyle w:val="FootnoteReference"/>
          <w:rFonts w:ascii="Times New Roman" w:hAnsi="Times New Roman" w:cs="Times New Roman"/>
          <w:sz w:val="24"/>
          <w:szCs w:val="24"/>
        </w:rPr>
        <w:footnoteReference w:id="13"/>
      </w:r>
      <w:r w:rsidRPr="009C3546">
        <w:rPr>
          <w:rFonts w:ascii="Times New Roman" w:hAnsi="Times New Roman" w:cs="Times New Roman"/>
          <w:sz w:val="24"/>
          <w:szCs w:val="24"/>
        </w:rPr>
        <w:t xml:space="preserve"> Therefore</w:t>
      </w:r>
      <w:r w:rsidR="002902CA" w:rsidRPr="009C3546">
        <w:rPr>
          <w:rFonts w:ascii="Times New Roman" w:hAnsi="Times New Roman" w:cs="Times New Roman"/>
          <w:sz w:val="24"/>
          <w:szCs w:val="24"/>
        </w:rPr>
        <w:t>,</w:t>
      </w:r>
      <w:r w:rsidRPr="009C3546">
        <w:rPr>
          <w:rFonts w:ascii="Times New Roman" w:hAnsi="Times New Roman" w:cs="Times New Roman"/>
          <w:sz w:val="24"/>
          <w:szCs w:val="24"/>
        </w:rPr>
        <w:t xml:space="preserve"> from a policy perspective, </w:t>
      </w:r>
      <w:r w:rsidR="007E7CE8" w:rsidRPr="009C3546">
        <w:rPr>
          <w:rFonts w:ascii="Times New Roman" w:hAnsi="Times New Roman" w:cs="Times New Roman"/>
          <w:sz w:val="24"/>
          <w:szCs w:val="24"/>
        </w:rPr>
        <w:t xml:space="preserve">the </w:t>
      </w:r>
      <w:r w:rsidRPr="009C3546">
        <w:rPr>
          <w:rFonts w:ascii="Times New Roman" w:hAnsi="Times New Roman" w:cs="Times New Roman"/>
          <w:sz w:val="24"/>
          <w:szCs w:val="24"/>
        </w:rPr>
        <w:t xml:space="preserve">Korean government should provide assistance </w:t>
      </w:r>
      <w:r w:rsidR="002645AA" w:rsidRPr="009C3546">
        <w:rPr>
          <w:rFonts w:ascii="Times New Roman" w:hAnsi="Times New Roman" w:cs="Times New Roman"/>
          <w:sz w:val="24"/>
          <w:szCs w:val="24"/>
        </w:rPr>
        <w:t>to</w:t>
      </w:r>
      <w:r w:rsidR="007E7CE8" w:rsidRPr="009C3546">
        <w:rPr>
          <w:rFonts w:ascii="Times New Roman" w:hAnsi="Times New Roman" w:cs="Times New Roman"/>
          <w:sz w:val="24"/>
          <w:szCs w:val="24"/>
        </w:rPr>
        <w:t xml:space="preserve"> foreign spouses</w:t>
      </w:r>
      <w:r w:rsidRPr="009C3546">
        <w:rPr>
          <w:rFonts w:ascii="Times New Roman" w:hAnsi="Times New Roman" w:cs="Times New Roman"/>
          <w:sz w:val="24"/>
          <w:szCs w:val="24"/>
        </w:rPr>
        <w:t xml:space="preserve"> </w:t>
      </w:r>
      <w:r w:rsidR="007E7CE8" w:rsidRPr="009C3546">
        <w:rPr>
          <w:rFonts w:ascii="Times New Roman" w:hAnsi="Times New Roman" w:cs="Times New Roman"/>
          <w:sz w:val="24"/>
          <w:szCs w:val="24"/>
        </w:rPr>
        <w:t>adjusting</w:t>
      </w:r>
      <w:r w:rsidRPr="009C3546">
        <w:rPr>
          <w:rFonts w:ascii="Times New Roman" w:hAnsi="Times New Roman" w:cs="Times New Roman"/>
          <w:sz w:val="24"/>
          <w:szCs w:val="24"/>
        </w:rPr>
        <w:t xml:space="preserve"> </w:t>
      </w:r>
      <w:r w:rsidR="002645AA" w:rsidRPr="009C3546">
        <w:rPr>
          <w:rFonts w:ascii="Times New Roman" w:hAnsi="Times New Roman" w:cs="Times New Roman"/>
          <w:sz w:val="24"/>
          <w:szCs w:val="24"/>
        </w:rPr>
        <w:t>to</w:t>
      </w:r>
      <w:r w:rsidRPr="009C3546">
        <w:rPr>
          <w:rFonts w:ascii="Times New Roman" w:hAnsi="Times New Roman" w:cs="Times New Roman"/>
          <w:sz w:val="24"/>
          <w:szCs w:val="24"/>
        </w:rPr>
        <w:t xml:space="preserve"> marri</w:t>
      </w:r>
      <w:r w:rsidR="002645AA" w:rsidRPr="009C3546">
        <w:rPr>
          <w:rFonts w:ascii="Times New Roman" w:hAnsi="Times New Roman" w:cs="Times New Roman"/>
          <w:sz w:val="24"/>
          <w:szCs w:val="24"/>
        </w:rPr>
        <w:t>ed</w:t>
      </w:r>
      <w:r w:rsidRPr="009C3546">
        <w:rPr>
          <w:rFonts w:ascii="Times New Roman" w:hAnsi="Times New Roman" w:cs="Times New Roman"/>
          <w:sz w:val="24"/>
          <w:szCs w:val="24"/>
        </w:rPr>
        <w:t xml:space="preserve"> life in Korea</w:t>
      </w:r>
      <w:r w:rsidR="002645AA" w:rsidRPr="009C3546">
        <w:rPr>
          <w:rFonts w:ascii="Times New Roman" w:hAnsi="Times New Roman" w:cs="Times New Roman"/>
          <w:sz w:val="24"/>
          <w:szCs w:val="24"/>
        </w:rPr>
        <w:t>. F</w:t>
      </w:r>
      <w:r w:rsidRPr="009C3546">
        <w:rPr>
          <w:rFonts w:ascii="Times New Roman" w:hAnsi="Times New Roman" w:cs="Times New Roman"/>
          <w:sz w:val="24"/>
          <w:szCs w:val="24"/>
        </w:rPr>
        <w:t>or example</w:t>
      </w:r>
      <w:r w:rsidR="002645AA" w:rsidRPr="009C3546">
        <w:rPr>
          <w:rFonts w:ascii="Times New Roman" w:hAnsi="Times New Roman" w:cs="Times New Roman"/>
          <w:sz w:val="24"/>
          <w:szCs w:val="24"/>
        </w:rPr>
        <w:t>,</w:t>
      </w:r>
      <w:r w:rsidRPr="009C3546">
        <w:rPr>
          <w:rFonts w:ascii="Times New Roman" w:hAnsi="Times New Roman" w:cs="Times New Roman"/>
          <w:sz w:val="24"/>
          <w:szCs w:val="24"/>
        </w:rPr>
        <w:t xml:space="preserve"> </w:t>
      </w:r>
      <w:r w:rsidR="002645AA" w:rsidRPr="009C3546">
        <w:rPr>
          <w:rFonts w:ascii="Times New Roman" w:hAnsi="Times New Roman" w:cs="Times New Roman"/>
          <w:sz w:val="24"/>
          <w:szCs w:val="24"/>
        </w:rPr>
        <w:t>the government could</w:t>
      </w:r>
      <w:r w:rsidRPr="009C3546">
        <w:rPr>
          <w:rFonts w:ascii="Times New Roman" w:hAnsi="Times New Roman" w:cs="Times New Roman"/>
          <w:sz w:val="24"/>
          <w:szCs w:val="24"/>
        </w:rPr>
        <w:t xml:space="preserve"> </w:t>
      </w:r>
      <w:r w:rsidR="002645AA" w:rsidRPr="009C3546">
        <w:rPr>
          <w:rFonts w:ascii="Times New Roman" w:hAnsi="Times New Roman" w:cs="Times New Roman"/>
          <w:sz w:val="24"/>
          <w:szCs w:val="24"/>
        </w:rPr>
        <w:t>assi</w:t>
      </w:r>
      <w:r w:rsidR="007E7CE8" w:rsidRPr="009C3546">
        <w:rPr>
          <w:rFonts w:ascii="Times New Roman" w:hAnsi="Times New Roman" w:cs="Times New Roman"/>
          <w:sz w:val="24"/>
          <w:szCs w:val="24"/>
        </w:rPr>
        <w:t>s</w:t>
      </w:r>
      <w:r w:rsidR="002645AA" w:rsidRPr="009C3546">
        <w:rPr>
          <w:rFonts w:ascii="Times New Roman" w:hAnsi="Times New Roman" w:cs="Times New Roman"/>
          <w:sz w:val="24"/>
          <w:szCs w:val="24"/>
        </w:rPr>
        <w:t>t</w:t>
      </w:r>
      <w:r w:rsidRPr="009C3546">
        <w:rPr>
          <w:rFonts w:ascii="Times New Roman" w:hAnsi="Times New Roman" w:cs="Times New Roman"/>
          <w:sz w:val="24"/>
          <w:szCs w:val="24"/>
        </w:rPr>
        <w:t xml:space="preserve"> </w:t>
      </w:r>
      <w:r w:rsidR="00780C39" w:rsidRPr="009C3546">
        <w:rPr>
          <w:rFonts w:ascii="Times New Roman" w:hAnsi="Times New Roman" w:cs="Times New Roman"/>
          <w:sz w:val="24"/>
          <w:szCs w:val="24"/>
        </w:rPr>
        <w:t xml:space="preserve">those in international marriages in searching for jobs, language education, their children’s education, and income subsidization.  Therefore, the </w:t>
      </w:r>
      <w:r w:rsidRPr="009C3546">
        <w:rPr>
          <w:rFonts w:ascii="Times New Roman" w:hAnsi="Times New Roman" w:cs="Times New Roman"/>
          <w:sz w:val="24"/>
          <w:szCs w:val="24"/>
        </w:rPr>
        <w:t>results of this paper can provide insight into the characteristics of these international marriages and thus may help the Korean govern</w:t>
      </w:r>
      <w:r w:rsidR="00AA6ED2" w:rsidRPr="009C3546">
        <w:rPr>
          <w:rFonts w:ascii="Times New Roman" w:hAnsi="Times New Roman" w:cs="Times New Roman"/>
          <w:sz w:val="24"/>
          <w:szCs w:val="24"/>
        </w:rPr>
        <w:t xml:space="preserve">ment better understand these new immigrants </w:t>
      </w:r>
      <w:r w:rsidR="008A73AF" w:rsidRPr="009C3546">
        <w:rPr>
          <w:rFonts w:ascii="Times New Roman" w:hAnsi="Times New Roman" w:cs="Times New Roman"/>
          <w:sz w:val="24"/>
          <w:szCs w:val="24"/>
        </w:rPr>
        <w:t xml:space="preserve">and the </w:t>
      </w:r>
      <w:r w:rsidR="007877BB" w:rsidRPr="009C3546">
        <w:rPr>
          <w:rFonts w:ascii="Times New Roman" w:hAnsi="Times New Roman" w:cs="Times New Roman"/>
          <w:sz w:val="24"/>
          <w:szCs w:val="24"/>
        </w:rPr>
        <w:t>group</w:t>
      </w:r>
      <w:r w:rsidR="008A73AF" w:rsidRPr="009C3546">
        <w:rPr>
          <w:rFonts w:ascii="Times New Roman" w:hAnsi="Times New Roman" w:cs="Times New Roman"/>
          <w:sz w:val="24"/>
          <w:szCs w:val="24"/>
        </w:rPr>
        <w:t xml:space="preserve"> of</w:t>
      </w:r>
      <w:r w:rsidR="00BA7730" w:rsidRPr="009C3546">
        <w:rPr>
          <w:rFonts w:ascii="Times New Roman" w:hAnsi="Times New Roman" w:cs="Times New Roman"/>
          <w:sz w:val="24"/>
          <w:szCs w:val="24"/>
        </w:rPr>
        <w:t xml:space="preserve"> </w:t>
      </w:r>
      <w:r w:rsidR="008A73AF" w:rsidRPr="009C3546">
        <w:rPr>
          <w:rFonts w:ascii="Times New Roman" w:hAnsi="Times New Roman" w:cs="Times New Roman"/>
          <w:sz w:val="24"/>
          <w:szCs w:val="24"/>
        </w:rPr>
        <w:t>Korean</w:t>
      </w:r>
      <w:r w:rsidRPr="009C3546">
        <w:rPr>
          <w:rFonts w:ascii="Times New Roman" w:hAnsi="Times New Roman" w:cs="Times New Roman"/>
          <w:sz w:val="24"/>
          <w:szCs w:val="24"/>
        </w:rPr>
        <w:t xml:space="preserve">s </w:t>
      </w:r>
      <w:r w:rsidR="008A73AF" w:rsidRPr="009C3546">
        <w:rPr>
          <w:rFonts w:ascii="Times New Roman" w:hAnsi="Times New Roman" w:cs="Times New Roman"/>
          <w:sz w:val="24"/>
          <w:szCs w:val="24"/>
        </w:rPr>
        <w:t xml:space="preserve">who are </w:t>
      </w:r>
      <w:r w:rsidRPr="009C3546">
        <w:rPr>
          <w:rFonts w:ascii="Times New Roman" w:hAnsi="Times New Roman" w:cs="Times New Roman"/>
          <w:sz w:val="24"/>
          <w:szCs w:val="24"/>
        </w:rPr>
        <w:t>marrying these foreigners.</w:t>
      </w:r>
    </w:p>
    <w:p w14:paraId="6BEEEB3B" w14:textId="68B1A151" w:rsidR="00C170A2" w:rsidRPr="009C3546" w:rsidRDefault="00C170A2" w:rsidP="00BE79EF">
      <w:pPr>
        <w:spacing w:line="480" w:lineRule="auto"/>
        <w:ind w:right="432" w:firstLine="533"/>
        <w:rPr>
          <w:rFonts w:ascii="Times New Roman" w:hAnsi="Times New Roman" w:cs="Times New Roman"/>
          <w:sz w:val="24"/>
          <w:szCs w:val="24"/>
        </w:rPr>
      </w:pPr>
      <w:r w:rsidRPr="009C3546">
        <w:rPr>
          <w:rFonts w:ascii="Times New Roman" w:hAnsi="Times New Roman" w:cs="Times New Roman"/>
          <w:sz w:val="24"/>
          <w:szCs w:val="24"/>
        </w:rPr>
        <w:br w:type="page"/>
      </w:r>
    </w:p>
    <w:p w14:paraId="718E9643" w14:textId="77777777" w:rsidR="0014509C" w:rsidRPr="009C3546" w:rsidRDefault="0014509C" w:rsidP="00C170A2">
      <w:pPr>
        <w:pStyle w:val="Heading2"/>
        <w:ind w:left="0"/>
        <w:jc w:val="center"/>
        <w:rPr>
          <w:rFonts w:ascii="Times New Roman" w:hAnsi="Times New Roman" w:cs="Times New Roman"/>
          <w:b/>
          <w:i/>
          <w:sz w:val="22"/>
          <w:szCs w:val="22"/>
        </w:rPr>
      </w:pPr>
      <w:r w:rsidRPr="009C3546">
        <w:rPr>
          <w:rFonts w:ascii="Times New Roman" w:hAnsi="Times New Roman" w:cs="Times New Roman"/>
          <w:b/>
          <w:sz w:val="22"/>
          <w:szCs w:val="22"/>
        </w:rPr>
        <w:t>REFERENCES</w:t>
      </w:r>
    </w:p>
    <w:p w14:paraId="15B67146" w14:textId="77777777" w:rsidR="00784BAF" w:rsidRPr="009C3546" w:rsidRDefault="00784BAF" w:rsidP="005C756A">
      <w:pPr>
        <w:spacing w:line="360" w:lineRule="auto"/>
        <w:ind w:right="432"/>
        <w:rPr>
          <w:rFonts w:ascii="Times New Roman" w:hAnsi="Times New Roman" w:cs="Times New Roman"/>
        </w:rPr>
      </w:pPr>
    </w:p>
    <w:p w14:paraId="03C4D8DF" w14:textId="706AC71D" w:rsidR="004214AA" w:rsidRPr="009C3546" w:rsidRDefault="00725AEC"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Christiadi</w:t>
      </w:r>
      <w:r w:rsidR="004214AA" w:rsidRPr="009C3546">
        <w:rPr>
          <w:rFonts w:ascii="Times New Roman" w:hAnsi="Times New Roman" w:cs="Times New Roman"/>
        </w:rPr>
        <w:t>, C.</w:t>
      </w:r>
      <w:r w:rsidRPr="009C3546">
        <w:rPr>
          <w:rFonts w:ascii="Times New Roman" w:hAnsi="Times New Roman" w:cs="Times New Roman"/>
        </w:rPr>
        <w:t xml:space="preserve"> and </w:t>
      </w:r>
      <w:r w:rsidR="00537F75" w:rsidRPr="009C3546">
        <w:rPr>
          <w:rFonts w:ascii="Times New Roman" w:hAnsi="Times New Roman" w:cs="Times New Roman"/>
        </w:rPr>
        <w:t>B.</w:t>
      </w:r>
      <w:r w:rsidRPr="009C3546">
        <w:rPr>
          <w:rFonts w:ascii="Times New Roman" w:hAnsi="Times New Roman" w:cs="Times New Roman"/>
        </w:rPr>
        <w:t xml:space="preserve"> Cushing. </w:t>
      </w:r>
      <w:r w:rsidR="00FD5467" w:rsidRPr="009C3546">
        <w:rPr>
          <w:rFonts w:ascii="Times New Roman" w:hAnsi="Times New Roman" w:cs="Times New Roman"/>
        </w:rPr>
        <w:t>(</w:t>
      </w:r>
      <w:r w:rsidRPr="009C3546">
        <w:rPr>
          <w:rFonts w:ascii="Times New Roman" w:hAnsi="Times New Roman" w:cs="Times New Roman"/>
        </w:rPr>
        <w:t>2008</w:t>
      </w:r>
      <w:r w:rsidR="00FD5467" w:rsidRPr="009C3546">
        <w:rPr>
          <w:rFonts w:ascii="Times New Roman" w:hAnsi="Times New Roman" w:cs="Times New Roman"/>
        </w:rPr>
        <w:t>)</w:t>
      </w:r>
      <w:r w:rsidRPr="009C3546">
        <w:rPr>
          <w:rFonts w:ascii="Times New Roman" w:hAnsi="Times New Roman" w:cs="Times New Roman"/>
        </w:rPr>
        <w:t xml:space="preserve">. The </w:t>
      </w:r>
      <w:r w:rsidR="0039442E" w:rsidRPr="009C3546">
        <w:rPr>
          <w:rFonts w:ascii="Times New Roman" w:hAnsi="Times New Roman" w:cs="Times New Roman"/>
        </w:rPr>
        <w:t>j</w:t>
      </w:r>
      <w:r w:rsidRPr="009C3546">
        <w:rPr>
          <w:rFonts w:ascii="Times New Roman" w:hAnsi="Times New Roman" w:cs="Times New Roman"/>
        </w:rPr>
        <w:t xml:space="preserve">oint </w:t>
      </w:r>
      <w:r w:rsidR="0039442E" w:rsidRPr="009C3546">
        <w:rPr>
          <w:rFonts w:ascii="Times New Roman" w:hAnsi="Times New Roman" w:cs="Times New Roman"/>
        </w:rPr>
        <w:t>c</w:t>
      </w:r>
      <w:r w:rsidRPr="009C3546">
        <w:rPr>
          <w:rFonts w:ascii="Times New Roman" w:hAnsi="Times New Roman" w:cs="Times New Roman"/>
        </w:rPr>
        <w:t xml:space="preserve">hoice of an </w:t>
      </w:r>
      <w:r w:rsidR="0039442E" w:rsidRPr="009C3546">
        <w:rPr>
          <w:rFonts w:ascii="Times New Roman" w:hAnsi="Times New Roman" w:cs="Times New Roman"/>
        </w:rPr>
        <w:t>i</w:t>
      </w:r>
      <w:r w:rsidRPr="009C3546">
        <w:rPr>
          <w:rFonts w:ascii="Times New Roman" w:hAnsi="Times New Roman" w:cs="Times New Roman"/>
        </w:rPr>
        <w:t xml:space="preserve">ndividual’s </w:t>
      </w:r>
      <w:r w:rsidR="0039442E" w:rsidRPr="009C3546">
        <w:rPr>
          <w:rFonts w:ascii="Times New Roman" w:hAnsi="Times New Roman" w:cs="Times New Roman"/>
        </w:rPr>
        <w:t>o</w:t>
      </w:r>
      <w:r w:rsidRPr="009C3546">
        <w:rPr>
          <w:rFonts w:ascii="Times New Roman" w:hAnsi="Times New Roman" w:cs="Times New Roman"/>
        </w:rPr>
        <w:t xml:space="preserve">ccupation and </w:t>
      </w:r>
      <w:r w:rsidR="0039442E" w:rsidRPr="009C3546">
        <w:rPr>
          <w:rFonts w:ascii="Times New Roman" w:hAnsi="Times New Roman" w:cs="Times New Roman"/>
        </w:rPr>
        <w:t>d</w:t>
      </w:r>
      <w:r w:rsidRPr="009C3546">
        <w:rPr>
          <w:rFonts w:ascii="Times New Roman" w:hAnsi="Times New Roman" w:cs="Times New Roman"/>
        </w:rPr>
        <w:t xml:space="preserve">estination. </w:t>
      </w:r>
      <w:r w:rsidRPr="009C3546">
        <w:rPr>
          <w:rFonts w:ascii="Times New Roman" w:hAnsi="Times New Roman" w:cs="Times New Roman"/>
          <w:i/>
        </w:rPr>
        <w:t>Journal of Regional Science</w:t>
      </w:r>
      <w:r w:rsidRPr="009C3546">
        <w:rPr>
          <w:rFonts w:ascii="Times New Roman" w:hAnsi="Times New Roman" w:cs="Times New Roman"/>
        </w:rPr>
        <w:t xml:space="preserve">, 58: 893-919. </w:t>
      </w:r>
    </w:p>
    <w:p w14:paraId="29B5E335" w14:textId="7FF6C854" w:rsidR="00876129" w:rsidRPr="009C3546" w:rsidRDefault="00876129"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 xml:space="preserve">Chung, K-S. (2008). International </w:t>
      </w:r>
      <w:r w:rsidR="0039442E" w:rsidRPr="009C3546">
        <w:rPr>
          <w:rFonts w:ascii="Times New Roman" w:hAnsi="Times New Roman" w:cs="Times New Roman"/>
        </w:rPr>
        <w:t>m</w:t>
      </w:r>
      <w:r w:rsidRPr="009C3546">
        <w:rPr>
          <w:rFonts w:ascii="Times New Roman" w:hAnsi="Times New Roman" w:cs="Times New Roman"/>
        </w:rPr>
        <w:t xml:space="preserve">arriage </w:t>
      </w:r>
      <w:r w:rsidR="0039442E" w:rsidRPr="009C3546">
        <w:rPr>
          <w:rFonts w:ascii="Times New Roman" w:hAnsi="Times New Roman" w:cs="Times New Roman"/>
        </w:rPr>
        <w:t>m</w:t>
      </w:r>
      <w:r w:rsidRPr="009C3546">
        <w:rPr>
          <w:rFonts w:ascii="Times New Roman" w:hAnsi="Times New Roman" w:cs="Times New Roman"/>
        </w:rPr>
        <w:t xml:space="preserve">igrant </w:t>
      </w:r>
      <w:r w:rsidR="0039442E" w:rsidRPr="009C3546">
        <w:rPr>
          <w:rFonts w:ascii="Times New Roman" w:hAnsi="Times New Roman" w:cs="Times New Roman"/>
        </w:rPr>
        <w:t>w</w:t>
      </w:r>
      <w:r w:rsidRPr="009C3546">
        <w:rPr>
          <w:rFonts w:ascii="Times New Roman" w:hAnsi="Times New Roman" w:cs="Times New Roman"/>
        </w:rPr>
        <w:t xml:space="preserve">omen’s Korean </w:t>
      </w:r>
      <w:r w:rsidR="0039442E" w:rsidRPr="009C3546">
        <w:rPr>
          <w:rFonts w:ascii="Times New Roman" w:hAnsi="Times New Roman" w:cs="Times New Roman"/>
        </w:rPr>
        <w:t>m</w:t>
      </w:r>
      <w:r w:rsidRPr="009C3546">
        <w:rPr>
          <w:rFonts w:ascii="Times New Roman" w:hAnsi="Times New Roman" w:cs="Times New Roman"/>
        </w:rPr>
        <w:t xml:space="preserve">igration and </w:t>
      </w:r>
      <w:r w:rsidR="0039442E" w:rsidRPr="009C3546">
        <w:rPr>
          <w:rFonts w:ascii="Times New Roman" w:hAnsi="Times New Roman" w:cs="Times New Roman"/>
        </w:rPr>
        <w:t>t</w:t>
      </w:r>
      <w:r w:rsidRPr="009C3546">
        <w:rPr>
          <w:rFonts w:ascii="Times New Roman" w:hAnsi="Times New Roman" w:cs="Times New Roman"/>
        </w:rPr>
        <w:t xml:space="preserve">heir </w:t>
      </w:r>
      <w:r w:rsidR="0039442E" w:rsidRPr="009C3546">
        <w:rPr>
          <w:rFonts w:ascii="Times New Roman" w:hAnsi="Times New Roman" w:cs="Times New Roman"/>
        </w:rPr>
        <w:t>a</w:t>
      </w:r>
      <w:r w:rsidRPr="009C3546">
        <w:rPr>
          <w:rFonts w:ascii="Times New Roman" w:hAnsi="Times New Roman" w:cs="Times New Roman"/>
        </w:rPr>
        <w:t xml:space="preserve">djustment of </w:t>
      </w:r>
      <w:r w:rsidR="0039442E" w:rsidRPr="009C3546">
        <w:rPr>
          <w:rFonts w:ascii="Times New Roman" w:hAnsi="Times New Roman" w:cs="Times New Roman"/>
        </w:rPr>
        <w:t>l</w:t>
      </w:r>
      <w:r w:rsidRPr="009C3546">
        <w:rPr>
          <w:rFonts w:ascii="Times New Roman" w:hAnsi="Times New Roman" w:cs="Times New Roman"/>
        </w:rPr>
        <w:t xml:space="preserve">ife in Korea. </w:t>
      </w:r>
      <w:r w:rsidRPr="009C3546">
        <w:rPr>
          <w:rFonts w:ascii="Times New Roman" w:hAnsi="Times New Roman" w:cs="Times New Roman"/>
          <w:i/>
        </w:rPr>
        <w:t>In Mun Sa Hoi Gwa Hak Yun Goo</w:t>
      </w:r>
      <w:r w:rsidRPr="009C3546">
        <w:rPr>
          <w:rFonts w:ascii="Times New Roman" w:hAnsi="Times New Roman" w:cs="Times New Roman"/>
        </w:rPr>
        <w:t>, 20: 69-104 (in Korean).</w:t>
      </w:r>
    </w:p>
    <w:p w14:paraId="5CC9A4FE" w14:textId="00367AF9" w:rsidR="00895A29" w:rsidRPr="009C3546" w:rsidRDefault="00895A29"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Davis, K</w:t>
      </w:r>
      <w:r w:rsidR="004214AA" w:rsidRPr="009C3546">
        <w:rPr>
          <w:rFonts w:ascii="Times New Roman" w:hAnsi="Times New Roman" w:cs="Times New Roman"/>
        </w:rPr>
        <w:t>.</w:t>
      </w:r>
      <w:r w:rsidRPr="009C3546">
        <w:rPr>
          <w:rFonts w:ascii="Times New Roman" w:hAnsi="Times New Roman" w:cs="Times New Roman"/>
        </w:rPr>
        <w:t xml:space="preserve"> (1941). Intermarriage in </w:t>
      </w:r>
      <w:r w:rsidR="0039442E" w:rsidRPr="009C3546">
        <w:rPr>
          <w:rFonts w:ascii="Times New Roman" w:hAnsi="Times New Roman" w:cs="Times New Roman"/>
        </w:rPr>
        <w:t>c</w:t>
      </w:r>
      <w:r w:rsidRPr="009C3546">
        <w:rPr>
          <w:rFonts w:ascii="Times New Roman" w:hAnsi="Times New Roman" w:cs="Times New Roman"/>
        </w:rPr>
        <w:t xml:space="preserve">aste </w:t>
      </w:r>
      <w:r w:rsidR="0039442E" w:rsidRPr="009C3546">
        <w:rPr>
          <w:rFonts w:ascii="Times New Roman" w:hAnsi="Times New Roman" w:cs="Times New Roman"/>
        </w:rPr>
        <w:t>s</w:t>
      </w:r>
      <w:r w:rsidRPr="009C3546">
        <w:rPr>
          <w:rFonts w:ascii="Times New Roman" w:hAnsi="Times New Roman" w:cs="Times New Roman"/>
        </w:rPr>
        <w:t xml:space="preserve">ociety. </w:t>
      </w:r>
      <w:r w:rsidRPr="009C3546">
        <w:rPr>
          <w:rFonts w:ascii="Times New Roman" w:hAnsi="Times New Roman" w:cs="Times New Roman"/>
          <w:i/>
        </w:rPr>
        <w:t>American Anthropologist</w:t>
      </w:r>
      <w:r w:rsidRPr="009C3546">
        <w:rPr>
          <w:rFonts w:ascii="Times New Roman" w:hAnsi="Times New Roman" w:cs="Times New Roman"/>
        </w:rPr>
        <w:t>, 43: 376–395.</w:t>
      </w:r>
    </w:p>
    <w:p w14:paraId="45B5B0A7" w14:textId="6F7409F7" w:rsidR="00E07C6F" w:rsidRPr="009C3546" w:rsidRDefault="00E07C6F"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 xml:space="preserve">Furtado, D. (2006). Human </w:t>
      </w:r>
      <w:r w:rsidR="0039442E" w:rsidRPr="009C3546">
        <w:rPr>
          <w:rFonts w:ascii="Times New Roman" w:hAnsi="Times New Roman" w:cs="Times New Roman"/>
        </w:rPr>
        <w:t>c</w:t>
      </w:r>
      <w:r w:rsidRPr="009C3546">
        <w:rPr>
          <w:rFonts w:ascii="Times New Roman" w:hAnsi="Times New Roman" w:cs="Times New Roman"/>
        </w:rPr>
        <w:t xml:space="preserve">apital and </w:t>
      </w:r>
      <w:r w:rsidR="0039442E" w:rsidRPr="009C3546">
        <w:rPr>
          <w:rFonts w:ascii="Times New Roman" w:hAnsi="Times New Roman" w:cs="Times New Roman"/>
        </w:rPr>
        <w:t>i</w:t>
      </w:r>
      <w:r w:rsidRPr="009C3546">
        <w:rPr>
          <w:rFonts w:ascii="Times New Roman" w:hAnsi="Times New Roman" w:cs="Times New Roman"/>
        </w:rPr>
        <w:t xml:space="preserve">nterethnic </w:t>
      </w:r>
      <w:r w:rsidR="0039442E" w:rsidRPr="009C3546">
        <w:rPr>
          <w:rFonts w:ascii="Times New Roman" w:hAnsi="Times New Roman" w:cs="Times New Roman"/>
        </w:rPr>
        <w:t>m</w:t>
      </w:r>
      <w:r w:rsidRPr="009C3546">
        <w:rPr>
          <w:rFonts w:ascii="Times New Roman" w:hAnsi="Times New Roman" w:cs="Times New Roman"/>
        </w:rPr>
        <w:t xml:space="preserve">arriage </w:t>
      </w:r>
      <w:r w:rsidR="0039442E" w:rsidRPr="009C3546">
        <w:rPr>
          <w:rFonts w:ascii="Times New Roman" w:hAnsi="Times New Roman" w:cs="Times New Roman"/>
        </w:rPr>
        <w:t>d</w:t>
      </w:r>
      <w:r w:rsidRPr="009C3546">
        <w:rPr>
          <w:rFonts w:ascii="Times New Roman" w:hAnsi="Times New Roman" w:cs="Times New Roman"/>
        </w:rPr>
        <w:t>ecisio</w:t>
      </w:r>
      <w:r w:rsidR="00537F75" w:rsidRPr="009C3546">
        <w:rPr>
          <w:rFonts w:ascii="Times New Roman" w:hAnsi="Times New Roman" w:cs="Times New Roman"/>
        </w:rPr>
        <w:t>ns. IZA Discussion Paper, 198</w:t>
      </w:r>
    </w:p>
    <w:p w14:paraId="6646DD2B" w14:textId="5D8779A1" w:rsidR="00E07C6F" w:rsidRPr="009C3546" w:rsidRDefault="00FB5662"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Furtado, D</w:t>
      </w:r>
      <w:r w:rsidR="00537F75" w:rsidRPr="009C3546">
        <w:rPr>
          <w:rFonts w:ascii="Times New Roman" w:hAnsi="Times New Roman" w:cs="Times New Roman"/>
        </w:rPr>
        <w:t>.</w:t>
      </w:r>
      <w:r w:rsidR="00E07C6F" w:rsidRPr="009C3546">
        <w:rPr>
          <w:rFonts w:ascii="Times New Roman" w:hAnsi="Times New Roman" w:cs="Times New Roman"/>
        </w:rPr>
        <w:t xml:space="preserve"> and </w:t>
      </w:r>
      <w:r w:rsidR="00537F75" w:rsidRPr="009C3546">
        <w:rPr>
          <w:rFonts w:ascii="Times New Roman" w:hAnsi="Times New Roman" w:cs="Times New Roman"/>
        </w:rPr>
        <w:t>N.</w:t>
      </w:r>
      <w:r w:rsidR="00E07C6F" w:rsidRPr="009C3546">
        <w:rPr>
          <w:rFonts w:ascii="Times New Roman" w:hAnsi="Times New Roman" w:cs="Times New Roman"/>
        </w:rPr>
        <w:t xml:space="preserve"> Theodoropoulous. (2008). Interethnic </w:t>
      </w:r>
      <w:r w:rsidR="0039442E" w:rsidRPr="009C3546">
        <w:rPr>
          <w:rFonts w:ascii="Times New Roman" w:hAnsi="Times New Roman" w:cs="Times New Roman"/>
        </w:rPr>
        <w:t>m</w:t>
      </w:r>
      <w:r w:rsidR="00E07C6F" w:rsidRPr="009C3546">
        <w:rPr>
          <w:rFonts w:ascii="Times New Roman" w:hAnsi="Times New Roman" w:cs="Times New Roman"/>
        </w:rPr>
        <w:t>a</w:t>
      </w:r>
      <w:r w:rsidR="008E22DA" w:rsidRPr="009C3546">
        <w:rPr>
          <w:rFonts w:ascii="Times New Roman" w:hAnsi="Times New Roman" w:cs="Times New Roman"/>
        </w:rPr>
        <w:t xml:space="preserve">rriage: A </w:t>
      </w:r>
      <w:r w:rsidR="0039442E" w:rsidRPr="009C3546">
        <w:rPr>
          <w:rFonts w:ascii="Times New Roman" w:hAnsi="Times New Roman" w:cs="Times New Roman"/>
        </w:rPr>
        <w:t>c</w:t>
      </w:r>
      <w:r w:rsidR="008E22DA" w:rsidRPr="009C3546">
        <w:rPr>
          <w:rFonts w:ascii="Times New Roman" w:hAnsi="Times New Roman" w:cs="Times New Roman"/>
        </w:rPr>
        <w:t xml:space="preserve">hoice between </w:t>
      </w:r>
      <w:r w:rsidR="0039442E" w:rsidRPr="009C3546">
        <w:rPr>
          <w:rFonts w:ascii="Times New Roman" w:hAnsi="Times New Roman" w:cs="Times New Roman"/>
        </w:rPr>
        <w:t>e</w:t>
      </w:r>
      <w:r w:rsidR="008E22DA" w:rsidRPr="009C3546">
        <w:rPr>
          <w:rFonts w:ascii="Times New Roman" w:hAnsi="Times New Roman" w:cs="Times New Roman"/>
        </w:rPr>
        <w:t xml:space="preserve">thnic </w:t>
      </w:r>
      <w:r w:rsidR="00E07C6F" w:rsidRPr="009C3546">
        <w:rPr>
          <w:rFonts w:ascii="Times New Roman" w:hAnsi="Times New Roman" w:cs="Times New Roman"/>
        </w:rPr>
        <w:t xml:space="preserve">and </w:t>
      </w:r>
      <w:r w:rsidR="0039442E" w:rsidRPr="009C3546">
        <w:rPr>
          <w:rFonts w:ascii="Times New Roman" w:hAnsi="Times New Roman" w:cs="Times New Roman"/>
        </w:rPr>
        <w:t>e</w:t>
      </w:r>
      <w:r w:rsidR="00E07C6F" w:rsidRPr="009C3546">
        <w:rPr>
          <w:rFonts w:ascii="Times New Roman" w:hAnsi="Times New Roman" w:cs="Times New Roman"/>
        </w:rPr>
        <w:t>ducational</w:t>
      </w:r>
      <w:r w:rsidR="005C756A" w:rsidRPr="009C3546">
        <w:rPr>
          <w:rFonts w:ascii="Times New Roman" w:hAnsi="Times New Roman" w:cs="Times New Roman"/>
        </w:rPr>
        <w:t xml:space="preserve"> </w:t>
      </w:r>
      <w:r w:rsidR="0039442E" w:rsidRPr="009C3546">
        <w:rPr>
          <w:rFonts w:ascii="Times New Roman" w:hAnsi="Times New Roman" w:cs="Times New Roman"/>
        </w:rPr>
        <w:t>s</w:t>
      </w:r>
      <w:r w:rsidR="00E07C6F" w:rsidRPr="009C3546">
        <w:rPr>
          <w:rFonts w:ascii="Times New Roman" w:hAnsi="Times New Roman" w:cs="Times New Roman"/>
        </w:rPr>
        <w:t xml:space="preserve">imilarities. IZA Discussion Paper, 3448. </w:t>
      </w:r>
    </w:p>
    <w:p w14:paraId="49F5FEEF" w14:textId="39BE02E1" w:rsidR="0014509C" w:rsidRPr="009C3546" w:rsidRDefault="0014509C" w:rsidP="00E06F5B">
      <w:pPr>
        <w:spacing w:line="360" w:lineRule="auto"/>
        <w:ind w:left="540" w:hanging="540"/>
        <w:rPr>
          <w:rFonts w:ascii="Times New Roman" w:hAnsi="Times New Roman" w:cs="Times New Roman"/>
        </w:rPr>
      </w:pPr>
      <w:r w:rsidRPr="009C3546">
        <w:rPr>
          <w:rFonts w:ascii="Times New Roman" w:hAnsi="Times New Roman" w:cs="Times New Roman"/>
        </w:rPr>
        <w:t>Jones, G</w:t>
      </w:r>
      <w:r w:rsidR="00537F75" w:rsidRPr="009C3546">
        <w:rPr>
          <w:rFonts w:ascii="Times New Roman" w:hAnsi="Times New Roman" w:cs="Times New Roman"/>
        </w:rPr>
        <w:t>.</w:t>
      </w:r>
      <w:r w:rsidRPr="009C3546">
        <w:rPr>
          <w:rFonts w:ascii="Times New Roman" w:hAnsi="Times New Roman" w:cs="Times New Roman"/>
        </w:rPr>
        <w:t xml:space="preserve"> W. (2012). International </w:t>
      </w:r>
      <w:r w:rsidR="0039442E" w:rsidRPr="009C3546">
        <w:rPr>
          <w:rFonts w:ascii="Times New Roman" w:hAnsi="Times New Roman" w:cs="Times New Roman"/>
        </w:rPr>
        <w:t>m</w:t>
      </w:r>
      <w:r w:rsidRPr="009C3546">
        <w:rPr>
          <w:rFonts w:ascii="Times New Roman" w:hAnsi="Times New Roman" w:cs="Times New Roman"/>
        </w:rPr>
        <w:t xml:space="preserve">arriage in Asia: What do </w:t>
      </w:r>
      <w:r w:rsidR="00C916D1" w:rsidRPr="009C3546">
        <w:rPr>
          <w:rFonts w:ascii="Times New Roman" w:hAnsi="Times New Roman" w:cs="Times New Roman"/>
        </w:rPr>
        <w:t>w</w:t>
      </w:r>
      <w:r w:rsidRPr="009C3546">
        <w:rPr>
          <w:rFonts w:ascii="Times New Roman" w:hAnsi="Times New Roman" w:cs="Times New Roman"/>
        </w:rPr>
        <w:t xml:space="preserve">e </w:t>
      </w:r>
      <w:r w:rsidR="0039442E" w:rsidRPr="009C3546">
        <w:rPr>
          <w:rFonts w:ascii="Times New Roman" w:hAnsi="Times New Roman" w:cs="Times New Roman"/>
        </w:rPr>
        <w:t>k</w:t>
      </w:r>
      <w:r w:rsidRPr="009C3546">
        <w:rPr>
          <w:rFonts w:ascii="Times New Roman" w:hAnsi="Times New Roman" w:cs="Times New Roman"/>
        </w:rPr>
        <w:t>no</w:t>
      </w:r>
      <w:r w:rsidR="008E22DA" w:rsidRPr="009C3546">
        <w:rPr>
          <w:rFonts w:ascii="Times New Roman" w:hAnsi="Times New Roman" w:cs="Times New Roman"/>
        </w:rPr>
        <w:t xml:space="preserve">w, and </w:t>
      </w:r>
      <w:r w:rsidR="0039442E" w:rsidRPr="009C3546">
        <w:rPr>
          <w:rFonts w:ascii="Times New Roman" w:hAnsi="Times New Roman" w:cs="Times New Roman"/>
        </w:rPr>
        <w:t>w</w:t>
      </w:r>
      <w:r w:rsidR="008E22DA" w:rsidRPr="009C3546">
        <w:rPr>
          <w:rFonts w:ascii="Times New Roman" w:hAnsi="Times New Roman" w:cs="Times New Roman"/>
        </w:rPr>
        <w:t xml:space="preserve">hat do </w:t>
      </w:r>
      <w:r w:rsidR="00C916D1" w:rsidRPr="009C3546">
        <w:rPr>
          <w:rFonts w:ascii="Times New Roman" w:hAnsi="Times New Roman" w:cs="Times New Roman"/>
        </w:rPr>
        <w:t>w</w:t>
      </w:r>
      <w:r w:rsidR="008E22DA" w:rsidRPr="009C3546">
        <w:rPr>
          <w:rFonts w:ascii="Times New Roman" w:hAnsi="Times New Roman" w:cs="Times New Roman"/>
        </w:rPr>
        <w:t xml:space="preserve">e </w:t>
      </w:r>
      <w:r w:rsidR="0039442E" w:rsidRPr="009C3546">
        <w:rPr>
          <w:rFonts w:ascii="Times New Roman" w:hAnsi="Times New Roman" w:cs="Times New Roman"/>
        </w:rPr>
        <w:t>n</w:t>
      </w:r>
      <w:r w:rsidR="008E22DA" w:rsidRPr="009C3546">
        <w:rPr>
          <w:rFonts w:ascii="Times New Roman" w:hAnsi="Times New Roman" w:cs="Times New Roman"/>
        </w:rPr>
        <w:t xml:space="preserve">eed to </w:t>
      </w:r>
      <w:r w:rsidR="0039442E" w:rsidRPr="009C3546">
        <w:rPr>
          <w:rFonts w:ascii="Times New Roman" w:hAnsi="Times New Roman" w:cs="Times New Roman"/>
        </w:rPr>
        <w:t>k</w:t>
      </w:r>
      <w:r w:rsidR="008E22DA" w:rsidRPr="009C3546">
        <w:rPr>
          <w:rFonts w:ascii="Times New Roman" w:hAnsi="Times New Roman" w:cs="Times New Roman"/>
        </w:rPr>
        <w:t xml:space="preserve">now? </w:t>
      </w:r>
      <w:r w:rsidRPr="009C3546">
        <w:rPr>
          <w:rFonts w:ascii="Times New Roman" w:hAnsi="Times New Roman" w:cs="Times New Roman"/>
        </w:rPr>
        <w:t xml:space="preserve">in Doo-Sub Kim (ed), </w:t>
      </w:r>
      <w:r w:rsidRPr="009C3546">
        <w:rPr>
          <w:rFonts w:ascii="Times New Roman" w:hAnsi="Times New Roman" w:cs="Times New Roman"/>
          <w:i/>
        </w:rPr>
        <w:t>Cross-Border Marriage: Global Trends and Diversity</w:t>
      </w:r>
      <w:r w:rsidRPr="009C3546">
        <w:rPr>
          <w:rFonts w:ascii="Times New Roman" w:hAnsi="Times New Roman" w:cs="Times New Roman"/>
        </w:rPr>
        <w:t>, Seoul, KIHASA.</w:t>
      </w:r>
    </w:p>
    <w:p w14:paraId="04E0A56F" w14:textId="71FCBAAC" w:rsidR="00895A29" w:rsidRPr="009C3546" w:rsidRDefault="00895A29"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 xml:space="preserve">Kalmijn, </w:t>
      </w:r>
      <w:r w:rsidR="00537F75" w:rsidRPr="009C3546">
        <w:rPr>
          <w:rFonts w:ascii="Times New Roman" w:hAnsi="Times New Roman" w:cs="Times New Roman"/>
        </w:rPr>
        <w:t>M</w:t>
      </w:r>
      <w:r w:rsidRPr="009C3546">
        <w:rPr>
          <w:rFonts w:ascii="Times New Roman" w:hAnsi="Times New Roman" w:cs="Times New Roman"/>
        </w:rPr>
        <w:t xml:space="preserve">. (2010). Educational </w:t>
      </w:r>
      <w:r w:rsidR="00F93006" w:rsidRPr="009C3546">
        <w:rPr>
          <w:rFonts w:ascii="Times New Roman" w:hAnsi="Times New Roman" w:cs="Times New Roman"/>
        </w:rPr>
        <w:t>i</w:t>
      </w:r>
      <w:r w:rsidRPr="009C3546">
        <w:rPr>
          <w:rFonts w:ascii="Times New Roman" w:hAnsi="Times New Roman" w:cs="Times New Roman"/>
        </w:rPr>
        <w:t xml:space="preserve">nequality, </w:t>
      </w:r>
      <w:r w:rsidR="00F93006" w:rsidRPr="009C3546">
        <w:rPr>
          <w:rFonts w:ascii="Times New Roman" w:hAnsi="Times New Roman" w:cs="Times New Roman"/>
        </w:rPr>
        <w:t>h</w:t>
      </w:r>
      <w:r w:rsidRPr="009C3546">
        <w:rPr>
          <w:rFonts w:ascii="Times New Roman" w:hAnsi="Times New Roman" w:cs="Times New Roman"/>
        </w:rPr>
        <w:t>omogamy and</w:t>
      </w:r>
      <w:r w:rsidR="008E22DA" w:rsidRPr="009C3546">
        <w:rPr>
          <w:rFonts w:ascii="Times New Roman" w:hAnsi="Times New Roman" w:cs="Times New Roman"/>
        </w:rPr>
        <w:t xml:space="preserve"> </w:t>
      </w:r>
      <w:r w:rsidR="00F93006" w:rsidRPr="009C3546">
        <w:rPr>
          <w:rFonts w:ascii="Times New Roman" w:hAnsi="Times New Roman" w:cs="Times New Roman"/>
        </w:rPr>
        <w:t>s</w:t>
      </w:r>
      <w:r w:rsidR="00C916D1" w:rsidRPr="009C3546">
        <w:rPr>
          <w:rFonts w:ascii="Times New Roman" w:hAnsi="Times New Roman" w:cs="Times New Roman"/>
        </w:rPr>
        <w:t>t</w:t>
      </w:r>
      <w:r w:rsidR="008E22DA" w:rsidRPr="009C3546">
        <w:rPr>
          <w:rFonts w:ascii="Times New Roman" w:hAnsi="Times New Roman" w:cs="Times New Roman"/>
        </w:rPr>
        <w:t xml:space="preserve">atus </w:t>
      </w:r>
      <w:r w:rsidR="00F93006" w:rsidRPr="009C3546">
        <w:rPr>
          <w:rFonts w:ascii="Times New Roman" w:hAnsi="Times New Roman" w:cs="Times New Roman"/>
        </w:rPr>
        <w:t>e</w:t>
      </w:r>
      <w:r w:rsidR="008E22DA" w:rsidRPr="009C3546">
        <w:rPr>
          <w:rFonts w:ascii="Times New Roman" w:hAnsi="Times New Roman" w:cs="Times New Roman"/>
        </w:rPr>
        <w:t xml:space="preserve">xchange in </w:t>
      </w:r>
      <w:r w:rsidR="00F93006" w:rsidRPr="009C3546">
        <w:rPr>
          <w:rFonts w:ascii="Times New Roman" w:hAnsi="Times New Roman" w:cs="Times New Roman"/>
        </w:rPr>
        <w:t>b</w:t>
      </w:r>
      <w:r w:rsidR="008E22DA" w:rsidRPr="009C3546">
        <w:rPr>
          <w:rFonts w:ascii="Times New Roman" w:hAnsi="Times New Roman" w:cs="Times New Roman"/>
        </w:rPr>
        <w:t>lack-</w:t>
      </w:r>
      <w:r w:rsidR="00F93006" w:rsidRPr="009C3546">
        <w:rPr>
          <w:rFonts w:ascii="Times New Roman" w:hAnsi="Times New Roman" w:cs="Times New Roman"/>
        </w:rPr>
        <w:t>w</w:t>
      </w:r>
      <w:r w:rsidR="008E22DA" w:rsidRPr="009C3546">
        <w:rPr>
          <w:rFonts w:ascii="Times New Roman" w:hAnsi="Times New Roman" w:cs="Times New Roman"/>
        </w:rPr>
        <w:t xml:space="preserve">hite </w:t>
      </w:r>
      <w:r w:rsidR="00F93006" w:rsidRPr="009C3546">
        <w:rPr>
          <w:rFonts w:ascii="Times New Roman" w:hAnsi="Times New Roman" w:cs="Times New Roman"/>
        </w:rPr>
        <w:t>i</w:t>
      </w:r>
      <w:r w:rsidRPr="009C3546">
        <w:rPr>
          <w:rFonts w:ascii="Times New Roman" w:hAnsi="Times New Roman" w:cs="Times New Roman"/>
        </w:rPr>
        <w:t xml:space="preserve">ntermarriage: A </w:t>
      </w:r>
      <w:r w:rsidR="00F93006" w:rsidRPr="009C3546">
        <w:rPr>
          <w:rFonts w:ascii="Times New Roman" w:hAnsi="Times New Roman" w:cs="Times New Roman"/>
        </w:rPr>
        <w:t>c</w:t>
      </w:r>
      <w:r w:rsidRPr="009C3546">
        <w:rPr>
          <w:rFonts w:ascii="Times New Roman" w:hAnsi="Times New Roman" w:cs="Times New Roman"/>
        </w:rPr>
        <w:t xml:space="preserve">omment on Rosenfeld's </w:t>
      </w:r>
      <w:r w:rsidR="00F93006" w:rsidRPr="009C3546">
        <w:rPr>
          <w:rFonts w:ascii="Times New Roman" w:hAnsi="Times New Roman" w:cs="Times New Roman"/>
        </w:rPr>
        <w:t>c</w:t>
      </w:r>
      <w:r w:rsidRPr="009C3546">
        <w:rPr>
          <w:rFonts w:ascii="Times New Roman" w:hAnsi="Times New Roman" w:cs="Times New Roman"/>
        </w:rPr>
        <w:t xml:space="preserve">ritique. </w:t>
      </w:r>
      <w:r w:rsidRPr="009C3546">
        <w:rPr>
          <w:rFonts w:ascii="Times New Roman" w:hAnsi="Times New Roman" w:cs="Times New Roman"/>
          <w:i/>
        </w:rPr>
        <w:t>American Journal of Sociology</w:t>
      </w:r>
      <w:r w:rsidR="00C16B60" w:rsidRPr="009C3546">
        <w:rPr>
          <w:rFonts w:ascii="Times New Roman" w:hAnsi="Times New Roman" w:cs="Times New Roman"/>
        </w:rPr>
        <w:t>, 115(4): 1252-</w:t>
      </w:r>
      <w:r w:rsidRPr="009C3546">
        <w:rPr>
          <w:rFonts w:ascii="Times New Roman" w:hAnsi="Times New Roman" w:cs="Times New Roman"/>
        </w:rPr>
        <w:t xml:space="preserve">1263. </w:t>
      </w:r>
    </w:p>
    <w:p w14:paraId="3937490C" w14:textId="4844F790" w:rsidR="00895A29" w:rsidRPr="009C3546" w:rsidRDefault="00895A29"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Kalmijn, M</w:t>
      </w:r>
      <w:r w:rsidR="00537F75" w:rsidRPr="009C3546">
        <w:rPr>
          <w:rFonts w:ascii="Times New Roman" w:hAnsi="Times New Roman" w:cs="Times New Roman"/>
        </w:rPr>
        <w:t>.</w:t>
      </w:r>
      <w:r w:rsidRPr="009C3546">
        <w:rPr>
          <w:rFonts w:ascii="Times New Roman" w:hAnsi="Times New Roman" w:cs="Times New Roman"/>
        </w:rPr>
        <w:t xml:space="preserve"> and F</w:t>
      </w:r>
      <w:r w:rsidR="00537F75" w:rsidRPr="009C3546">
        <w:rPr>
          <w:rFonts w:ascii="Times New Roman" w:hAnsi="Times New Roman" w:cs="Times New Roman"/>
        </w:rPr>
        <w:t>.</w:t>
      </w:r>
      <w:r w:rsidRPr="009C3546">
        <w:rPr>
          <w:rFonts w:ascii="Times New Roman" w:hAnsi="Times New Roman" w:cs="Times New Roman"/>
        </w:rPr>
        <w:t xml:space="preserve"> Van Tubergen (2006). Ethnic </w:t>
      </w:r>
      <w:r w:rsidR="00F93006" w:rsidRPr="009C3546">
        <w:rPr>
          <w:rFonts w:ascii="Times New Roman" w:hAnsi="Times New Roman" w:cs="Times New Roman"/>
        </w:rPr>
        <w:t>i</w:t>
      </w:r>
      <w:r w:rsidRPr="009C3546">
        <w:rPr>
          <w:rFonts w:ascii="Times New Roman" w:hAnsi="Times New Roman" w:cs="Times New Roman"/>
        </w:rPr>
        <w:t>n</w:t>
      </w:r>
      <w:r w:rsidR="008E22DA" w:rsidRPr="009C3546">
        <w:rPr>
          <w:rFonts w:ascii="Times New Roman" w:hAnsi="Times New Roman" w:cs="Times New Roman"/>
        </w:rPr>
        <w:t xml:space="preserve">termarriage in the Netherlands: </w:t>
      </w:r>
      <w:r w:rsidRPr="009C3546">
        <w:rPr>
          <w:rFonts w:ascii="Times New Roman" w:hAnsi="Times New Roman" w:cs="Times New Roman"/>
        </w:rPr>
        <w:t xml:space="preserve">Confirmations and </w:t>
      </w:r>
      <w:r w:rsidR="00F93006" w:rsidRPr="009C3546">
        <w:rPr>
          <w:rFonts w:ascii="Times New Roman" w:hAnsi="Times New Roman" w:cs="Times New Roman"/>
        </w:rPr>
        <w:t>r</w:t>
      </w:r>
      <w:r w:rsidRPr="009C3546">
        <w:rPr>
          <w:rFonts w:ascii="Times New Roman" w:hAnsi="Times New Roman" w:cs="Times New Roman"/>
        </w:rPr>
        <w:t xml:space="preserve">efutations of </w:t>
      </w:r>
      <w:r w:rsidR="00F93006" w:rsidRPr="009C3546">
        <w:rPr>
          <w:rFonts w:ascii="Times New Roman" w:hAnsi="Times New Roman" w:cs="Times New Roman"/>
        </w:rPr>
        <w:t>a</w:t>
      </w:r>
      <w:r w:rsidRPr="009C3546">
        <w:rPr>
          <w:rFonts w:ascii="Times New Roman" w:hAnsi="Times New Roman" w:cs="Times New Roman"/>
        </w:rPr>
        <w:t xml:space="preserve">ccepted </w:t>
      </w:r>
      <w:r w:rsidR="00F93006" w:rsidRPr="009C3546">
        <w:rPr>
          <w:rFonts w:ascii="Times New Roman" w:hAnsi="Times New Roman" w:cs="Times New Roman"/>
        </w:rPr>
        <w:t>i</w:t>
      </w:r>
      <w:r w:rsidRPr="009C3546">
        <w:rPr>
          <w:rFonts w:ascii="Times New Roman" w:hAnsi="Times New Roman" w:cs="Times New Roman"/>
        </w:rPr>
        <w:t xml:space="preserve">nsights. </w:t>
      </w:r>
      <w:r w:rsidRPr="009C3546">
        <w:rPr>
          <w:rFonts w:ascii="Times New Roman" w:hAnsi="Times New Roman" w:cs="Times New Roman"/>
          <w:i/>
        </w:rPr>
        <w:t>European Journal of Population</w:t>
      </w:r>
      <w:r w:rsidRPr="009C3546">
        <w:rPr>
          <w:rFonts w:ascii="Times New Roman" w:hAnsi="Times New Roman" w:cs="Times New Roman"/>
        </w:rPr>
        <w:t xml:space="preserve">, 22: 371–397. </w:t>
      </w:r>
    </w:p>
    <w:p w14:paraId="65615F70" w14:textId="1C8D4DD3" w:rsidR="0014509C" w:rsidRPr="009C3546" w:rsidRDefault="0014509C" w:rsidP="00E06F5B">
      <w:pPr>
        <w:pStyle w:val="FootnoteText"/>
        <w:spacing w:line="360" w:lineRule="auto"/>
        <w:rPr>
          <w:sz w:val="22"/>
          <w:szCs w:val="22"/>
        </w:rPr>
      </w:pPr>
      <w:r w:rsidRPr="009C3546">
        <w:rPr>
          <w:sz w:val="22"/>
          <w:szCs w:val="22"/>
        </w:rPr>
        <w:t>Kawaguchi, D</w:t>
      </w:r>
      <w:r w:rsidR="00537F75" w:rsidRPr="009C3546">
        <w:rPr>
          <w:sz w:val="22"/>
          <w:szCs w:val="22"/>
          <w:lang w:val="en-US"/>
        </w:rPr>
        <w:t xml:space="preserve">. </w:t>
      </w:r>
      <w:r w:rsidRPr="009C3546">
        <w:rPr>
          <w:sz w:val="22"/>
          <w:szCs w:val="22"/>
          <w:lang w:val="en-US"/>
        </w:rPr>
        <w:t>and</w:t>
      </w:r>
      <w:r w:rsidRPr="009C3546">
        <w:rPr>
          <w:sz w:val="22"/>
          <w:szCs w:val="22"/>
        </w:rPr>
        <w:t xml:space="preserve"> Lee S. (2012). Brides for </w:t>
      </w:r>
      <w:r w:rsidR="00F93006" w:rsidRPr="009C3546">
        <w:rPr>
          <w:sz w:val="22"/>
          <w:szCs w:val="22"/>
          <w:lang w:val="en-US"/>
        </w:rPr>
        <w:t>s</w:t>
      </w:r>
      <w:r w:rsidRPr="009C3546">
        <w:rPr>
          <w:sz w:val="22"/>
          <w:szCs w:val="22"/>
        </w:rPr>
        <w:t>ale</w:t>
      </w:r>
      <w:r w:rsidR="00F93006" w:rsidRPr="009C3546">
        <w:rPr>
          <w:sz w:val="22"/>
          <w:szCs w:val="22"/>
          <w:lang w:val="en-US"/>
        </w:rPr>
        <w:t xml:space="preserve">: </w:t>
      </w:r>
      <w:r w:rsidRPr="009C3546">
        <w:rPr>
          <w:sz w:val="22"/>
          <w:szCs w:val="22"/>
        </w:rPr>
        <w:t>Cross-</w:t>
      </w:r>
      <w:r w:rsidR="00F93006" w:rsidRPr="009C3546">
        <w:rPr>
          <w:sz w:val="22"/>
          <w:szCs w:val="22"/>
          <w:lang w:val="en-US"/>
        </w:rPr>
        <w:t>b</w:t>
      </w:r>
      <w:r w:rsidRPr="009C3546">
        <w:rPr>
          <w:sz w:val="22"/>
          <w:szCs w:val="22"/>
        </w:rPr>
        <w:t xml:space="preserve">order </w:t>
      </w:r>
      <w:r w:rsidR="00F93006" w:rsidRPr="009C3546">
        <w:rPr>
          <w:sz w:val="22"/>
          <w:szCs w:val="22"/>
          <w:lang w:val="en-US"/>
        </w:rPr>
        <w:t>m</w:t>
      </w:r>
      <w:r w:rsidRPr="009C3546">
        <w:rPr>
          <w:sz w:val="22"/>
          <w:szCs w:val="22"/>
        </w:rPr>
        <w:t xml:space="preserve">arriages and </w:t>
      </w:r>
      <w:r w:rsidR="00F93006" w:rsidRPr="009C3546">
        <w:rPr>
          <w:sz w:val="22"/>
          <w:szCs w:val="22"/>
          <w:lang w:val="en-US"/>
        </w:rPr>
        <w:t>f</w:t>
      </w:r>
      <w:r w:rsidRPr="009C3546">
        <w:rPr>
          <w:sz w:val="22"/>
          <w:szCs w:val="22"/>
        </w:rPr>
        <w:t>emale</w:t>
      </w:r>
      <w:r w:rsidR="008E22DA" w:rsidRPr="009C3546">
        <w:rPr>
          <w:sz w:val="22"/>
          <w:szCs w:val="22"/>
        </w:rPr>
        <w:t xml:space="preserve"> </w:t>
      </w:r>
      <w:r w:rsidR="00F93006" w:rsidRPr="009C3546">
        <w:rPr>
          <w:sz w:val="22"/>
          <w:szCs w:val="22"/>
          <w:lang w:val="en-US"/>
        </w:rPr>
        <w:t>i</w:t>
      </w:r>
      <w:r w:rsidRPr="009C3546">
        <w:rPr>
          <w:sz w:val="22"/>
          <w:szCs w:val="22"/>
        </w:rPr>
        <w:t>mmigration. Working paper.</w:t>
      </w:r>
    </w:p>
    <w:p w14:paraId="639731D0" w14:textId="5224DE09" w:rsidR="0014509C" w:rsidRPr="009C3546" w:rsidRDefault="0014509C"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Kim, C</w:t>
      </w:r>
      <w:r w:rsidR="00537F75" w:rsidRPr="009C3546">
        <w:rPr>
          <w:rFonts w:ascii="Times New Roman" w:hAnsi="Times New Roman" w:cs="Times New Roman"/>
        </w:rPr>
        <w:t>.</w:t>
      </w:r>
      <w:r w:rsidRPr="009C3546">
        <w:rPr>
          <w:rFonts w:ascii="Times New Roman" w:hAnsi="Times New Roman" w:cs="Times New Roman"/>
        </w:rPr>
        <w:t>-S</w:t>
      </w:r>
      <w:r w:rsidR="00027202" w:rsidRPr="009C3546">
        <w:rPr>
          <w:rFonts w:ascii="Times New Roman" w:hAnsi="Times New Roman" w:cs="Times New Roman"/>
        </w:rPr>
        <w:t>. (</w:t>
      </w:r>
      <w:r w:rsidRPr="009C3546">
        <w:rPr>
          <w:rFonts w:ascii="Times New Roman" w:hAnsi="Times New Roman" w:cs="Times New Roman"/>
        </w:rPr>
        <w:t xml:space="preserve">2008). Features of </w:t>
      </w:r>
      <w:r w:rsidR="004329B4" w:rsidRPr="009C3546">
        <w:rPr>
          <w:rFonts w:ascii="Times New Roman" w:hAnsi="Times New Roman" w:cs="Times New Roman"/>
        </w:rPr>
        <w:t>i</w:t>
      </w:r>
      <w:r w:rsidRPr="009C3546">
        <w:rPr>
          <w:rFonts w:ascii="Times New Roman" w:hAnsi="Times New Roman" w:cs="Times New Roman"/>
        </w:rPr>
        <w:t>nternational marriage of Korea</w:t>
      </w:r>
      <w:r w:rsidR="008E22DA" w:rsidRPr="009C3546">
        <w:rPr>
          <w:rFonts w:ascii="Times New Roman" w:hAnsi="Times New Roman" w:cs="Times New Roman"/>
        </w:rPr>
        <w:t xml:space="preserve">n </w:t>
      </w:r>
      <w:r w:rsidR="00640FCB" w:rsidRPr="009C3546">
        <w:rPr>
          <w:rFonts w:ascii="Times New Roman" w:hAnsi="Times New Roman" w:cs="Times New Roman"/>
        </w:rPr>
        <w:t>m</w:t>
      </w:r>
      <w:r w:rsidR="008E22DA" w:rsidRPr="009C3546">
        <w:rPr>
          <w:rFonts w:ascii="Times New Roman" w:hAnsi="Times New Roman" w:cs="Times New Roman"/>
        </w:rPr>
        <w:t xml:space="preserve">en and </w:t>
      </w:r>
      <w:r w:rsidR="00640FCB" w:rsidRPr="009C3546">
        <w:rPr>
          <w:rFonts w:ascii="Times New Roman" w:hAnsi="Times New Roman" w:cs="Times New Roman"/>
        </w:rPr>
        <w:t>w</w:t>
      </w:r>
      <w:r w:rsidR="008E22DA" w:rsidRPr="009C3546">
        <w:rPr>
          <w:rFonts w:ascii="Times New Roman" w:hAnsi="Times New Roman" w:cs="Times New Roman"/>
        </w:rPr>
        <w:t xml:space="preserve">omen from </w:t>
      </w:r>
      <w:r w:rsidR="00640FCB" w:rsidRPr="009C3546">
        <w:rPr>
          <w:rFonts w:ascii="Times New Roman" w:hAnsi="Times New Roman" w:cs="Times New Roman"/>
        </w:rPr>
        <w:t>f</w:t>
      </w:r>
      <w:r w:rsidR="008E22DA" w:rsidRPr="009C3546">
        <w:rPr>
          <w:rFonts w:ascii="Times New Roman" w:hAnsi="Times New Roman" w:cs="Times New Roman"/>
        </w:rPr>
        <w:t xml:space="preserve">our Asian </w:t>
      </w:r>
      <w:r w:rsidR="00640FCB" w:rsidRPr="009C3546">
        <w:rPr>
          <w:rFonts w:ascii="Times New Roman" w:hAnsi="Times New Roman" w:cs="Times New Roman"/>
        </w:rPr>
        <w:t>c</w:t>
      </w:r>
      <w:r w:rsidRPr="009C3546">
        <w:rPr>
          <w:rFonts w:ascii="Times New Roman" w:hAnsi="Times New Roman" w:cs="Times New Roman"/>
        </w:rPr>
        <w:t xml:space="preserve">ountries, in Doo-sub Kim (ed), </w:t>
      </w:r>
      <w:r w:rsidRPr="009C3546">
        <w:rPr>
          <w:rFonts w:ascii="Times New Roman" w:hAnsi="Times New Roman" w:cs="Times New Roman"/>
          <w:i/>
        </w:rPr>
        <w:t xml:space="preserve">Cross-Border Marriage: </w:t>
      </w:r>
      <w:r w:rsidR="00027202" w:rsidRPr="009C3546">
        <w:rPr>
          <w:rFonts w:ascii="Times New Roman" w:hAnsi="Times New Roman" w:cs="Times New Roman"/>
          <w:i/>
        </w:rPr>
        <w:t>P</w:t>
      </w:r>
      <w:r w:rsidRPr="009C3546">
        <w:rPr>
          <w:rFonts w:ascii="Times New Roman" w:hAnsi="Times New Roman" w:cs="Times New Roman"/>
          <w:i/>
        </w:rPr>
        <w:t>rocess and Dynamics</w:t>
      </w:r>
      <w:r w:rsidRPr="009C3546">
        <w:rPr>
          <w:rFonts w:ascii="Times New Roman" w:hAnsi="Times New Roman" w:cs="Times New Roman"/>
        </w:rPr>
        <w:t>, Seoul: Institute of Population and Aging Research.</w:t>
      </w:r>
    </w:p>
    <w:p w14:paraId="6819B7A2" w14:textId="7B439A79" w:rsidR="0011511E" w:rsidRPr="009C3546" w:rsidRDefault="0011511E"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 xml:space="preserve">Kim, D-S. (2004). Missing </w:t>
      </w:r>
      <w:r w:rsidR="00640FCB" w:rsidRPr="009C3546">
        <w:rPr>
          <w:rFonts w:ascii="Times New Roman" w:hAnsi="Times New Roman" w:cs="Times New Roman"/>
        </w:rPr>
        <w:t>g</w:t>
      </w:r>
      <w:r w:rsidRPr="009C3546">
        <w:rPr>
          <w:rFonts w:ascii="Times New Roman" w:hAnsi="Times New Roman" w:cs="Times New Roman"/>
        </w:rPr>
        <w:t xml:space="preserve">irls in South Korea: Trends, </w:t>
      </w:r>
      <w:r w:rsidR="00640FCB" w:rsidRPr="009C3546">
        <w:rPr>
          <w:rFonts w:ascii="Times New Roman" w:hAnsi="Times New Roman" w:cs="Times New Roman"/>
        </w:rPr>
        <w:t>l</w:t>
      </w:r>
      <w:r w:rsidRPr="009C3546">
        <w:rPr>
          <w:rFonts w:ascii="Times New Roman" w:hAnsi="Times New Roman" w:cs="Times New Roman"/>
        </w:rPr>
        <w:t xml:space="preserve">evels and </w:t>
      </w:r>
      <w:r w:rsidR="00640FCB" w:rsidRPr="009C3546">
        <w:rPr>
          <w:rFonts w:ascii="Times New Roman" w:hAnsi="Times New Roman" w:cs="Times New Roman"/>
        </w:rPr>
        <w:t>r</w:t>
      </w:r>
      <w:r w:rsidRPr="009C3546">
        <w:rPr>
          <w:rFonts w:ascii="Times New Roman" w:hAnsi="Times New Roman" w:cs="Times New Roman"/>
        </w:rPr>
        <w:t xml:space="preserve">egional </w:t>
      </w:r>
      <w:r w:rsidR="00640FCB" w:rsidRPr="009C3546">
        <w:rPr>
          <w:rFonts w:ascii="Times New Roman" w:hAnsi="Times New Roman" w:cs="Times New Roman"/>
        </w:rPr>
        <w:t>v</w:t>
      </w:r>
      <w:r w:rsidRPr="009C3546">
        <w:rPr>
          <w:rFonts w:ascii="Times New Roman" w:hAnsi="Times New Roman" w:cs="Times New Roman"/>
        </w:rPr>
        <w:t xml:space="preserve">ariations. </w:t>
      </w:r>
      <w:r w:rsidRPr="009C3546">
        <w:rPr>
          <w:rFonts w:ascii="Times New Roman" w:hAnsi="Times New Roman" w:cs="Times New Roman"/>
          <w:i/>
        </w:rPr>
        <w:t>Population (English Edition)</w:t>
      </w:r>
      <w:r w:rsidRPr="009C3546">
        <w:rPr>
          <w:rFonts w:ascii="Times New Roman" w:hAnsi="Times New Roman" w:cs="Times New Roman"/>
        </w:rPr>
        <w:t>, 59(6): 865-878.</w:t>
      </w:r>
    </w:p>
    <w:p w14:paraId="462246C5" w14:textId="0F966D08" w:rsidR="00770D23" w:rsidRPr="009C3546" w:rsidRDefault="00770D23"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 xml:space="preserve">Kim, D-S. (2006). Characteristics of </w:t>
      </w:r>
      <w:r w:rsidR="008941A7" w:rsidRPr="009C3546">
        <w:rPr>
          <w:rFonts w:ascii="Times New Roman" w:hAnsi="Times New Roman" w:cs="Times New Roman"/>
        </w:rPr>
        <w:t>i</w:t>
      </w:r>
      <w:r w:rsidRPr="009C3546">
        <w:rPr>
          <w:rFonts w:ascii="Times New Roman" w:hAnsi="Times New Roman" w:cs="Times New Roman"/>
        </w:rPr>
        <w:t xml:space="preserve">nternational </w:t>
      </w:r>
      <w:r w:rsidR="008941A7" w:rsidRPr="009C3546">
        <w:rPr>
          <w:rFonts w:ascii="Times New Roman" w:hAnsi="Times New Roman" w:cs="Times New Roman"/>
        </w:rPr>
        <w:t>m</w:t>
      </w:r>
      <w:r w:rsidRPr="009C3546">
        <w:rPr>
          <w:rFonts w:ascii="Times New Roman" w:hAnsi="Times New Roman" w:cs="Times New Roman"/>
        </w:rPr>
        <w:t>arriages</w:t>
      </w:r>
      <w:r w:rsidR="002C1E5B" w:rsidRPr="009C3546">
        <w:rPr>
          <w:rFonts w:ascii="Times New Roman" w:hAnsi="Times New Roman" w:cs="Times New Roman"/>
        </w:rPr>
        <w:t xml:space="preserve"> by Koreans</w:t>
      </w:r>
      <w:r w:rsidRPr="009C3546">
        <w:rPr>
          <w:rFonts w:ascii="Times New Roman" w:hAnsi="Times New Roman" w:cs="Times New Roman"/>
        </w:rPr>
        <w:t xml:space="preserve"> and </w:t>
      </w:r>
      <w:r w:rsidR="008941A7" w:rsidRPr="009C3546">
        <w:rPr>
          <w:rFonts w:ascii="Times New Roman" w:hAnsi="Times New Roman" w:cs="Times New Roman"/>
        </w:rPr>
        <w:t>a</w:t>
      </w:r>
      <w:r w:rsidR="002C1E5B" w:rsidRPr="009C3546">
        <w:rPr>
          <w:rFonts w:ascii="Times New Roman" w:hAnsi="Times New Roman" w:cs="Times New Roman"/>
        </w:rPr>
        <w:t xml:space="preserve">nalysis of </w:t>
      </w:r>
      <w:r w:rsidR="008941A7" w:rsidRPr="009C3546">
        <w:rPr>
          <w:rFonts w:ascii="Times New Roman" w:hAnsi="Times New Roman" w:cs="Times New Roman"/>
        </w:rPr>
        <w:t>m</w:t>
      </w:r>
      <w:r w:rsidR="002C1E5B" w:rsidRPr="009C3546">
        <w:rPr>
          <w:rFonts w:ascii="Times New Roman" w:hAnsi="Times New Roman" w:cs="Times New Roman"/>
        </w:rPr>
        <w:t xml:space="preserve">arriage and </w:t>
      </w:r>
      <w:r w:rsidR="008941A7" w:rsidRPr="009C3546">
        <w:rPr>
          <w:rFonts w:ascii="Times New Roman" w:hAnsi="Times New Roman" w:cs="Times New Roman"/>
        </w:rPr>
        <w:t>d</w:t>
      </w:r>
      <w:r w:rsidRPr="009C3546">
        <w:rPr>
          <w:rFonts w:ascii="Times New Roman" w:hAnsi="Times New Roman" w:cs="Times New Roman"/>
        </w:rPr>
        <w:t xml:space="preserve">ivorce </w:t>
      </w:r>
      <w:r w:rsidR="008941A7" w:rsidRPr="009C3546">
        <w:rPr>
          <w:rFonts w:ascii="Times New Roman" w:hAnsi="Times New Roman" w:cs="Times New Roman"/>
        </w:rPr>
        <w:t>r</w:t>
      </w:r>
      <w:r w:rsidR="002C1E5B" w:rsidRPr="009C3546">
        <w:rPr>
          <w:rFonts w:ascii="Times New Roman" w:hAnsi="Times New Roman" w:cs="Times New Roman"/>
        </w:rPr>
        <w:t xml:space="preserve">egistration </w:t>
      </w:r>
      <w:r w:rsidR="008941A7" w:rsidRPr="009C3546">
        <w:rPr>
          <w:rFonts w:ascii="Times New Roman" w:hAnsi="Times New Roman" w:cs="Times New Roman"/>
        </w:rPr>
        <w:t>d</w:t>
      </w:r>
      <w:r w:rsidR="002C1E5B" w:rsidRPr="009C3546">
        <w:rPr>
          <w:rFonts w:ascii="Times New Roman" w:hAnsi="Times New Roman" w:cs="Times New Roman"/>
        </w:rPr>
        <w:t>ata</w:t>
      </w:r>
      <w:r w:rsidRPr="009C3546">
        <w:rPr>
          <w:rFonts w:ascii="Times New Roman" w:hAnsi="Times New Roman" w:cs="Times New Roman"/>
        </w:rPr>
        <w:t xml:space="preserve">. </w:t>
      </w:r>
      <w:r w:rsidR="002C1E5B" w:rsidRPr="009C3546">
        <w:rPr>
          <w:rFonts w:ascii="Times New Roman" w:hAnsi="Times New Roman" w:cs="Times New Roman"/>
          <w:i/>
        </w:rPr>
        <w:t xml:space="preserve">Hankuk Ingu Hak. </w:t>
      </w:r>
      <w:r w:rsidRPr="009C3546">
        <w:rPr>
          <w:rFonts w:ascii="Times New Roman" w:hAnsi="Times New Roman" w:cs="Times New Roman"/>
        </w:rPr>
        <w:t xml:space="preserve"> </w:t>
      </w:r>
      <w:r w:rsidR="002C1E5B" w:rsidRPr="009C3546">
        <w:rPr>
          <w:rFonts w:ascii="Times New Roman" w:hAnsi="Times New Roman" w:cs="Times New Roman"/>
        </w:rPr>
        <w:t>29</w:t>
      </w:r>
      <w:r w:rsidRPr="009C3546">
        <w:rPr>
          <w:rFonts w:ascii="Times New Roman" w:hAnsi="Times New Roman" w:cs="Times New Roman"/>
        </w:rPr>
        <w:t xml:space="preserve">(1): </w:t>
      </w:r>
      <w:r w:rsidR="002C1E5B" w:rsidRPr="009C3546">
        <w:rPr>
          <w:rFonts w:ascii="Times New Roman" w:hAnsi="Times New Roman" w:cs="Times New Roman"/>
        </w:rPr>
        <w:t>25-56 (in Korean).</w:t>
      </w:r>
    </w:p>
    <w:p w14:paraId="3C9AD07E" w14:textId="60F49C07" w:rsidR="0014509C" w:rsidRPr="009C3546" w:rsidRDefault="0014509C"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Kim, D-</w:t>
      </w:r>
      <w:r w:rsidR="00537F75" w:rsidRPr="009C3546">
        <w:rPr>
          <w:rFonts w:ascii="Times New Roman" w:hAnsi="Times New Roman" w:cs="Times New Roman"/>
        </w:rPr>
        <w:t>S</w:t>
      </w:r>
      <w:r w:rsidRPr="009C3546">
        <w:rPr>
          <w:rFonts w:ascii="Times New Roman" w:hAnsi="Times New Roman" w:cs="Times New Roman"/>
        </w:rPr>
        <w:t>. (2007)</w:t>
      </w:r>
      <w:r w:rsidR="000947F9" w:rsidRPr="009C3546">
        <w:rPr>
          <w:rFonts w:ascii="Times New Roman" w:hAnsi="Times New Roman" w:cs="Times New Roman"/>
        </w:rPr>
        <w:t>. The</w:t>
      </w:r>
      <w:r w:rsidRPr="009C3546">
        <w:rPr>
          <w:rFonts w:ascii="Times New Roman" w:hAnsi="Times New Roman" w:cs="Times New Roman"/>
        </w:rPr>
        <w:t xml:space="preserve"> </w:t>
      </w:r>
      <w:r w:rsidR="008941A7" w:rsidRPr="009C3546">
        <w:rPr>
          <w:rFonts w:ascii="Times New Roman" w:hAnsi="Times New Roman" w:cs="Times New Roman"/>
        </w:rPr>
        <w:t>r</w:t>
      </w:r>
      <w:r w:rsidRPr="009C3546">
        <w:rPr>
          <w:rFonts w:ascii="Times New Roman" w:hAnsi="Times New Roman" w:cs="Times New Roman"/>
        </w:rPr>
        <w:t xml:space="preserve">ise of </w:t>
      </w:r>
      <w:r w:rsidR="00BE7716" w:rsidRPr="009C3546">
        <w:rPr>
          <w:rFonts w:ascii="Times New Roman" w:hAnsi="Times New Roman" w:cs="Times New Roman"/>
        </w:rPr>
        <w:t>i</w:t>
      </w:r>
      <w:r w:rsidRPr="009C3546">
        <w:rPr>
          <w:rFonts w:ascii="Times New Roman" w:hAnsi="Times New Roman" w:cs="Times New Roman"/>
        </w:rPr>
        <w:t>nternational marriage and</w:t>
      </w:r>
      <w:r w:rsidR="008E22DA" w:rsidRPr="009C3546">
        <w:rPr>
          <w:rFonts w:ascii="Times New Roman" w:hAnsi="Times New Roman" w:cs="Times New Roman"/>
        </w:rPr>
        <w:t xml:space="preserve"> </w:t>
      </w:r>
      <w:r w:rsidR="00BE7716" w:rsidRPr="009C3546">
        <w:rPr>
          <w:rFonts w:ascii="Times New Roman" w:hAnsi="Times New Roman" w:cs="Times New Roman"/>
        </w:rPr>
        <w:t>d</w:t>
      </w:r>
      <w:r w:rsidR="008E22DA" w:rsidRPr="009C3546">
        <w:rPr>
          <w:rFonts w:ascii="Times New Roman" w:hAnsi="Times New Roman" w:cs="Times New Roman"/>
        </w:rPr>
        <w:t xml:space="preserve">ivorce in </w:t>
      </w:r>
      <w:r w:rsidR="00BE7716" w:rsidRPr="009C3546">
        <w:rPr>
          <w:rFonts w:ascii="Times New Roman" w:hAnsi="Times New Roman" w:cs="Times New Roman"/>
        </w:rPr>
        <w:t>c</w:t>
      </w:r>
      <w:r w:rsidR="008E22DA" w:rsidRPr="009C3546">
        <w:rPr>
          <w:rFonts w:ascii="Times New Roman" w:hAnsi="Times New Roman" w:cs="Times New Roman"/>
        </w:rPr>
        <w:t xml:space="preserve">ontemporary Korea. </w:t>
      </w:r>
      <w:r w:rsidRPr="009C3546">
        <w:rPr>
          <w:rFonts w:ascii="Times New Roman" w:hAnsi="Times New Roman" w:cs="Times New Roman"/>
          <w:i/>
        </w:rPr>
        <w:t>Population and Society</w:t>
      </w:r>
      <w:r w:rsidRPr="009C3546">
        <w:rPr>
          <w:rFonts w:ascii="Times New Roman" w:hAnsi="Times New Roman" w:cs="Times New Roman"/>
        </w:rPr>
        <w:t xml:space="preserve"> 3(1): 1-37.</w:t>
      </w:r>
    </w:p>
    <w:p w14:paraId="23291E04" w14:textId="447BBAF0" w:rsidR="006B1582" w:rsidRPr="009C3546" w:rsidRDefault="006B1582"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Kim, D-S. (2011). Preface. IUSSP Seminar on Global Perspectives on Marriage and International Migration. October 20-21, Seoul: 1-8.</w:t>
      </w:r>
    </w:p>
    <w:p w14:paraId="1B88ABEE" w14:textId="519AE5C9" w:rsidR="009255CF" w:rsidRPr="009C3546" w:rsidRDefault="009255CF"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Kim, H-S, K. Kim and K-H. Jun (2011). Ma</w:t>
      </w:r>
      <w:r w:rsidR="009F7C5B" w:rsidRPr="009C3546">
        <w:rPr>
          <w:rFonts w:ascii="Times New Roman" w:hAnsi="Times New Roman" w:cs="Times New Roman"/>
        </w:rPr>
        <w:t>t</w:t>
      </w:r>
      <w:r w:rsidRPr="009C3546">
        <w:rPr>
          <w:rFonts w:ascii="Times New Roman" w:hAnsi="Times New Roman" w:cs="Times New Roman"/>
        </w:rPr>
        <w:t xml:space="preserve">e </w:t>
      </w:r>
      <w:r w:rsidR="00BE7716" w:rsidRPr="009C3546">
        <w:rPr>
          <w:rFonts w:ascii="Times New Roman" w:hAnsi="Times New Roman" w:cs="Times New Roman"/>
        </w:rPr>
        <w:t>s</w:t>
      </w:r>
      <w:r w:rsidRPr="009C3546">
        <w:rPr>
          <w:rFonts w:ascii="Times New Roman" w:hAnsi="Times New Roman" w:cs="Times New Roman"/>
        </w:rPr>
        <w:t xml:space="preserve">election </w:t>
      </w:r>
      <w:r w:rsidR="00BE7716" w:rsidRPr="009C3546">
        <w:rPr>
          <w:rFonts w:ascii="Times New Roman" w:hAnsi="Times New Roman" w:cs="Times New Roman"/>
        </w:rPr>
        <w:t>p</w:t>
      </w:r>
      <w:r w:rsidRPr="009C3546">
        <w:rPr>
          <w:rFonts w:ascii="Times New Roman" w:hAnsi="Times New Roman" w:cs="Times New Roman"/>
        </w:rPr>
        <w:t xml:space="preserve">attern and </w:t>
      </w:r>
      <w:r w:rsidR="004F4DD1" w:rsidRPr="009C3546">
        <w:rPr>
          <w:rFonts w:ascii="Times New Roman" w:hAnsi="Times New Roman" w:cs="Times New Roman"/>
        </w:rPr>
        <w:t>f</w:t>
      </w:r>
      <w:r w:rsidRPr="009C3546">
        <w:rPr>
          <w:rFonts w:ascii="Times New Roman" w:hAnsi="Times New Roman" w:cs="Times New Roman"/>
        </w:rPr>
        <w:t xml:space="preserve">ertility </w:t>
      </w:r>
      <w:r w:rsidR="004F4DD1" w:rsidRPr="009C3546">
        <w:rPr>
          <w:rFonts w:ascii="Times New Roman" w:hAnsi="Times New Roman" w:cs="Times New Roman"/>
        </w:rPr>
        <w:t>d</w:t>
      </w:r>
      <w:r w:rsidRPr="009C3546">
        <w:rPr>
          <w:rFonts w:ascii="Times New Roman" w:hAnsi="Times New Roman" w:cs="Times New Roman"/>
        </w:rPr>
        <w:t xml:space="preserve">ifferentials among </w:t>
      </w:r>
      <w:r w:rsidR="004F4DD1" w:rsidRPr="009C3546">
        <w:rPr>
          <w:rFonts w:ascii="Times New Roman" w:hAnsi="Times New Roman" w:cs="Times New Roman"/>
        </w:rPr>
        <w:t>m</w:t>
      </w:r>
      <w:r w:rsidRPr="009C3546">
        <w:rPr>
          <w:rFonts w:ascii="Times New Roman" w:hAnsi="Times New Roman" w:cs="Times New Roman"/>
        </w:rPr>
        <w:t xml:space="preserve">arriage </w:t>
      </w:r>
      <w:r w:rsidR="004F4DD1" w:rsidRPr="009C3546">
        <w:rPr>
          <w:rFonts w:ascii="Times New Roman" w:hAnsi="Times New Roman" w:cs="Times New Roman"/>
        </w:rPr>
        <w:t>m</w:t>
      </w:r>
      <w:r w:rsidRPr="009C3546">
        <w:rPr>
          <w:rFonts w:ascii="Times New Roman" w:hAnsi="Times New Roman" w:cs="Times New Roman"/>
        </w:rPr>
        <w:t>igrants in Korea. IUSSP Seminar on Global Perspectives on Marriage and International Migration. October 20-21, Seoul.</w:t>
      </w:r>
    </w:p>
    <w:p w14:paraId="1E4314B0" w14:textId="631246B5" w:rsidR="00E26907" w:rsidRPr="009C3546" w:rsidRDefault="00E26907" w:rsidP="00E06F5B">
      <w:pPr>
        <w:pStyle w:val="Heading1"/>
        <w:tabs>
          <w:tab w:val="left" w:pos="180"/>
          <w:tab w:val="left" w:pos="540"/>
          <w:tab w:val="left" w:pos="7560"/>
        </w:tabs>
        <w:spacing w:line="360" w:lineRule="auto"/>
        <w:ind w:left="540" w:right="432" w:hanging="540"/>
        <w:rPr>
          <w:rFonts w:ascii="Times New Roman" w:hAnsi="Times New Roman" w:cs="Times New Roman"/>
          <w:sz w:val="22"/>
          <w:szCs w:val="22"/>
        </w:rPr>
      </w:pPr>
      <w:r w:rsidRPr="009C3546">
        <w:rPr>
          <w:rFonts w:ascii="Times New Roman" w:hAnsi="Times New Roman" w:cs="Times New Roman"/>
          <w:sz w:val="22"/>
          <w:szCs w:val="22"/>
        </w:rPr>
        <w:t>Lee, B</w:t>
      </w:r>
      <w:r w:rsidR="00537F75" w:rsidRPr="009C3546">
        <w:rPr>
          <w:rFonts w:ascii="Times New Roman" w:hAnsi="Times New Roman" w:cs="Times New Roman"/>
          <w:sz w:val="22"/>
          <w:szCs w:val="22"/>
        </w:rPr>
        <w:t>.</w:t>
      </w:r>
      <w:r w:rsidRPr="009C3546">
        <w:rPr>
          <w:rFonts w:ascii="Times New Roman" w:hAnsi="Times New Roman" w:cs="Times New Roman"/>
          <w:sz w:val="22"/>
          <w:szCs w:val="22"/>
        </w:rPr>
        <w:t xml:space="preserve"> S</w:t>
      </w:r>
      <w:r w:rsidR="00537F75" w:rsidRPr="009C3546">
        <w:rPr>
          <w:rFonts w:ascii="Times New Roman" w:hAnsi="Times New Roman" w:cs="Times New Roman"/>
          <w:sz w:val="22"/>
          <w:szCs w:val="22"/>
        </w:rPr>
        <w:t>.</w:t>
      </w:r>
      <w:r w:rsidRPr="009C3546">
        <w:rPr>
          <w:rFonts w:ascii="Times New Roman" w:hAnsi="Times New Roman" w:cs="Times New Roman"/>
          <w:sz w:val="22"/>
          <w:szCs w:val="22"/>
        </w:rPr>
        <w:t>, M</w:t>
      </w:r>
      <w:r w:rsidR="00537F75" w:rsidRPr="009C3546">
        <w:rPr>
          <w:rFonts w:ascii="Times New Roman" w:hAnsi="Times New Roman" w:cs="Times New Roman"/>
          <w:sz w:val="22"/>
          <w:szCs w:val="22"/>
        </w:rPr>
        <w:t>.</w:t>
      </w:r>
      <w:r w:rsidRPr="009C3546">
        <w:rPr>
          <w:rFonts w:ascii="Times New Roman" w:hAnsi="Times New Roman" w:cs="Times New Roman"/>
          <w:sz w:val="22"/>
          <w:szCs w:val="22"/>
        </w:rPr>
        <w:t xml:space="preserve"> Wohar, J</w:t>
      </w:r>
      <w:r w:rsidR="00537F75" w:rsidRPr="009C3546">
        <w:rPr>
          <w:rFonts w:ascii="Times New Roman" w:hAnsi="Times New Roman" w:cs="Times New Roman"/>
          <w:sz w:val="22"/>
          <w:szCs w:val="22"/>
        </w:rPr>
        <w:t>.</w:t>
      </w:r>
      <w:r w:rsidRPr="009C3546">
        <w:rPr>
          <w:rFonts w:ascii="Times New Roman" w:hAnsi="Times New Roman" w:cs="Times New Roman"/>
          <w:sz w:val="22"/>
          <w:szCs w:val="22"/>
        </w:rPr>
        <w:t xml:space="preserve"> </w:t>
      </w:r>
      <w:r w:rsidR="000947F9" w:rsidRPr="009C3546">
        <w:rPr>
          <w:rFonts w:ascii="Times New Roman" w:hAnsi="Times New Roman" w:cs="Times New Roman"/>
          <w:sz w:val="22"/>
          <w:szCs w:val="22"/>
        </w:rPr>
        <w:t>Klein</w:t>
      </w:r>
      <w:r w:rsidRPr="009C3546">
        <w:rPr>
          <w:rFonts w:ascii="Times New Roman" w:hAnsi="Times New Roman" w:cs="Times New Roman"/>
          <w:sz w:val="22"/>
          <w:szCs w:val="22"/>
        </w:rPr>
        <w:t>, and S</w:t>
      </w:r>
      <w:r w:rsidR="00537F75" w:rsidRPr="009C3546">
        <w:rPr>
          <w:rFonts w:ascii="Times New Roman" w:hAnsi="Times New Roman" w:cs="Times New Roman"/>
          <w:sz w:val="22"/>
          <w:szCs w:val="22"/>
        </w:rPr>
        <w:t>.</w:t>
      </w:r>
      <w:r w:rsidRPr="009C3546">
        <w:rPr>
          <w:rFonts w:ascii="Times New Roman" w:hAnsi="Times New Roman" w:cs="Times New Roman"/>
          <w:sz w:val="22"/>
          <w:szCs w:val="22"/>
        </w:rPr>
        <w:t xml:space="preserve"> Kim (2015). Age at </w:t>
      </w:r>
      <w:r w:rsidR="004F4DD1" w:rsidRPr="009C3546">
        <w:rPr>
          <w:rFonts w:ascii="Times New Roman" w:hAnsi="Times New Roman" w:cs="Times New Roman"/>
          <w:sz w:val="22"/>
          <w:szCs w:val="22"/>
        </w:rPr>
        <w:t>first m</w:t>
      </w:r>
      <w:r w:rsidRPr="009C3546">
        <w:rPr>
          <w:rFonts w:ascii="Times New Roman" w:hAnsi="Times New Roman" w:cs="Times New Roman"/>
          <w:sz w:val="22"/>
          <w:szCs w:val="22"/>
        </w:rPr>
        <w:t>arriage in Korea:</w:t>
      </w:r>
      <w:r w:rsidR="008E22DA" w:rsidRPr="009C3546">
        <w:rPr>
          <w:rFonts w:ascii="Times New Roman" w:hAnsi="Times New Roman" w:cs="Times New Roman"/>
          <w:sz w:val="22"/>
          <w:szCs w:val="22"/>
        </w:rPr>
        <w:t xml:space="preserve"> </w:t>
      </w:r>
      <w:r w:rsidRPr="009C3546">
        <w:rPr>
          <w:rFonts w:ascii="Times New Roman" w:hAnsi="Times New Roman" w:cs="Times New Roman"/>
          <w:sz w:val="22"/>
          <w:szCs w:val="22"/>
        </w:rPr>
        <w:t xml:space="preserve">Why do Korean </w:t>
      </w:r>
      <w:r w:rsidR="004F4DD1" w:rsidRPr="009C3546">
        <w:rPr>
          <w:rFonts w:ascii="Times New Roman" w:hAnsi="Times New Roman" w:cs="Times New Roman"/>
          <w:sz w:val="22"/>
          <w:szCs w:val="22"/>
        </w:rPr>
        <w:t>w</w:t>
      </w:r>
      <w:r w:rsidRPr="009C3546">
        <w:rPr>
          <w:rFonts w:ascii="Times New Roman" w:hAnsi="Times New Roman" w:cs="Times New Roman"/>
          <w:sz w:val="22"/>
          <w:szCs w:val="22"/>
        </w:rPr>
        <w:t xml:space="preserve">omen </w:t>
      </w:r>
      <w:r w:rsidR="004F4DD1" w:rsidRPr="009C3546">
        <w:rPr>
          <w:rFonts w:ascii="Times New Roman" w:hAnsi="Times New Roman" w:cs="Times New Roman"/>
          <w:sz w:val="22"/>
          <w:szCs w:val="22"/>
        </w:rPr>
        <w:t>d</w:t>
      </w:r>
      <w:r w:rsidRPr="009C3546">
        <w:rPr>
          <w:rFonts w:ascii="Times New Roman" w:hAnsi="Times New Roman" w:cs="Times New Roman"/>
          <w:sz w:val="22"/>
          <w:szCs w:val="22"/>
        </w:rPr>
        <w:t xml:space="preserve">elay </w:t>
      </w:r>
      <w:r w:rsidR="004F4DD1" w:rsidRPr="009C3546">
        <w:rPr>
          <w:rFonts w:ascii="Times New Roman" w:hAnsi="Times New Roman" w:cs="Times New Roman"/>
          <w:sz w:val="22"/>
          <w:szCs w:val="22"/>
        </w:rPr>
        <w:t>m</w:t>
      </w:r>
      <w:r w:rsidRPr="009C3546">
        <w:rPr>
          <w:rFonts w:ascii="Times New Roman" w:hAnsi="Times New Roman" w:cs="Times New Roman"/>
          <w:sz w:val="22"/>
          <w:szCs w:val="22"/>
        </w:rPr>
        <w:t>arriage? Unpublished manuscript.</w:t>
      </w:r>
    </w:p>
    <w:p w14:paraId="528CE976" w14:textId="457C2265" w:rsidR="00FD5467" w:rsidRPr="009C3546" w:rsidRDefault="00FD5467" w:rsidP="00E06F5B">
      <w:pPr>
        <w:tabs>
          <w:tab w:val="left" w:pos="180"/>
          <w:tab w:val="left" w:pos="540"/>
        </w:tabs>
        <w:autoSpaceDE w:val="0"/>
        <w:autoSpaceDN w:val="0"/>
        <w:spacing w:line="360" w:lineRule="auto"/>
        <w:ind w:left="540" w:right="432" w:hanging="540"/>
        <w:rPr>
          <w:rFonts w:ascii="Times New Roman" w:hAnsi="Times New Roman" w:cs="Times New Roman"/>
          <w:bCs/>
        </w:rPr>
      </w:pPr>
      <w:r w:rsidRPr="009C3546">
        <w:rPr>
          <w:rFonts w:ascii="Times New Roman" w:hAnsi="Times New Roman" w:cs="Times New Roman"/>
          <w:bCs/>
        </w:rPr>
        <w:t>Lee, H.-K. (</w:t>
      </w:r>
      <w:r w:rsidRPr="009C3546">
        <w:rPr>
          <w:rFonts w:ascii="Times New Roman" w:hAnsi="Times New Roman" w:cs="Times New Roman"/>
        </w:rPr>
        <w:t xml:space="preserve">2005). Marriage </w:t>
      </w:r>
      <w:r w:rsidR="004C642C" w:rsidRPr="009C3546">
        <w:rPr>
          <w:rFonts w:ascii="Times New Roman" w:hAnsi="Times New Roman" w:cs="Times New Roman"/>
        </w:rPr>
        <w:t>m</w:t>
      </w:r>
      <w:r w:rsidRPr="009C3546">
        <w:rPr>
          <w:rFonts w:ascii="Times New Roman" w:hAnsi="Times New Roman" w:cs="Times New Roman"/>
        </w:rPr>
        <w:t xml:space="preserve">igration to South Korea: Issues, </w:t>
      </w:r>
      <w:r w:rsidR="004C642C" w:rsidRPr="009C3546">
        <w:rPr>
          <w:rFonts w:ascii="Times New Roman" w:hAnsi="Times New Roman" w:cs="Times New Roman"/>
        </w:rPr>
        <w:t>p</w:t>
      </w:r>
      <w:r w:rsidRPr="009C3546">
        <w:rPr>
          <w:rFonts w:ascii="Times New Roman" w:hAnsi="Times New Roman" w:cs="Times New Roman"/>
        </w:rPr>
        <w:t xml:space="preserve">roblems, and </w:t>
      </w:r>
      <w:r w:rsidR="004C642C" w:rsidRPr="009C3546">
        <w:rPr>
          <w:rFonts w:ascii="Times New Roman" w:hAnsi="Times New Roman" w:cs="Times New Roman"/>
        </w:rPr>
        <w:t>r</w:t>
      </w:r>
      <w:r w:rsidRPr="009C3546">
        <w:rPr>
          <w:rFonts w:ascii="Times New Roman" w:hAnsi="Times New Roman" w:cs="Times New Roman"/>
        </w:rPr>
        <w:t xml:space="preserve">esponses. </w:t>
      </w:r>
      <w:r w:rsidRPr="009C3546">
        <w:rPr>
          <w:rFonts w:ascii="Times New Roman" w:hAnsi="Times New Roman" w:cs="Times New Roman"/>
          <w:i/>
        </w:rPr>
        <w:t>Hankuk Ingu Hak</w:t>
      </w:r>
      <w:r w:rsidRPr="009C3546">
        <w:rPr>
          <w:rFonts w:ascii="Times New Roman" w:hAnsi="Times New Roman" w:cs="Times New Roman"/>
        </w:rPr>
        <w:t>, 28(1), 6</w:t>
      </w:r>
      <w:r w:rsidR="00CB43A9" w:rsidRPr="009C3546">
        <w:rPr>
          <w:rFonts w:ascii="Times New Roman" w:hAnsi="Times New Roman" w:cs="Times New Roman"/>
        </w:rPr>
        <w:t>:</w:t>
      </w:r>
      <w:r w:rsidRPr="009C3546">
        <w:rPr>
          <w:rFonts w:ascii="Times New Roman" w:hAnsi="Times New Roman" w:cs="Times New Roman"/>
        </w:rPr>
        <w:t xml:space="preserve"> 73-106 (in Korean). </w:t>
      </w:r>
    </w:p>
    <w:p w14:paraId="18357D2C" w14:textId="050B92AE" w:rsidR="0014509C" w:rsidRPr="009C3546" w:rsidRDefault="0014509C" w:rsidP="00E06F5B">
      <w:pPr>
        <w:tabs>
          <w:tab w:val="left" w:pos="180"/>
          <w:tab w:val="left" w:pos="540"/>
        </w:tabs>
        <w:autoSpaceDE w:val="0"/>
        <w:autoSpaceDN w:val="0"/>
        <w:spacing w:line="360" w:lineRule="auto"/>
        <w:ind w:left="540" w:right="432" w:hanging="540"/>
        <w:rPr>
          <w:rFonts w:ascii="Times New Roman" w:hAnsi="Times New Roman" w:cs="Times New Roman"/>
        </w:rPr>
      </w:pPr>
      <w:r w:rsidRPr="009C3546">
        <w:rPr>
          <w:rFonts w:ascii="Times New Roman" w:hAnsi="Times New Roman" w:cs="Times New Roman"/>
          <w:bCs/>
        </w:rPr>
        <w:t>Lee, H</w:t>
      </w:r>
      <w:r w:rsidR="00537F75" w:rsidRPr="009C3546">
        <w:rPr>
          <w:rFonts w:ascii="Times New Roman" w:hAnsi="Times New Roman" w:cs="Times New Roman"/>
          <w:bCs/>
        </w:rPr>
        <w:t>.</w:t>
      </w:r>
      <w:r w:rsidRPr="009C3546">
        <w:rPr>
          <w:rFonts w:ascii="Times New Roman" w:hAnsi="Times New Roman" w:cs="Times New Roman"/>
          <w:bCs/>
        </w:rPr>
        <w:t>-K. (</w:t>
      </w:r>
      <w:r w:rsidRPr="009C3546">
        <w:rPr>
          <w:rFonts w:ascii="Times New Roman" w:hAnsi="Times New Roman" w:cs="Times New Roman"/>
        </w:rPr>
        <w:t xml:space="preserve">2008). International </w:t>
      </w:r>
      <w:r w:rsidR="004C642C" w:rsidRPr="009C3546">
        <w:rPr>
          <w:rFonts w:ascii="Times New Roman" w:hAnsi="Times New Roman" w:cs="Times New Roman"/>
        </w:rPr>
        <w:t>m</w:t>
      </w:r>
      <w:r w:rsidRPr="009C3546">
        <w:rPr>
          <w:rFonts w:ascii="Times New Roman" w:hAnsi="Times New Roman" w:cs="Times New Roman"/>
        </w:rPr>
        <w:t xml:space="preserve">arriage and the </w:t>
      </w:r>
      <w:r w:rsidR="004C642C" w:rsidRPr="009C3546">
        <w:rPr>
          <w:rFonts w:ascii="Times New Roman" w:hAnsi="Times New Roman" w:cs="Times New Roman"/>
        </w:rPr>
        <w:t>s</w:t>
      </w:r>
      <w:r w:rsidRPr="009C3546">
        <w:rPr>
          <w:rFonts w:ascii="Times New Roman" w:hAnsi="Times New Roman" w:cs="Times New Roman"/>
        </w:rPr>
        <w:t>tate in South Korea: Focusing on</w:t>
      </w:r>
      <w:r w:rsidR="008E22DA" w:rsidRPr="009C3546">
        <w:rPr>
          <w:rFonts w:ascii="Times New Roman" w:hAnsi="Times New Roman" w:cs="Times New Roman"/>
        </w:rPr>
        <w:t xml:space="preserve"> </w:t>
      </w:r>
      <w:r w:rsidR="004C642C" w:rsidRPr="009C3546">
        <w:rPr>
          <w:rFonts w:ascii="Times New Roman" w:hAnsi="Times New Roman" w:cs="Times New Roman"/>
        </w:rPr>
        <w:t>g</w:t>
      </w:r>
      <w:r w:rsidRPr="009C3546">
        <w:rPr>
          <w:rFonts w:ascii="Times New Roman" w:hAnsi="Times New Roman" w:cs="Times New Roman"/>
        </w:rPr>
        <w:t xml:space="preserve">overnmental </w:t>
      </w:r>
      <w:r w:rsidR="004C642C" w:rsidRPr="009C3546">
        <w:rPr>
          <w:rFonts w:ascii="Times New Roman" w:hAnsi="Times New Roman" w:cs="Times New Roman"/>
        </w:rPr>
        <w:t>p</w:t>
      </w:r>
      <w:r w:rsidRPr="009C3546">
        <w:rPr>
          <w:rFonts w:ascii="Times New Roman" w:hAnsi="Times New Roman" w:cs="Times New Roman"/>
        </w:rPr>
        <w:t xml:space="preserve">olicy. </w:t>
      </w:r>
      <w:r w:rsidRPr="009C3546">
        <w:rPr>
          <w:rFonts w:ascii="Times New Roman" w:hAnsi="Times New Roman" w:cs="Times New Roman"/>
          <w:i/>
          <w:iCs/>
        </w:rPr>
        <w:t>Citizenship Studies</w:t>
      </w:r>
      <w:r w:rsidRPr="009C3546">
        <w:rPr>
          <w:rFonts w:ascii="Times New Roman" w:hAnsi="Times New Roman" w:cs="Times New Roman"/>
        </w:rPr>
        <w:t>, 12(1), 107-23.</w:t>
      </w:r>
    </w:p>
    <w:p w14:paraId="144DD938" w14:textId="59563743" w:rsidR="0014509C" w:rsidRPr="009C3546" w:rsidRDefault="0014509C" w:rsidP="00E06F5B">
      <w:pPr>
        <w:tabs>
          <w:tab w:val="left" w:pos="180"/>
          <w:tab w:val="left" w:pos="540"/>
        </w:tabs>
        <w:autoSpaceDE w:val="0"/>
        <w:autoSpaceDN w:val="0"/>
        <w:spacing w:line="360" w:lineRule="auto"/>
        <w:ind w:left="540" w:right="432" w:hanging="540"/>
        <w:rPr>
          <w:rFonts w:ascii="Times New Roman" w:hAnsi="Times New Roman" w:cs="Times New Roman"/>
        </w:rPr>
      </w:pPr>
      <w:r w:rsidRPr="009C3546">
        <w:rPr>
          <w:rFonts w:ascii="Times New Roman" w:hAnsi="Times New Roman" w:cs="Times New Roman"/>
        </w:rPr>
        <w:t>Lee, H</w:t>
      </w:r>
      <w:r w:rsidR="00537F75" w:rsidRPr="009C3546">
        <w:rPr>
          <w:rFonts w:ascii="Times New Roman" w:hAnsi="Times New Roman" w:cs="Times New Roman"/>
        </w:rPr>
        <w:t>.</w:t>
      </w:r>
      <w:r w:rsidRPr="009C3546">
        <w:rPr>
          <w:rFonts w:ascii="Times New Roman" w:hAnsi="Times New Roman" w:cs="Times New Roman"/>
        </w:rPr>
        <w:t>-K.</w:t>
      </w:r>
      <w:r w:rsidR="00537F75" w:rsidRPr="009C3546">
        <w:rPr>
          <w:rFonts w:ascii="Times New Roman" w:hAnsi="Times New Roman" w:cs="Times New Roman"/>
        </w:rPr>
        <w:t xml:space="preserve"> </w:t>
      </w:r>
      <w:r w:rsidRPr="009C3546">
        <w:rPr>
          <w:rFonts w:ascii="Times New Roman" w:hAnsi="Times New Roman" w:cs="Times New Roman"/>
        </w:rPr>
        <w:t xml:space="preserve">(2009). Cross-border </w:t>
      </w:r>
      <w:r w:rsidR="004C642C" w:rsidRPr="009C3546">
        <w:rPr>
          <w:rFonts w:ascii="Times New Roman" w:hAnsi="Times New Roman" w:cs="Times New Roman"/>
        </w:rPr>
        <w:t>m</w:t>
      </w:r>
      <w:r w:rsidRPr="009C3546">
        <w:rPr>
          <w:rFonts w:ascii="Times New Roman" w:hAnsi="Times New Roman" w:cs="Times New Roman"/>
        </w:rPr>
        <w:t xml:space="preserve">arriages between Korean </w:t>
      </w:r>
      <w:r w:rsidR="004C642C" w:rsidRPr="009C3546">
        <w:rPr>
          <w:rFonts w:ascii="Times New Roman" w:hAnsi="Times New Roman" w:cs="Times New Roman"/>
        </w:rPr>
        <w:t>m</w:t>
      </w:r>
      <w:r w:rsidR="008E22DA" w:rsidRPr="009C3546">
        <w:rPr>
          <w:rFonts w:ascii="Times New Roman" w:hAnsi="Times New Roman" w:cs="Times New Roman"/>
        </w:rPr>
        <w:t xml:space="preserve">en and </w:t>
      </w:r>
      <w:r w:rsidR="004C642C" w:rsidRPr="009C3546">
        <w:rPr>
          <w:rFonts w:ascii="Times New Roman" w:hAnsi="Times New Roman" w:cs="Times New Roman"/>
        </w:rPr>
        <w:t>m</w:t>
      </w:r>
      <w:r w:rsidR="008E22DA" w:rsidRPr="009C3546">
        <w:rPr>
          <w:rFonts w:ascii="Times New Roman" w:hAnsi="Times New Roman" w:cs="Times New Roman"/>
        </w:rPr>
        <w:t xml:space="preserve">igrant </w:t>
      </w:r>
      <w:r w:rsidR="004C642C" w:rsidRPr="009C3546">
        <w:rPr>
          <w:rFonts w:ascii="Times New Roman" w:hAnsi="Times New Roman" w:cs="Times New Roman"/>
        </w:rPr>
        <w:t>w</w:t>
      </w:r>
      <w:r w:rsidR="008E22DA" w:rsidRPr="009C3546">
        <w:rPr>
          <w:rFonts w:ascii="Times New Roman" w:hAnsi="Times New Roman" w:cs="Times New Roman"/>
        </w:rPr>
        <w:t xml:space="preserve">omen and </w:t>
      </w:r>
      <w:r w:rsidR="004C642C" w:rsidRPr="009C3546">
        <w:rPr>
          <w:rFonts w:ascii="Times New Roman" w:hAnsi="Times New Roman" w:cs="Times New Roman"/>
        </w:rPr>
        <w:t>t</w:t>
      </w:r>
      <w:r w:rsidR="008E22DA" w:rsidRPr="009C3546">
        <w:rPr>
          <w:rFonts w:ascii="Times New Roman" w:hAnsi="Times New Roman" w:cs="Times New Roman"/>
        </w:rPr>
        <w:t xml:space="preserve">heir </w:t>
      </w:r>
      <w:r w:rsidR="004C642C" w:rsidRPr="009C3546">
        <w:rPr>
          <w:rFonts w:ascii="Times New Roman" w:hAnsi="Times New Roman" w:cs="Times New Roman"/>
        </w:rPr>
        <w:t>m</w:t>
      </w:r>
      <w:r w:rsidRPr="009C3546">
        <w:rPr>
          <w:rFonts w:ascii="Times New Roman" w:hAnsi="Times New Roman" w:cs="Times New Roman"/>
        </w:rPr>
        <w:t>arital</w:t>
      </w:r>
      <w:r w:rsidR="00141ED3" w:rsidRPr="009C3546">
        <w:rPr>
          <w:rFonts w:ascii="Times New Roman" w:hAnsi="Times New Roman" w:cs="Times New Roman"/>
        </w:rPr>
        <w:t xml:space="preserve"> </w:t>
      </w:r>
      <w:r w:rsidR="004C642C" w:rsidRPr="009C3546">
        <w:rPr>
          <w:rFonts w:ascii="Times New Roman" w:hAnsi="Times New Roman" w:cs="Times New Roman"/>
        </w:rPr>
        <w:t>s</w:t>
      </w:r>
      <w:r w:rsidRPr="009C3546">
        <w:rPr>
          <w:rFonts w:ascii="Times New Roman" w:hAnsi="Times New Roman" w:cs="Times New Roman"/>
        </w:rPr>
        <w:t xml:space="preserve">atisfaction. In Hong-Zen Wang and Hsin-Huang Michael Hsiao (eds), </w:t>
      </w:r>
      <w:r w:rsidR="008E22DA" w:rsidRPr="009C3546">
        <w:rPr>
          <w:rFonts w:ascii="Times New Roman" w:hAnsi="Times New Roman" w:cs="Times New Roman"/>
          <w:i/>
        </w:rPr>
        <w:t xml:space="preserve">Cross-border </w:t>
      </w:r>
      <w:r w:rsidRPr="009C3546">
        <w:rPr>
          <w:rFonts w:ascii="Times New Roman" w:hAnsi="Times New Roman" w:cs="Times New Roman"/>
          <w:i/>
        </w:rPr>
        <w:t>Marriages with</w:t>
      </w:r>
      <w:r w:rsidR="00141ED3" w:rsidRPr="009C3546">
        <w:rPr>
          <w:rFonts w:ascii="Times New Roman" w:hAnsi="Times New Roman" w:cs="Times New Roman"/>
          <w:i/>
        </w:rPr>
        <w:t xml:space="preserve"> </w:t>
      </w:r>
      <w:r w:rsidRPr="009C3546">
        <w:rPr>
          <w:rFonts w:ascii="Times New Roman" w:hAnsi="Times New Roman" w:cs="Times New Roman"/>
          <w:i/>
        </w:rPr>
        <w:t>Asian Characteristics</w:t>
      </w:r>
      <w:r w:rsidRPr="009C3546">
        <w:rPr>
          <w:rFonts w:ascii="Times New Roman" w:hAnsi="Times New Roman" w:cs="Times New Roman"/>
        </w:rPr>
        <w:t>, Taipei: Academia Sinica.</w:t>
      </w:r>
    </w:p>
    <w:p w14:paraId="6496E5D4" w14:textId="3794E888" w:rsidR="0014509C" w:rsidRPr="009C3546" w:rsidRDefault="0014509C" w:rsidP="00E06F5B">
      <w:pPr>
        <w:tabs>
          <w:tab w:val="left" w:pos="180"/>
          <w:tab w:val="left" w:pos="540"/>
        </w:tabs>
        <w:autoSpaceDE w:val="0"/>
        <w:autoSpaceDN w:val="0"/>
        <w:spacing w:line="360" w:lineRule="auto"/>
        <w:ind w:left="540" w:right="432" w:hanging="540"/>
        <w:rPr>
          <w:rFonts w:ascii="Times New Roman" w:hAnsi="Times New Roman" w:cs="Times New Roman"/>
        </w:rPr>
      </w:pPr>
      <w:r w:rsidRPr="009C3546">
        <w:rPr>
          <w:rFonts w:ascii="Times New Roman" w:hAnsi="Times New Roman" w:cs="Times New Roman"/>
        </w:rPr>
        <w:t>Lee, H. (201</w:t>
      </w:r>
      <w:r w:rsidR="008F6C14" w:rsidRPr="009C3546">
        <w:rPr>
          <w:rFonts w:ascii="Times New Roman" w:hAnsi="Times New Roman" w:cs="Times New Roman"/>
        </w:rPr>
        <w:t>2</w:t>
      </w:r>
      <w:r w:rsidRPr="009C3546">
        <w:rPr>
          <w:rFonts w:ascii="Times New Roman" w:hAnsi="Times New Roman" w:cs="Times New Roman"/>
        </w:rPr>
        <w:t xml:space="preserve">). The </w:t>
      </w:r>
      <w:r w:rsidR="004C642C" w:rsidRPr="009C3546">
        <w:rPr>
          <w:rFonts w:ascii="Times New Roman" w:hAnsi="Times New Roman" w:cs="Times New Roman"/>
        </w:rPr>
        <w:t>p</w:t>
      </w:r>
      <w:r w:rsidRPr="009C3546">
        <w:rPr>
          <w:rFonts w:ascii="Times New Roman" w:hAnsi="Times New Roman" w:cs="Times New Roman"/>
        </w:rPr>
        <w:t xml:space="preserve">olitical </w:t>
      </w:r>
      <w:r w:rsidR="004C642C" w:rsidRPr="009C3546">
        <w:rPr>
          <w:rFonts w:ascii="Times New Roman" w:hAnsi="Times New Roman" w:cs="Times New Roman"/>
        </w:rPr>
        <w:t>e</w:t>
      </w:r>
      <w:r w:rsidRPr="009C3546">
        <w:rPr>
          <w:rFonts w:ascii="Times New Roman" w:hAnsi="Times New Roman" w:cs="Times New Roman"/>
        </w:rPr>
        <w:t xml:space="preserve">conomy of </w:t>
      </w:r>
      <w:r w:rsidR="004C642C" w:rsidRPr="009C3546">
        <w:rPr>
          <w:rFonts w:ascii="Times New Roman" w:hAnsi="Times New Roman" w:cs="Times New Roman"/>
        </w:rPr>
        <w:t>c</w:t>
      </w:r>
      <w:r w:rsidRPr="009C3546">
        <w:rPr>
          <w:rFonts w:ascii="Times New Roman" w:hAnsi="Times New Roman" w:cs="Times New Roman"/>
        </w:rPr>
        <w:t>ross-</w:t>
      </w:r>
      <w:r w:rsidR="004C642C" w:rsidRPr="009C3546">
        <w:rPr>
          <w:rFonts w:ascii="Times New Roman" w:hAnsi="Times New Roman" w:cs="Times New Roman"/>
        </w:rPr>
        <w:t>b</w:t>
      </w:r>
      <w:r w:rsidRPr="009C3546">
        <w:rPr>
          <w:rFonts w:ascii="Times New Roman" w:hAnsi="Times New Roman" w:cs="Times New Roman"/>
        </w:rPr>
        <w:t xml:space="preserve">order </w:t>
      </w:r>
      <w:r w:rsidR="004C642C" w:rsidRPr="009C3546">
        <w:rPr>
          <w:rFonts w:ascii="Times New Roman" w:hAnsi="Times New Roman" w:cs="Times New Roman"/>
        </w:rPr>
        <w:t>m</w:t>
      </w:r>
      <w:r w:rsidRPr="009C3546">
        <w:rPr>
          <w:rFonts w:ascii="Times New Roman" w:hAnsi="Times New Roman" w:cs="Times New Roman"/>
        </w:rPr>
        <w:t>ar</w:t>
      </w:r>
      <w:r w:rsidR="008E22DA" w:rsidRPr="009C3546">
        <w:rPr>
          <w:rFonts w:ascii="Times New Roman" w:hAnsi="Times New Roman" w:cs="Times New Roman"/>
        </w:rPr>
        <w:t xml:space="preserve">riage: Economic </w:t>
      </w:r>
      <w:r w:rsidR="004C642C" w:rsidRPr="009C3546">
        <w:rPr>
          <w:rFonts w:ascii="Times New Roman" w:hAnsi="Times New Roman" w:cs="Times New Roman"/>
        </w:rPr>
        <w:t>d</w:t>
      </w:r>
      <w:r w:rsidR="008E22DA" w:rsidRPr="009C3546">
        <w:rPr>
          <w:rFonts w:ascii="Times New Roman" w:hAnsi="Times New Roman" w:cs="Times New Roman"/>
        </w:rPr>
        <w:t xml:space="preserve">evelopment and </w:t>
      </w:r>
      <w:r w:rsidR="004C642C" w:rsidRPr="009C3546">
        <w:rPr>
          <w:rFonts w:ascii="Times New Roman" w:hAnsi="Times New Roman" w:cs="Times New Roman"/>
        </w:rPr>
        <w:t>s</w:t>
      </w:r>
      <w:r w:rsidRPr="009C3546">
        <w:rPr>
          <w:rFonts w:ascii="Times New Roman" w:hAnsi="Times New Roman" w:cs="Times New Roman"/>
        </w:rPr>
        <w:t>ocial</w:t>
      </w:r>
      <w:r w:rsidR="00141ED3" w:rsidRPr="009C3546">
        <w:rPr>
          <w:rFonts w:ascii="Times New Roman" w:hAnsi="Times New Roman" w:cs="Times New Roman"/>
        </w:rPr>
        <w:t xml:space="preserve"> </w:t>
      </w:r>
      <w:r w:rsidR="004C642C" w:rsidRPr="009C3546">
        <w:rPr>
          <w:rFonts w:ascii="Times New Roman" w:hAnsi="Times New Roman" w:cs="Times New Roman"/>
        </w:rPr>
        <w:t>r</w:t>
      </w:r>
      <w:r w:rsidRPr="009C3546">
        <w:rPr>
          <w:rFonts w:ascii="Times New Roman" w:hAnsi="Times New Roman" w:cs="Times New Roman"/>
        </w:rPr>
        <w:t xml:space="preserve">eproduction in South </w:t>
      </w:r>
      <w:r w:rsidR="00027202" w:rsidRPr="009C3546">
        <w:rPr>
          <w:rFonts w:ascii="Times New Roman" w:hAnsi="Times New Roman" w:cs="Times New Roman"/>
        </w:rPr>
        <w:t>Korea</w:t>
      </w:r>
      <w:r w:rsidRPr="009C3546">
        <w:rPr>
          <w:rFonts w:ascii="Times New Roman" w:hAnsi="Times New Roman" w:cs="Times New Roman"/>
        </w:rPr>
        <w:t xml:space="preserve">, </w:t>
      </w:r>
      <w:r w:rsidR="00027202" w:rsidRPr="009C3546">
        <w:rPr>
          <w:rFonts w:ascii="Times New Roman" w:hAnsi="Times New Roman" w:cs="Times New Roman"/>
          <w:i/>
        </w:rPr>
        <w:t>Feminist</w:t>
      </w:r>
      <w:r w:rsidRPr="009C3546">
        <w:rPr>
          <w:rFonts w:ascii="Times New Roman" w:hAnsi="Times New Roman" w:cs="Times New Roman"/>
          <w:i/>
        </w:rPr>
        <w:t xml:space="preserve"> Economics</w:t>
      </w:r>
      <w:r w:rsidR="008F6C14" w:rsidRPr="009C3546">
        <w:rPr>
          <w:rFonts w:ascii="Times New Roman" w:hAnsi="Times New Roman" w:cs="Times New Roman"/>
        </w:rPr>
        <w:t>, 18(2), 170-200.</w:t>
      </w:r>
    </w:p>
    <w:p w14:paraId="6EA4A683" w14:textId="1D56A89D" w:rsidR="002D2EA3" w:rsidRPr="009C3546" w:rsidRDefault="002D2EA3" w:rsidP="00E06F5B">
      <w:pPr>
        <w:tabs>
          <w:tab w:val="left" w:pos="180"/>
          <w:tab w:val="left" w:pos="540"/>
        </w:tabs>
        <w:autoSpaceDE w:val="0"/>
        <w:autoSpaceDN w:val="0"/>
        <w:spacing w:line="360" w:lineRule="auto"/>
        <w:ind w:left="540" w:right="432" w:hanging="540"/>
        <w:rPr>
          <w:rFonts w:ascii="Times New Roman" w:hAnsi="Times New Roman" w:cs="Times New Roman"/>
          <w:lang w:eastAsia="ko-KR"/>
        </w:rPr>
      </w:pPr>
      <w:r w:rsidRPr="009C3546">
        <w:rPr>
          <w:rFonts w:ascii="Times New Roman" w:hAnsi="Times New Roman" w:cs="Times New Roman"/>
        </w:rPr>
        <w:t xml:space="preserve">Lee, J. H. (2012). A </w:t>
      </w:r>
      <w:r w:rsidR="00000EA7" w:rsidRPr="009C3546">
        <w:rPr>
          <w:rFonts w:ascii="Times New Roman" w:hAnsi="Times New Roman" w:cs="Times New Roman"/>
        </w:rPr>
        <w:t>s</w:t>
      </w:r>
      <w:r w:rsidRPr="009C3546">
        <w:rPr>
          <w:rFonts w:ascii="Times New Roman" w:hAnsi="Times New Roman" w:cs="Times New Roman"/>
        </w:rPr>
        <w:t xml:space="preserve">tudy of </w:t>
      </w:r>
      <w:r w:rsidR="00000EA7" w:rsidRPr="009C3546">
        <w:rPr>
          <w:rFonts w:ascii="Times New Roman" w:hAnsi="Times New Roman" w:cs="Times New Roman"/>
        </w:rPr>
        <w:t>l</w:t>
      </w:r>
      <w:r w:rsidRPr="009C3546">
        <w:rPr>
          <w:rFonts w:ascii="Times New Roman" w:hAnsi="Times New Roman" w:cs="Times New Roman"/>
        </w:rPr>
        <w:t xml:space="preserve">ife </w:t>
      </w:r>
      <w:r w:rsidR="00000EA7" w:rsidRPr="009C3546">
        <w:rPr>
          <w:rFonts w:ascii="Times New Roman" w:hAnsi="Times New Roman" w:cs="Times New Roman"/>
        </w:rPr>
        <w:t>h</w:t>
      </w:r>
      <w:r w:rsidRPr="009C3546">
        <w:rPr>
          <w:rFonts w:ascii="Times New Roman" w:hAnsi="Times New Roman" w:cs="Times New Roman"/>
        </w:rPr>
        <w:t xml:space="preserve">istory on Japanese </w:t>
      </w:r>
      <w:r w:rsidR="00000EA7" w:rsidRPr="009C3546">
        <w:rPr>
          <w:rFonts w:ascii="Times New Roman" w:hAnsi="Times New Roman" w:cs="Times New Roman"/>
        </w:rPr>
        <w:t>i</w:t>
      </w:r>
      <w:r w:rsidRPr="009C3546">
        <w:rPr>
          <w:rFonts w:ascii="Times New Roman" w:hAnsi="Times New Roman" w:cs="Times New Roman"/>
        </w:rPr>
        <w:t xml:space="preserve">mmigrant </w:t>
      </w:r>
      <w:r w:rsidR="00000EA7" w:rsidRPr="009C3546">
        <w:rPr>
          <w:rFonts w:ascii="Times New Roman" w:hAnsi="Times New Roman" w:cs="Times New Roman"/>
        </w:rPr>
        <w:t>w</w:t>
      </w:r>
      <w:r w:rsidRPr="009C3546">
        <w:rPr>
          <w:rFonts w:ascii="Times New Roman" w:hAnsi="Times New Roman" w:cs="Times New Roman"/>
        </w:rPr>
        <w:t xml:space="preserve">ives </w:t>
      </w:r>
      <w:r w:rsidR="0068427C" w:rsidRPr="009C3546">
        <w:rPr>
          <w:rFonts w:ascii="Times New Roman" w:hAnsi="Times New Roman" w:cs="Times New Roman"/>
        </w:rPr>
        <w:t>in Korea</w:t>
      </w:r>
      <w:r w:rsidR="0068427C" w:rsidRPr="009C3546">
        <w:rPr>
          <w:rFonts w:ascii="Times New Roman" w:hAnsi="Times New Roman" w:cs="Times New Roman"/>
          <w:i/>
        </w:rPr>
        <w:t xml:space="preserve">. </w:t>
      </w:r>
      <w:r w:rsidR="0068427C" w:rsidRPr="009C3546">
        <w:rPr>
          <w:rFonts w:ascii="Times New Roman" w:hAnsi="Times New Roman" w:cs="Times New Roman"/>
          <w:i/>
          <w:lang w:eastAsia="ko-KR"/>
        </w:rPr>
        <w:t>Il Bon Geun Dae Hak Yungoo</w:t>
      </w:r>
      <w:r w:rsidR="00CB43A9" w:rsidRPr="009C3546">
        <w:rPr>
          <w:rFonts w:ascii="Times New Roman" w:hAnsi="Times New Roman" w:cs="Times New Roman"/>
          <w:lang w:eastAsia="ko-KR"/>
        </w:rPr>
        <w:t xml:space="preserve">. 35: 233-253 </w:t>
      </w:r>
      <w:r w:rsidR="0068427C" w:rsidRPr="009C3546">
        <w:rPr>
          <w:rFonts w:ascii="Times New Roman" w:hAnsi="Times New Roman" w:cs="Times New Roman"/>
          <w:lang w:eastAsia="ko-KR"/>
        </w:rPr>
        <w:t>(in Korean).</w:t>
      </w:r>
    </w:p>
    <w:p w14:paraId="01684153" w14:textId="1F6E9CD0" w:rsidR="00895A29" w:rsidRPr="009C3546" w:rsidRDefault="00895A29"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Merton, R</w:t>
      </w:r>
      <w:r w:rsidR="00537F75" w:rsidRPr="009C3546">
        <w:rPr>
          <w:rFonts w:ascii="Times New Roman" w:hAnsi="Times New Roman" w:cs="Times New Roman"/>
        </w:rPr>
        <w:t>.</w:t>
      </w:r>
      <w:r w:rsidR="0072350D" w:rsidRPr="009C3546">
        <w:rPr>
          <w:rFonts w:ascii="Times New Roman" w:hAnsi="Times New Roman" w:cs="Times New Roman"/>
        </w:rPr>
        <w:t xml:space="preserve"> </w:t>
      </w:r>
      <w:r w:rsidRPr="009C3546">
        <w:rPr>
          <w:rFonts w:ascii="Times New Roman" w:hAnsi="Times New Roman" w:cs="Times New Roman"/>
        </w:rPr>
        <w:t xml:space="preserve">K. (1941). Intermarriage and </w:t>
      </w:r>
      <w:r w:rsidR="00000EA7" w:rsidRPr="009C3546">
        <w:rPr>
          <w:rFonts w:ascii="Times New Roman" w:hAnsi="Times New Roman" w:cs="Times New Roman"/>
        </w:rPr>
        <w:t>s</w:t>
      </w:r>
      <w:r w:rsidRPr="009C3546">
        <w:rPr>
          <w:rFonts w:ascii="Times New Roman" w:hAnsi="Times New Roman" w:cs="Times New Roman"/>
        </w:rPr>
        <w:t xml:space="preserve">ocial </w:t>
      </w:r>
      <w:r w:rsidR="00000EA7" w:rsidRPr="009C3546">
        <w:rPr>
          <w:rFonts w:ascii="Times New Roman" w:hAnsi="Times New Roman" w:cs="Times New Roman"/>
        </w:rPr>
        <w:t>s</w:t>
      </w:r>
      <w:r w:rsidRPr="009C3546">
        <w:rPr>
          <w:rFonts w:ascii="Times New Roman" w:hAnsi="Times New Roman" w:cs="Times New Roman"/>
        </w:rPr>
        <w:t xml:space="preserve">tructure: Facts and </w:t>
      </w:r>
      <w:r w:rsidR="00000EA7" w:rsidRPr="009C3546">
        <w:rPr>
          <w:rFonts w:ascii="Times New Roman" w:hAnsi="Times New Roman" w:cs="Times New Roman"/>
        </w:rPr>
        <w:t>t</w:t>
      </w:r>
      <w:r w:rsidRPr="009C3546">
        <w:rPr>
          <w:rFonts w:ascii="Times New Roman" w:hAnsi="Times New Roman" w:cs="Times New Roman"/>
        </w:rPr>
        <w:t xml:space="preserve">heory. </w:t>
      </w:r>
      <w:r w:rsidRPr="009C3546">
        <w:rPr>
          <w:rFonts w:ascii="Times New Roman" w:hAnsi="Times New Roman" w:cs="Times New Roman"/>
          <w:i/>
        </w:rPr>
        <w:t>Psychiatry</w:t>
      </w:r>
      <w:r w:rsidRPr="009C3546">
        <w:rPr>
          <w:rFonts w:ascii="Times New Roman" w:hAnsi="Times New Roman" w:cs="Times New Roman"/>
        </w:rPr>
        <w:t xml:space="preserve">, 4: 361–374. </w:t>
      </w:r>
    </w:p>
    <w:p w14:paraId="57C588E8" w14:textId="2F9DFC48" w:rsidR="0014509C" w:rsidRPr="009C3546" w:rsidRDefault="0014509C" w:rsidP="00E06F5B">
      <w:pPr>
        <w:tabs>
          <w:tab w:val="left" w:pos="180"/>
          <w:tab w:val="left" w:pos="540"/>
        </w:tabs>
        <w:autoSpaceDE w:val="0"/>
        <w:autoSpaceDN w:val="0"/>
        <w:spacing w:line="360" w:lineRule="auto"/>
        <w:ind w:left="540" w:right="432" w:hanging="540"/>
        <w:rPr>
          <w:rFonts w:ascii="Times New Roman" w:hAnsi="Times New Roman" w:cs="Times New Roman"/>
        </w:rPr>
      </w:pPr>
      <w:r w:rsidRPr="009C3546">
        <w:rPr>
          <w:rFonts w:ascii="Times New Roman" w:hAnsi="Times New Roman" w:cs="Times New Roman"/>
          <w:bCs/>
        </w:rPr>
        <w:t>Morgan, C</w:t>
      </w:r>
      <w:r w:rsidR="00537F75" w:rsidRPr="009C3546">
        <w:rPr>
          <w:rFonts w:ascii="Times New Roman" w:hAnsi="Times New Roman" w:cs="Times New Roman"/>
          <w:bCs/>
        </w:rPr>
        <w:t>.</w:t>
      </w:r>
      <w:r w:rsidRPr="009C3546">
        <w:rPr>
          <w:rFonts w:ascii="Times New Roman" w:hAnsi="Times New Roman" w:cs="Times New Roman"/>
          <w:bCs/>
        </w:rPr>
        <w:t xml:space="preserve"> V. and </w:t>
      </w:r>
      <w:r w:rsidR="00537F75" w:rsidRPr="009C3546">
        <w:rPr>
          <w:rFonts w:ascii="Times New Roman" w:hAnsi="Times New Roman" w:cs="Times New Roman"/>
          <w:bCs/>
        </w:rPr>
        <w:t>J.</w:t>
      </w:r>
      <w:r w:rsidRPr="009C3546">
        <w:rPr>
          <w:rFonts w:ascii="Times New Roman" w:hAnsi="Times New Roman" w:cs="Times New Roman"/>
          <w:bCs/>
        </w:rPr>
        <w:t xml:space="preserve"> P. Hoffmann. </w:t>
      </w:r>
      <w:r w:rsidR="00D5326C" w:rsidRPr="009C3546">
        <w:rPr>
          <w:rFonts w:ascii="Times New Roman" w:hAnsi="Times New Roman" w:cs="Times New Roman"/>
          <w:bCs/>
        </w:rPr>
        <w:t>(</w:t>
      </w:r>
      <w:r w:rsidRPr="009C3546">
        <w:rPr>
          <w:rFonts w:ascii="Times New Roman" w:hAnsi="Times New Roman" w:cs="Times New Roman"/>
        </w:rPr>
        <w:t>2007</w:t>
      </w:r>
      <w:r w:rsidR="00D5326C" w:rsidRPr="009C3546">
        <w:rPr>
          <w:rFonts w:ascii="Times New Roman" w:hAnsi="Times New Roman" w:cs="Times New Roman"/>
        </w:rPr>
        <w:t>)</w:t>
      </w:r>
      <w:r w:rsidRPr="009C3546">
        <w:rPr>
          <w:rFonts w:ascii="Times New Roman" w:hAnsi="Times New Roman" w:cs="Times New Roman"/>
        </w:rPr>
        <w:t xml:space="preserve">. International </w:t>
      </w:r>
      <w:r w:rsidR="00000EA7" w:rsidRPr="009C3546">
        <w:rPr>
          <w:rFonts w:ascii="Times New Roman" w:hAnsi="Times New Roman" w:cs="Times New Roman"/>
        </w:rPr>
        <w:t>m</w:t>
      </w:r>
      <w:r w:rsidRPr="009C3546">
        <w:rPr>
          <w:rFonts w:ascii="Times New Roman" w:hAnsi="Times New Roman" w:cs="Times New Roman"/>
        </w:rPr>
        <w:t>arriages in Japan: A</w:t>
      </w:r>
      <w:r w:rsidR="008E22DA" w:rsidRPr="009C3546">
        <w:rPr>
          <w:rFonts w:ascii="Times New Roman" w:hAnsi="Times New Roman" w:cs="Times New Roman"/>
        </w:rPr>
        <w:t xml:space="preserve"> </w:t>
      </w:r>
      <w:r w:rsidR="00000EA7" w:rsidRPr="009C3546">
        <w:rPr>
          <w:rFonts w:ascii="Times New Roman" w:hAnsi="Times New Roman" w:cs="Times New Roman"/>
        </w:rPr>
        <w:t>p</w:t>
      </w:r>
      <w:r w:rsidR="008E22DA" w:rsidRPr="009C3546">
        <w:rPr>
          <w:rFonts w:ascii="Times New Roman" w:hAnsi="Times New Roman" w:cs="Times New Roman"/>
        </w:rPr>
        <w:t>refecture-</w:t>
      </w:r>
      <w:r w:rsidR="00000EA7" w:rsidRPr="009C3546">
        <w:rPr>
          <w:rFonts w:ascii="Times New Roman" w:hAnsi="Times New Roman" w:cs="Times New Roman"/>
        </w:rPr>
        <w:t>l</w:t>
      </w:r>
      <w:r w:rsidR="008E22DA" w:rsidRPr="009C3546">
        <w:rPr>
          <w:rFonts w:ascii="Times New Roman" w:hAnsi="Times New Roman" w:cs="Times New Roman"/>
        </w:rPr>
        <w:t xml:space="preserve">evel </w:t>
      </w:r>
      <w:r w:rsidR="00000EA7" w:rsidRPr="009C3546">
        <w:rPr>
          <w:rFonts w:ascii="Times New Roman" w:hAnsi="Times New Roman" w:cs="Times New Roman"/>
        </w:rPr>
        <w:t>a</w:t>
      </w:r>
      <w:r w:rsidR="00826B8A" w:rsidRPr="009C3546">
        <w:rPr>
          <w:rFonts w:ascii="Times New Roman" w:hAnsi="Times New Roman" w:cs="Times New Roman"/>
        </w:rPr>
        <w:t xml:space="preserve">nalysis. </w:t>
      </w:r>
      <w:r w:rsidR="00826B8A" w:rsidRPr="009C3546">
        <w:rPr>
          <w:rFonts w:ascii="Times New Roman" w:hAnsi="Times New Roman" w:cs="Times New Roman"/>
          <w:i/>
        </w:rPr>
        <w:t>International Journal of Sociology and the Family</w:t>
      </w:r>
      <w:r w:rsidR="00826B8A" w:rsidRPr="009C3546">
        <w:rPr>
          <w:rFonts w:ascii="Times New Roman" w:hAnsi="Times New Roman" w:cs="Times New Roman"/>
        </w:rPr>
        <w:t>, 33(1), 157-182.</w:t>
      </w:r>
    </w:p>
    <w:p w14:paraId="7D7A2BAF" w14:textId="666BA768" w:rsidR="00895A29" w:rsidRPr="009C3546" w:rsidRDefault="00895A29" w:rsidP="00E06F5B">
      <w:pPr>
        <w:tabs>
          <w:tab w:val="left" w:pos="180"/>
          <w:tab w:val="left" w:pos="540"/>
        </w:tabs>
        <w:spacing w:line="360" w:lineRule="auto"/>
        <w:ind w:left="540" w:right="432" w:hanging="540"/>
        <w:rPr>
          <w:rFonts w:ascii="Times New Roman" w:hAnsi="Times New Roman" w:cs="Times New Roman"/>
        </w:rPr>
      </w:pPr>
      <w:r w:rsidRPr="009C3546">
        <w:rPr>
          <w:rFonts w:ascii="Times New Roman" w:hAnsi="Times New Roman" w:cs="Times New Roman"/>
        </w:rPr>
        <w:t>Qian, Z</w:t>
      </w:r>
      <w:r w:rsidR="00537F75" w:rsidRPr="009C3546">
        <w:rPr>
          <w:rFonts w:ascii="Times New Roman" w:hAnsi="Times New Roman" w:cs="Times New Roman"/>
        </w:rPr>
        <w:t>.</w:t>
      </w:r>
      <w:r w:rsidRPr="009C3546">
        <w:rPr>
          <w:rFonts w:ascii="Times New Roman" w:hAnsi="Times New Roman" w:cs="Times New Roman"/>
        </w:rPr>
        <w:t xml:space="preserve"> and D</w:t>
      </w:r>
      <w:r w:rsidR="00537F75" w:rsidRPr="009C3546">
        <w:rPr>
          <w:rFonts w:ascii="Times New Roman" w:hAnsi="Times New Roman" w:cs="Times New Roman"/>
        </w:rPr>
        <w:t>.</w:t>
      </w:r>
      <w:r w:rsidR="00FB5662" w:rsidRPr="009C3546">
        <w:rPr>
          <w:rFonts w:ascii="Times New Roman" w:hAnsi="Times New Roman" w:cs="Times New Roman"/>
        </w:rPr>
        <w:t xml:space="preserve"> </w:t>
      </w:r>
      <w:r w:rsidRPr="009C3546">
        <w:rPr>
          <w:rFonts w:ascii="Times New Roman" w:hAnsi="Times New Roman" w:cs="Times New Roman"/>
        </w:rPr>
        <w:t xml:space="preserve">T. Lichter. (2007). Social </w:t>
      </w:r>
      <w:r w:rsidR="00000EA7" w:rsidRPr="009C3546">
        <w:rPr>
          <w:rFonts w:ascii="Times New Roman" w:hAnsi="Times New Roman" w:cs="Times New Roman"/>
        </w:rPr>
        <w:t>b</w:t>
      </w:r>
      <w:r w:rsidRPr="009C3546">
        <w:rPr>
          <w:rFonts w:ascii="Times New Roman" w:hAnsi="Times New Roman" w:cs="Times New Roman"/>
        </w:rPr>
        <w:t xml:space="preserve">oundaries and </w:t>
      </w:r>
      <w:r w:rsidR="00000EA7" w:rsidRPr="009C3546">
        <w:rPr>
          <w:rFonts w:ascii="Times New Roman" w:hAnsi="Times New Roman" w:cs="Times New Roman"/>
        </w:rPr>
        <w:t>m</w:t>
      </w:r>
      <w:r w:rsidRPr="009C3546">
        <w:rPr>
          <w:rFonts w:ascii="Times New Roman" w:hAnsi="Times New Roman" w:cs="Times New Roman"/>
        </w:rPr>
        <w:t>ar</w:t>
      </w:r>
      <w:r w:rsidR="008E22DA" w:rsidRPr="009C3546">
        <w:rPr>
          <w:rFonts w:ascii="Times New Roman" w:hAnsi="Times New Roman" w:cs="Times New Roman"/>
        </w:rPr>
        <w:t xml:space="preserve">ital </w:t>
      </w:r>
      <w:r w:rsidR="00000EA7" w:rsidRPr="009C3546">
        <w:rPr>
          <w:rFonts w:ascii="Times New Roman" w:hAnsi="Times New Roman" w:cs="Times New Roman"/>
        </w:rPr>
        <w:t>a</w:t>
      </w:r>
      <w:r w:rsidR="008E22DA" w:rsidRPr="009C3546">
        <w:rPr>
          <w:rFonts w:ascii="Times New Roman" w:hAnsi="Times New Roman" w:cs="Times New Roman"/>
        </w:rPr>
        <w:t xml:space="preserve">ssimilation: Interpreting </w:t>
      </w:r>
      <w:r w:rsidR="00000EA7" w:rsidRPr="009C3546">
        <w:rPr>
          <w:rFonts w:ascii="Times New Roman" w:hAnsi="Times New Roman" w:cs="Times New Roman"/>
        </w:rPr>
        <w:t>t</w:t>
      </w:r>
      <w:r w:rsidRPr="009C3546">
        <w:rPr>
          <w:rFonts w:ascii="Times New Roman" w:hAnsi="Times New Roman" w:cs="Times New Roman"/>
        </w:rPr>
        <w:t>rends in</w:t>
      </w:r>
      <w:r w:rsidR="00FB5662" w:rsidRPr="009C3546">
        <w:rPr>
          <w:rFonts w:ascii="Times New Roman" w:hAnsi="Times New Roman" w:cs="Times New Roman"/>
        </w:rPr>
        <w:t xml:space="preserve"> </w:t>
      </w:r>
      <w:r w:rsidR="00000EA7" w:rsidRPr="009C3546">
        <w:rPr>
          <w:rFonts w:ascii="Times New Roman" w:hAnsi="Times New Roman" w:cs="Times New Roman"/>
        </w:rPr>
        <w:t>r</w:t>
      </w:r>
      <w:r w:rsidRPr="009C3546">
        <w:rPr>
          <w:rFonts w:ascii="Times New Roman" w:hAnsi="Times New Roman" w:cs="Times New Roman"/>
        </w:rPr>
        <w:t>acial</w:t>
      </w:r>
      <w:r w:rsidR="00141ED3" w:rsidRPr="009C3546">
        <w:rPr>
          <w:rFonts w:ascii="Times New Roman" w:hAnsi="Times New Roman" w:cs="Times New Roman"/>
        </w:rPr>
        <w:t xml:space="preserve"> </w:t>
      </w:r>
      <w:r w:rsidRPr="009C3546">
        <w:rPr>
          <w:rFonts w:ascii="Times New Roman" w:hAnsi="Times New Roman" w:cs="Times New Roman"/>
        </w:rPr>
        <w:t xml:space="preserve">and </w:t>
      </w:r>
      <w:r w:rsidR="00000EA7" w:rsidRPr="009C3546">
        <w:rPr>
          <w:rFonts w:ascii="Times New Roman" w:hAnsi="Times New Roman" w:cs="Times New Roman"/>
        </w:rPr>
        <w:t>e</w:t>
      </w:r>
      <w:r w:rsidRPr="009C3546">
        <w:rPr>
          <w:rFonts w:ascii="Times New Roman" w:hAnsi="Times New Roman" w:cs="Times New Roman"/>
        </w:rPr>
        <w:t xml:space="preserve">thnic </w:t>
      </w:r>
      <w:r w:rsidR="00000EA7" w:rsidRPr="009C3546">
        <w:rPr>
          <w:rFonts w:ascii="Times New Roman" w:hAnsi="Times New Roman" w:cs="Times New Roman"/>
        </w:rPr>
        <w:t>i</w:t>
      </w:r>
      <w:r w:rsidRPr="009C3546">
        <w:rPr>
          <w:rFonts w:ascii="Times New Roman" w:hAnsi="Times New Roman" w:cs="Times New Roman"/>
        </w:rPr>
        <w:t xml:space="preserve">ntermarriage. </w:t>
      </w:r>
      <w:r w:rsidRPr="009C3546">
        <w:rPr>
          <w:rFonts w:ascii="Times New Roman" w:hAnsi="Times New Roman" w:cs="Times New Roman"/>
          <w:i/>
        </w:rPr>
        <w:t>American Sociological Review</w:t>
      </w:r>
      <w:r w:rsidRPr="009C3546">
        <w:rPr>
          <w:rFonts w:ascii="Times New Roman" w:hAnsi="Times New Roman" w:cs="Times New Roman"/>
        </w:rPr>
        <w:t xml:space="preserve">, 72: 68–94. </w:t>
      </w:r>
    </w:p>
    <w:p w14:paraId="22951BFA" w14:textId="2754AD96" w:rsidR="0014509C" w:rsidRPr="009C3546" w:rsidRDefault="0014509C" w:rsidP="00E06F5B">
      <w:pPr>
        <w:pStyle w:val="FootnoteText"/>
        <w:spacing w:line="360" w:lineRule="auto"/>
        <w:rPr>
          <w:i/>
          <w:sz w:val="22"/>
          <w:szCs w:val="22"/>
        </w:rPr>
      </w:pPr>
      <w:r w:rsidRPr="009C3546">
        <w:rPr>
          <w:sz w:val="22"/>
          <w:szCs w:val="22"/>
        </w:rPr>
        <w:t xml:space="preserve">Rose, E. (2006). Education, </w:t>
      </w:r>
      <w:r w:rsidR="00CF3177" w:rsidRPr="009C3546">
        <w:rPr>
          <w:sz w:val="22"/>
          <w:szCs w:val="22"/>
          <w:lang w:val="en-US"/>
        </w:rPr>
        <w:t>h</w:t>
      </w:r>
      <w:r w:rsidRPr="009C3546">
        <w:rPr>
          <w:sz w:val="22"/>
          <w:szCs w:val="22"/>
        </w:rPr>
        <w:t xml:space="preserve">ypergamy and the </w:t>
      </w:r>
      <w:r w:rsidR="00AA6128" w:rsidRPr="009C3546">
        <w:rPr>
          <w:sz w:val="22"/>
          <w:szCs w:val="22"/>
          <w:lang w:val="en-US"/>
        </w:rPr>
        <w:t>“s</w:t>
      </w:r>
      <w:r w:rsidRPr="009C3546">
        <w:rPr>
          <w:sz w:val="22"/>
          <w:szCs w:val="22"/>
        </w:rPr>
        <w:t xml:space="preserve">uccess </w:t>
      </w:r>
      <w:r w:rsidR="00AA6128" w:rsidRPr="009C3546">
        <w:rPr>
          <w:sz w:val="22"/>
          <w:szCs w:val="22"/>
          <w:lang w:val="en-US"/>
        </w:rPr>
        <w:t>g</w:t>
      </w:r>
      <w:r w:rsidRPr="009C3546">
        <w:rPr>
          <w:sz w:val="22"/>
          <w:szCs w:val="22"/>
        </w:rPr>
        <w:t>ap</w:t>
      </w:r>
      <w:r w:rsidR="00AA6128" w:rsidRPr="009C3546">
        <w:rPr>
          <w:sz w:val="22"/>
          <w:szCs w:val="22"/>
          <w:lang w:val="en-US"/>
        </w:rPr>
        <w:t>.</w:t>
      </w:r>
      <w:r w:rsidR="00CF3177" w:rsidRPr="009C3546">
        <w:rPr>
          <w:sz w:val="22"/>
          <w:szCs w:val="22"/>
          <w:lang w:val="en-US"/>
        </w:rPr>
        <w:t>”</w:t>
      </w:r>
      <w:r w:rsidRPr="009C3546">
        <w:rPr>
          <w:sz w:val="22"/>
          <w:szCs w:val="22"/>
        </w:rPr>
        <w:t xml:space="preserve"> </w:t>
      </w:r>
      <w:r w:rsidRPr="009C3546">
        <w:rPr>
          <w:i/>
          <w:sz w:val="22"/>
          <w:szCs w:val="22"/>
        </w:rPr>
        <w:t>Center for Statistics and the</w:t>
      </w:r>
      <w:r w:rsidRPr="009C3546">
        <w:rPr>
          <w:i/>
          <w:sz w:val="22"/>
          <w:szCs w:val="22"/>
          <w:lang w:val="en-US"/>
        </w:rPr>
        <w:t xml:space="preserve"> </w:t>
      </w:r>
      <w:r w:rsidR="008E22DA" w:rsidRPr="009C3546">
        <w:rPr>
          <w:i/>
          <w:sz w:val="22"/>
          <w:szCs w:val="22"/>
        </w:rPr>
        <w:t xml:space="preserve">Social </w:t>
      </w:r>
      <w:r w:rsidRPr="009C3546">
        <w:rPr>
          <w:i/>
          <w:sz w:val="22"/>
          <w:szCs w:val="22"/>
        </w:rPr>
        <w:t>Sciences</w:t>
      </w:r>
      <w:r w:rsidRPr="009C3546">
        <w:rPr>
          <w:sz w:val="22"/>
          <w:szCs w:val="22"/>
        </w:rPr>
        <w:t xml:space="preserve"> working paper, (53). </w:t>
      </w:r>
    </w:p>
    <w:p w14:paraId="48D7F650" w14:textId="2F858EDF" w:rsidR="00895A29" w:rsidRPr="009C3546" w:rsidRDefault="00895A29" w:rsidP="00E06F5B">
      <w:pPr>
        <w:tabs>
          <w:tab w:val="left" w:pos="180"/>
          <w:tab w:val="left" w:pos="540"/>
        </w:tabs>
        <w:spacing w:line="360" w:lineRule="auto"/>
        <w:ind w:left="540" w:right="432" w:hanging="540"/>
        <w:rPr>
          <w:rFonts w:ascii="Times New Roman" w:hAnsi="Times New Roman" w:cs="Times New Roman"/>
          <w:i/>
        </w:rPr>
      </w:pPr>
      <w:r w:rsidRPr="009C3546">
        <w:rPr>
          <w:rFonts w:ascii="Times New Roman" w:hAnsi="Times New Roman" w:cs="Times New Roman"/>
        </w:rPr>
        <w:t>Rosenfeld, M</w:t>
      </w:r>
      <w:r w:rsidR="00537F75" w:rsidRPr="009C3546">
        <w:rPr>
          <w:rFonts w:ascii="Times New Roman" w:hAnsi="Times New Roman" w:cs="Times New Roman"/>
        </w:rPr>
        <w:t>.</w:t>
      </w:r>
      <w:r w:rsidR="0072350D" w:rsidRPr="009C3546">
        <w:rPr>
          <w:rFonts w:ascii="Times New Roman" w:hAnsi="Times New Roman" w:cs="Times New Roman"/>
        </w:rPr>
        <w:t xml:space="preserve"> </w:t>
      </w:r>
      <w:r w:rsidRPr="009C3546">
        <w:rPr>
          <w:rFonts w:ascii="Times New Roman" w:hAnsi="Times New Roman" w:cs="Times New Roman"/>
        </w:rPr>
        <w:t xml:space="preserve">J. (2005). A </w:t>
      </w:r>
      <w:r w:rsidR="00AA6128" w:rsidRPr="009C3546">
        <w:rPr>
          <w:rFonts w:ascii="Times New Roman" w:hAnsi="Times New Roman" w:cs="Times New Roman"/>
        </w:rPr>
        <w:t>c</w:t>
      </w:r>
      <w:r w:rsidRPr="009C3546">
        <w:rPr>
          <w:rFonts w:ascii="Times New Roman" w:hAnsi="Times New Roman" w:cs="Times New Roman"/>
        </w:rPr>
        <w:t xml:space="preserve">ritique of </w:t>
      </w:r>
      <w:r w:rsidR="00AA6128" w:rsidRPr="009C3546">
        <w:rPr>
          <w:rFonts w:ascii="Times New Roman" w:hAnsi="Times New Roman" w:cs="Times New Roman"/>
        </w:rPr>
        <w:t>e</w:t>
      </w:r>
      <w:r w:rsidRPr="009C3546">
        <w:rPr>
          <w:rFonts w:ascii="Times New Roman" w:hAnsi="Times New Roman" w:cs="Times New Roman"/>
        </w:rPr>
        <w:t xml:space="preserve">xchange </w:t>
      </w:r>
      <w:r w:rsidR="00AA6128" w:rsidRPr="009C3546">
        <w:rPr>
          <w:rFonts w:ascii="Times New Roman" w:hAnsi="Times New Roman" w:cs="Times New Roman"/>
        </w:rPr>
        <w:t>t</w:t>
      </w:r>
      <w:r w:rsidRPr="009C3546">
        <w:rPr>
          <w:rFonts w:ascii="Times New Roman" w:hAnsi="Times New Roman" w:cs="Times New Roman"/>
        </w:rPr>
        <w:t xml:space="preserve">heory in </w:t>
      </w:r>
      <w:r w:rsidR="00AA6128" w:rsidRPr="009C3546">
        <w:rPr>
          <w:rFonts w:ascii="Times New Roman" w:hAnsi="Times New Roman" w:cs="Times New Roman"/>
        </w:rPr>
        <w:t>m</w:t>
      </w:r>
      <w:r w:rsidRPr="009C3546">
        <w:rPr>
          <w:rFonts w:ascii="Times New Roman" w:hAnsi="Times New Roman" w:cs="Times New Roman"/>
        </w:rPr>
        <w:t xml:space="preserve">ate </w:t>
      </w:r>
      <w:r w:rsidR="00AA6128" w:rsidRPr="009C3546">
        <w:rPr>
          <w:rFonts w:ascii="Times New Roman" w:hAnsi="Times New Roman" w:cs="Times New Roman"/>
        </w:rPr>
        <w:t>s</w:t>
      </w:r>
      <w:r w:rsidRPr="009C3546">
        <w:rPr>
          <w:rFonts w:ascii="Times New Roman" w:hAnsi="Times New Roman" w:cs="Times New Roman"/>
        </w:rPr>
        <w:t xml:space="preserve">election. </w:t>
      </w:r>
      <w:r w:rsidR="008E22DA" w:rsidRPr="009C3546">
        <w:rPr>
          <w:rFonts w:ascii="Times New Roman" w:hAnsi="Times New Roman" w:cs="Times New Roman"/>
          <w:i/>
        </w:rPr>
        <w:t xml:space="preserve">American Journal of </w:t>
      </w:r>
      <w:r w:rsidRPr="009C3546">
        <w:rPr>
          <w:rFonts w:ascii="Times New Roman" w:hAnsi="Times New Roman" w:cs="Times New Roman"/>
          <w:i/>
        </w:rPr>
        <w:t>Sociology</w:t>
      </w:r>
      <w:r w:rsidRPr="009C3546">
        <w:rPr>
          <w:rFonts w:ascii="Times New Roman" w:hAnsi="Times New Roman" w:cs="Times New Roman"/>
        </w:rPr>
        <w:t>,</w:t>
      </w:r>
      <w:r w:rsidR="00FB5662" w:rsidRPr="009C3546">
        <w:rPr>
          <w:rFonts w:ascii="Times New Roman" w:hAnsi="Times New Roman" w:cs="Times New Roman"/>
        </w:rPr>
        <w:t xml:space="preserve"> </w:t>
      </w:r>
      <w:r w:rsidRPr="009C3546">
        <w:rPr>
          <w:rFonts w:ascii="Times New Roman" w:hAnsi="Times New Roman" w:cs="Times New Roman"/>
        </w:rPr>
        <w:t xml:space="preserve">110(5): 1284–1325. </w:t>
      </w:r>
    </w:p>
    <w:p w14:paraId="40915348" w14:textId="35D4DD08" w:rsidR="0014509C" w:rsidRPr="009C3546" w:rsidRDefault="0014509C" w:rsidP="00E06F5B">
      <w:pPr>
        <w:pStyle w:val="FootnoteText"/>
        <w:spacing w:line="360" w:lineRule="auto"/>
        <w:rPr>
          <w:sz w:val="22"/>
          <w:szCs w:val="22"/>
        </w:rPr>
      </w:pPr>
      <w:r w:rsidRPr="009C3546">
        <w:rPr>
          <w:sz w:val="22"/>
          <w:szCs w:val="22"/>
        </w:rPr>
        <w:t>Sung, N</w:t>
      </w:r>
      <w:r w:rsidR="00537F75" w:rsidRPr="009C3546">
        <w:rPr>
          <w:sz w:val="22"/>
          <w:szCs w:val="22"/>
          <w:lang w:val="en-US"/>
        </w:rPr>
        <w:t>.,</w:t>
      </w:r>
      <w:r w:rsidRPr="009C3546">
        <w:rPr>
          <w:sz w:val="22"/>
          <w:szCs w:val="22"/>
        </w:rPr>
        <w:t xml:space="preserve"> B</w:t>
      </w:r>
      <w:r w:rsidR="00537F75" w:rsidRPr="009C3546">
        <w:rPr>
          <w:sz w:val="22"/>
          <w:szCs w:val="22"/>
          <w:lang w:val="en-US"/>
        </w:rPr>
        <w:t>.</w:t>
      </w:r>
      <w:r w:rsidRPr="009C3546">
        <w:rPr>
          <w:sz w:val="22"/>
          <w:szCs w:val="22"/>
        </w:rPr>
        <w:t xml:space="preserve"> S</w:t>
      </w:r>
      <w:r w:rsidR="00537F75" w:rsidRPr="009C3546">
        <w:rPr>
          <w:sz w:val="22"/>
          <w:szCs w:val="22"/>
          <w:lang w:val="en-US"/>
        </w:rPr>
        <w:t>.</w:t>
      </w:r>
      <w:r w:rsidRPr="009C3546">
        <w:rPr>
          <w:sz w:val="22"/>
          <w:szCs w:val="22"/>
        </w:rPr>
        <w:t xml:space="preserve"> Lee</w:t>
      </w:r>
      <w:r w:rsidR="00537F75" w:rsidRPr="009C3546">
        <w:rPr>
          <w:sz w:val="22"/>
          <w:szCs w:val="22"/>
          <w:lang w:val="en-US"/>
        </w:rPr>
        <w:t>,</w:t>
      </w:r>
      <w:r w:rsidRPr="009C3546">
        <w:rPr>
          <w:sz w:val="22"/>
          <w:szCs w:val="22"/>
        </w:rPr>
        <w:t xml:space="preserve"> and D</w:t>
      </w:r>
      <w:r w:rsidR="00537F75" w:rsidRPr="009C3546">
        <w:rPr>
          <w:sz w:val="22"/>
          <w:szCs w:val="22"/>
          <w:lang w:val="en-US"/>
        </w:rPr>
        <w:t>.</w:t>
      </w:r>
      <w:r w:rsidR="00537F75" w:rsidRPr="009C3546">
        <w:rPr>
          <w:sz w:val="22"/>
          <w:szCs w:val="22"/>
        </w:rPr>
        <w:t xml:space="preserve"> Cho</w:t>
      </w:r>
      <w:r w:rsidRPr="009C3546">
        <w:rPr>
          <w:sz w:val="22"/>
          <w:szCs w:val="22"/>
        </w:rPr>
        <w:t xml:space="preserve">. (2015). Who </w:t>
      </w:r>
      <w:r w:rsidR="00AA6128" w:rsidRPr="009C3546">
        <w:rPr>
          <w:sz w:val="22"/>
          <w:szCs w:val="22"/>
          <w:lang w:val="en-US"/>
        </w:rPr>
        <w:t>m</w:t>
      </w:r>
      <w:r w:rsidRPr="009C3546">
        <w:rPr>
          <w:sz w:val="22"/>
          <w:szCs w:val="22"/>
        </w:rPr>
        <w:t xml:space="preserve">arries a </w:t>
      </w:r>
      <w:r w:rsidR="00AA6128" w:rsidRPr="009C3546">
        <w:rPr>
          <w:sz w:val="22"/>
          <w:szCs w:val="22"/>
          <w:lang w:val="en-US"/>
        </w:rPr>
        <w:t>y</w:t>
      </w:r>
      <w:r w:rsidRPr="009C3546">
        <w:rPr>
          <w:sz w:val="22"/>
          <w:szCs w:val="22"/>
        </w:rPr>
        <w:t xml:space="preserve">ounger </w:t>
      </w:r>
      <w:r w:rsidR="00AA6128" w:rsidRPr="009C3546">
        <w:rPr>
          <w:sz w:val="22"/>
          <w:szCs w:val="22"/>
          <w:lang w:val="en-US"/>
        </w:rPr>
        <w:t>m</w:t>
      </w:r>
      <w:r w:rsidRPr="009C3546">
        <w:rPr>
          <w:sz w:val="22"/>
          <w:szCs w:val="22"/>
        </w:rPr>
        <w:t xml:space="preserve">an? </w:t>
      </w:r>
      <w:r w:rsidR="008E22DA" w:rsidRPr="009C3546">
        <w:rPr>
          <w:sz w:val="22"/>
          <w:szCs w:val="22"/>
        </w:rPr>
        <w:t>Marriage</w:t>
      </w:r>
      <w:r w:rsidR="008E22DA" w:rsidRPr="009C3546">
        <w:rPr>
          <w:sz w:val="22"/>
          <w:szCs w:val="22"/>
          <w:lang w:val="en-US"/>
        </w:rPr>
        <w:t xml:space="preserve">s </w:t>
      </w:r>
      <w:r w:rsidR="00AA6128" w:rsidRPr="009C3546">
        <w:rPr>
          <w:sz w:val="22"/>
          <w:szCs w:val="22"/>
          <w:lang w:val="en-US"/>
        </w:rPr>
        <w:t>b</w:t>
      </w:r>
      <w:r w:rsidRPr="009C3546">
        <w:rPr>
          <w:sz w:val="22"/>
          <w:szCs w:val="22"/>
        </w:rPr>
        <w:t>etween</w:t>
      </w:r>
      <w:r w:rsidR="00141ED3" w:rsidRPr="009C3546">
        <w:rPr>
          <w:sz w:val="22"/>
          <w:szCs w:val="22"/>
          <w:lang w:val="en-US"/>
        </w:rPr>
        <w:t xml:space="preserve"> </w:t>
      </w:r>
      <w:r w:rsidR="00AA6128" w:rsidRPr="009C3546">
        <w:rPr>
          <w:sz w:val="22"/>
          <w:szCs w:val="22"/>
          <w:lang w:val="en-US"/>
        </w:rPr>
        <w:t>o</w:t>
      </w:r>
      <w:r w:rsidRPr="009C3546">
        <w:rPr>
          <w:sz w:val="22"/>
          <w:szCs w:val="22"/>
        </w:rPr>
        <w:t xml:space="preserve">lder </w:t>
      </w:r>
      <w:r w:rsidR="00AA6128" w:rsidRPr="009C3546">
        <w:rPr>
          <w:sz w:val="22"/>
          <w:szCs w:val="22"/>
          <w:lang w:val="en-US"/>
        </w:rPr>
        <w:t>w</w:t>
      </w:r>
      <w:r w:rsidRPr="009C3546">
        <w:rPr>
          <w:sz w:val="22"/>
          <w:szCs w:val="22"/>
        </w:rPr>
        <w:t xml:space="preserve">omen and </w:t>
      </w:r>
      <w:r w:rsidR="00AA6128" w:rsidRPr="009C3546">
        <w:rPr>
          <w:sz w:val="22"/>
          <w:szCs w:val="22"/>
          <w:lang w:val="en-US"/>
        </w:rPr>
        <w:t>y</w:t>
      </w:r>
      <w:r w:rsidRPr="009C3546">
        <w:rPr>
          <w:sz w:val="22"/>
          <w:szCs w:val="22"/>
        </w:rPr>
        <w:t xml:space="preserve">ounger </w:t>
      </w:r>
      <w:r w:rsidR="00AA6128" w:rsidRPr="009C3546">
        <w:rPr>
          <w:sz w:val="22"/>
          <w:szCs w:val="22"/>
          <w:lang w:val="en-US"/>
        </w:rPr>
        <w:t>m</w:t>
      </w:r>
      <w:r w:rsidRPr="009C3546">
        <w:rPr>
          <w:sz w:val="22"/>
          <w:szCs w:val="22"/>
        </w:rPr>
        <w:t xml:space="preserve">en in Korea. </w:t>
      </w:r>
      <w:r w:rsidRPr="009C3546">
        <w:rPr>
          <w:i/>
          <w:sz w:val="22"/>
          <w:szCs w:val="22"/>
        </w:rPr>
        <w:t>Asian Population Studies</w:t>
      </w:r>
      <w:r w:rsidR="00205060" w:rsidRPr="009C3546">
        <w:rPr>
          <w:i/>
          <w:sz w:val="22"/>
          <w:szCs w:val="22"/>
          <w:lang w:val="en-US"/>
        </w:rPr>
        <w:t xml:space="preserve">, </w:t>
      </w:r>
      <w:r w:rsidR="00205060" w:rsidRPr="009C3546">
        <w:rPr>
          <w:sz w:val="22"/>
          <w:szCs w:val="22"/>
          <w:lang w:val="en-US"/>
        </w:rPr>
        <w:t>11(2), 149-171</w:t>
      </w:r>
      <w:r w:rsidRPr="009C3546">
        <w:rPr>
          <w:sz w:val="22"/>
          <w:szCs w:val="22"/>
        </w:rPr>
        <w:t>.</w:t>
      </w:r>
    </w:p>
    <w:p w14:paraId="66DC4169" w14:textId="77777777" w:rsidR="0014509C" w:rsidRPr="009C3546" w:rsidRDefault="0014509C" w:rsidP="005C756A">
      <w:pPr>
        <w:spacing w:line="360" w:lineRule="auto"/>
        <w:ind w:right="432"/>
        <w:rPr>
          <w:rFonts w:ascii="Times New Roman" w:hAnsi="Times New Roman" w:cs="Times New Roman"/>
          <w:shd w:val="clear" w:color="auto" w:fill="FFFFFF"/>
        </w:rPr>
      </w:pPr>
    </w:p>
    <w:p w14:paraId="2AC64258" w14:textId="10DE2AF7" w:rsidR="00A842C0" w:rsidRPr="009C3546" w:rsidRDefault="00A842C0" w:rsidP="005C756A">
      <w:pPr>
        <w:spacing w:line="360" w:lineRule="auto"/>
        <w:ind w:right="432"/>
        <w:rPr>
          <w:rFonts w:ascii="Times New Roman" w:hAnsi="Times New Roman" w:cs="Times New Roman"/>
        </w:rPr>
      </w:pPr>
      <w:r w:rsidRPr="009C3546">
        <w:rPr>
          <w:rFonts w:ascii="Times New Roman" w:hAnsi="Times New Roman" w:cs="Times New Roman"/>
        </w:rPr>
        <w:br w:type="page"/>
      </w:r>
    </w:p>
    <w:p w14:paraId="29868317" w14:textId="7B3CB8E6" w:rsidR="00C01039" w:rsidRPr="009C3546" w:rsidRDefault="00D62914" w:rsidP="00C01039">
      <w:pPr>
        <w:jc w:val="center"/>
        <w:rPr>
          <w:rFonts w:ascii="Times New Roman" w:hAnsi="Times New Roman" w:cs="Times New Roman"/>
        </w:rPr>
      </w:pPr>
      <w:r w:rsidRPr="009C3546">
        <w:rPr>
          <w:rFonts w:ascii="Times New Roman" w:hAnsi="Times New Roman" w:cs="Times New Roman"/>
        </w:rPr>
        <w:t>Table 1: Marriages of</w:t>
      </w:r>
      <w:r w:rsidR="00573B6E" w:rsidRPr="009C3546">
        <w:rPr>
          <w:rFonts w:ascii="Times New Roman" w:hAnsi="Times New Roman" w:cs="Times New Roman"/>
        </w:rPr>
        <w:t xml:space="preserve"> </w:t>
      </w:r>
      <w:r w:rsidR="00A842C0" w:rsidRPr="009C3546">
        <w:rPr>
          <w:rFonts w:ascii="Times New Roman" w:hAnsi="Times New Roman" w:cs="Times New Roman"/>
        </w:rPr>
        <w:t>Korean Men: Korean vs</w:t>
      </w:r>
      <w:r w:rsidR="00573B6E" w:rsidRPr="009C3546">
        <w:rPr>
          <w:rFonts w:ascii="Times New Roman" w:hAnsi="Times New Roman" w:cs="Times New Roman"/>
        </w:rPr>
        <w:t>.</w:t>
      </w:r>
      <w:r w:rsidR="00A842C0" w:rsidRPr="009C3546">
        <w:rPr>
          <w:rFonts w:ascii="Times New Roman" w:hAnsi="Times New Roman" w:cs="Times New Roman"/>
        </w:rPr>
        <w:t xml:space="preserve"> Southeast Asian Wives</w:t>
      </w:r>
      <w:r w:rsidR="003D256D" w:rsidRPr="009C3546">
        <w:rPr>
          <w:rFonts w:ascii="Times New Roman" w:hAnsi="Times New Roman" w:cs="Times New Roman"/>
        </w:rPr>
        <w:t xml:space="preserve"> </w:t>
      </w:r>
    </w:p>
    <w:tbl>
      <w:tblPr>
        <w:tblW w:w="9435" w:type="dxa"/>
        <w:jc w:val="center"/>
        <w:tblLook w:val="04A0" w:firstRow="1" w:lastRow="0" w:firstColumn="1" w:lastColumn="0" w:noHBand="0" w:noVBand="1"/>
      </w:tblPr>
      <w:tblGrid>
        <w:gridCol w:w="2335"/>
        <w:gridCol w:w="1533"/>
        <w:gridCol w:w="2017"/>
        <w:gridCol w:w="1533"/>
        <w:gridCol w:w="2017"/>
      </w:tblGrid>
      <w:tr w:rsidR="0058201E" w:rsidRPr="009C3546" w14:paraId="0319FBAB" w14:textId="77777777" w:rsidTr="00B940D2">
        <w:trPr>
          <w:trHeight w:val="259"/>
          <w:jc w:val="center"/>
        </w:trPr>
        <w:tc>
          <w:tcPr>
            <w:tcW w:w="2335" w:type="dxa"/>
            <w:tcBorders>
              <w:top w:val="single" w:sz="4" w:space="0" w:color="auto"/>
              <w:left w:val="single" w:sz="4" w:space="0" w:color="auto"/>
              <w:bottom w:val="nil"/>
              <w:right w:val="single" w:sz="4" w:space="0" w:color="auto"/>
            </w:tcBorders>
            <w:shd w:val="clear" w:color="auto" w:fill="auto"/>
            <w:noWrap/>
            <w:vAlign w:val="bottom"/>
            <w:hideMark/>
          </w:tcPr>
          <w:p w14:paraId="44EF7326"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3550" w:type="dxa"/>
            <w:gridSpan w:val="2"/>
            <w:tcBorders>
              <w:top w:val="single" w:sz="4" w:space="0" w:color="auto"/>
              <w:left w:val="nil"/>
              <w:bottom w:val="nil"/>
              <w:right w:val="single" w:sz="4" w:space="0" w:color="000000"/>
            </w:tcBorders>
            <w:shd w:val="clear" w:color="auto" w:fill="auto"/>
            <w:noWrap/>
            <w:vAlign w:val="bottom"/>
            <w:hideMark/>
          </w:tcPr>
          <w:p w14:paraId="312140AA"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1993-2002</w:t>
            </w:r>
          </w:p>
        </w:tc>
        <w:tc>
          <w:tcPr>
            <w:tcW w:w="3548" w:type="dxa"/>
            <w:gridSpan w:val="2"/>
            <w:tcBorders>
              <w:top w:val="single" w:sz="4" w:space="0" w:color="auto"/>
              <w:left w:val="nil"/>
              <w:bottom w:val="nil"/>
              <w:right w:val="single" w:sz="4" w:space="0" w:color="000000"/>
            </w:tcBorders>
            <w:shd w:val="clear" w:color="auto" w:fill="auto"/>
            <w:noWrap/>
            <w:vAlign w:val="bottom"/>
            <w:hideMark/>
          </w:tcPr>
          <w:p w14:paraId="63BA74A6"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2003-2013</w:t>
            </w:r>
          </w:p>
        </w:tc>
      </w:tr>
      <w:tr w:rsidR="0058201E" w:rsidRPr="009C3546" w14:paraId="4584CBF8"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6D89029" w14:textId="77777777" w:rsidR="0058201E" w:rsidRPr="009C3546" w:rsidRDefault="0058201E" w:rsidP="0058201E">
            <w:pPr>
              <w:rPr>
                <w:rFonts w:ascii="Times New Roman" w:eastAsia="Times New Roman" w:hAnsi="Times New Roman" w:cs="Times New Roman"/>
                <w:b/>
                <w:bCs/>
                <w:sz w:val="20"/>
              </w:rPr>
            </w:pPr>
            <w:r w:rsidRPr="009C3546">
              <w:rPr>
                <w:rFonts w:ascii="Times New Roman" w:eastAsia="Times New Roman" w:hAnsi="Times New Roman" w:cs="Times New Roman"/>
                <w:b/>
                <w:bCs/>
                <w:sz w:val="20"/>
              </w:rPr>
              <w:t> </w:t>
            </w:r>
          </w:p>
        </w:tc>
        <w:tc>
          <w:tcPr>
            <w:tcW w:w="1533" w:type="dxa"/>
            <w:tcBorders>
              <w:top w:val="nil"/>
              <w:left w:val="nil"/>
              <w:bottom w:val="nil"/>
              <w:right w:val="nil"/>
            </w:tcBorders>
            <w:shd w:val="clear" w:color="auto" w:fill="auto"/>
            <w:noWrap/>
            <w:vAlign w:val="bottom"/>
            <w:hideMark/>
          </w:tcPr>
          <w:p w14:paraId="0D1F41DA"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Men with</w:t>
            </w:r>
          </w:p>
        </w:tc>
        <w:tc>
          <w:tcPr>
            <w:tcW w:w="2017" w:type="dxa"/>
            <w:tcBorders>
              <w:top w:val="nil"/>
              <w:left w:val="nil"/>
              <w:bottom w:val="nil"/>
              <w:right w:val="single" w:sz="4" w:space="0" w:color="auto"/>
            </w:tcBorders>
            <w:shd w:val="clear" w:color="auto" w:fill="auto"/>
            <w:noWrap/>
            <w:vAlign w:val="bottom"/>
            <w:hideMark/>
          </w:tcPr>
          <w:p w14:paraId="032E0138"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Men with Southeast</w:t>
            </w:r>
          </w:p>
        </w:tc>
        <w:tc>
          <w:tcPr>
            <w:tcW w:w="1533" w:type="dxa"/>
            <w:tcBorders>
              <w:top w:val="nil"/>
              <w:left w:val="nil"/>
              <w:bottom w:val="nil"/>
              <w:right w:val="nil"/>
            </w:tcBorders>
            <w:shd w:val="clear" w:color="auto" w:fill="auto"/>
            <w:noWrap/>
            <w:vAlign w:val="bottom"/>
            <w:hideMark/>
          </w:tcPr>
          <w:p w14:paraId="16F17D97"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Men with</w:t>
            </w:r>
          </w:p>
        </w:tc>
        <w:tc>
          <w:tcPr>
            <w:tcW w:w="2017" w:type="dxa"/>
            <w:tcBorders>
              <w:top w:val="nil"/>
              <w:left w:val="nil"/>
              <w:bottom w:val="nil"/>
              <w:right w:val="single" w:sz="4" w:space="0" w:color="auto"/>
            </w:tcBorders>
            <w:shd w:val="clear" w:color="auto" w:fill="auto"/>
            <w:noWrap/>
            <w:vAlign w:val="bottom"/>
            <w:hideMark/>
          </w:tcPr>
          <w:p w14:paraId="496BBED5"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Men with Southeast</w:t>
            </w:r>
          </w:p>
        </w:tc>
      </w:tr>
      <w:tr w:rsidR="0058201E" w:rsidRPr="009C3546" w14:paraId="3A5CB60A" w14:textId="77777777" w:rsidTr="00B940D2">
        <w:trPr>
          <w:trHeight w:val="259"/>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1291B3BA" w14:textId="77777777" w:rsidR="0058201E" w:rsidRPr="009C3546" w:rsidRDefault="0058201E" w:rsidP="0058201E">
            <w:pPr>
              <w:rPr>
                <w:rFonts w:ascii="Times New Roman" w:eastAsia="Times New Roman" w:hAnsi="Times New Roman" w:cs="Times New Roman"/>
                <w:b/>
                <w:bCs/>
                <w:sz w:val="20"/>
              </w:rPr>
            </w:pPr>
            <w:r w:rsidRPr="009C3546">
              <w:rPr>
                <w:rFonts w:ascii="Times New Roman" w:eastAsia="Times New Roman" w:hAnsi="Times New Roman" w:cs="Times New Roman"/>
                <w:b/>
                <w:bCs/>
                <w:sz w:val="20"/>
              </w:rPr>
              <w:t>Variable</w:t>
            </w:r>
          </w:p>
        </w:tc>
        <w:tc>
          <w:tcPr>
            <w:tcW w:w="1533" w:type="dxa"/>
            <w:tcBorders>
              <w:top w:val="nil"/>
              <w:left w:val="nil"/>
              <w:bottom w:val="single" w:sz="4" w:space="0" w:color="auto"/>
              <w:right w:val="nil"/>
            </w:tcBorders>
            <w:shd w:val="clear" w:color="auto" w:fill="auto"/>
            <w:noWrap/>
            <w:vAlign w:val="bottom"/>
            <w:hideMark/>
          </w:tcPr>
          <w:p w14:paraId="7AA896BF"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Korean Wives</w:t>
            </w:r>
          </w:p>
        </w:tc>
        <w:tc>
          <w:tcPr>
            <w:tcW w:w="2017" w:type="dxa"/>
            <w:tcBorders>
              <w:top w:val="nil"/>
              <w:left w:val="nil"/>
              <w:bottom w:val="single" w:sz="4" w:space="0" w:color="auto"/>
              <w:right w:val="single" w:sz="4" w:space="0" w:color="auto"/>
            </w:tcBorders>
            <w:shd w:val="clear" w:color="auto" w:fill="auto"/>
            <w:noWrap/>
            <w:vAlign w:val="bottom"/>
            <w:hideMark/>
          </w:tcPr>
          <w:p w14:paraId="30AC15B9"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 xml:space="preserve"> Asian Wives</w:t>
            </w:r>
          </w:p>
        </w:tc>
        <w:tc>
          <w:tcPr>
            <w:tcW w:w="1533" w:type="dxa"/>
            <w:tcBorders>
              <w:top w:val="nil"/>
              <w:left w:val="nil"/>
              <w:bottom w:val="single" w:sz="4" w:space="0" w:color="auto"/>
              <w:right w:val="nil"/>
            </w:tcBorders>
            <w:shd w:val="clear" w:color="auto" w:fill="auto"/>
            <w:noWrap/>
            <w:vAlign w:val="bottom"/>
            <w:hideMark/>
          </w:tcPr>
          <w:p w14:paraId="54CA2941"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Korean Wives</w:t>
            </w:r>
          </w:p>
        </w:tc>
        <w:tc>
          <w:tcPr>
            <w:tcW w:w="2017" w:type="dxa"/>
            <w:tcBorders>
              <w:top w:val="nil"/>
              <w:left w:val="nil"/>
              <w:bottom w:val="single" w:sz="4" w:space="0" w:color="auto"/>
              <w:right w:val="single" w:sz="4" w:space="0" w:color="auto"/>
            </w:tcBorders>
            <w:shd w:val="clear" w:color="auto" w:fill="auto"/>
            <w:noWrap/>
            <w:vAlign w:val="bottom"/>
            <w:hideMark/>
          </w:tcPr>
          <w:p w14:paraId="6A9D94A7" w14:textId="77777777" w:rsidR="0058201E" w:rsidRPr="009C3546" w:rsidRDefault="0058201E" w:rsidP="0058201E">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 xml:space="preserve"> Asian Wives</w:t>
            </w:r>
          </w:p>
        </w:tc>
      </w:tr>
      <w:tr w:rsidR="0058201E" w:rsidRPr="009C3546" w14:paraId="350A5D16"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1C082A4" w14:textId="77777777" w:rsidR="0058201E" w:rsidRPr="009C3546" w:rsidRDefault="0058201E" w:rsidP="0058201E">
            <w:pPr>
              <w:jc w:val="center"/>
              <w:rPr>
                <w:rFonts w:ascii="Times New Roman" w:eastAsia="Times New Roman" w:hAnsi="Times New Roman" w:cs="Times New Roman"/>
                <w:i/>
                <w:iCs/>
                <w:sz w:val="20"/>
              </w:rPr>
            </w:pPr>
            <w:r w:rsidRPr="009C3546">
              <w:rPr>
                <w:rFonts w:ascii="Times New Roman" w:eastAsia="Times New Roman" w:hAnsi="Times New Roman" w:cs="Times New Roman"/>
                <w:i/>
                <w:iCs/>
                <w:sz w:val="20"/>
              </w:rPr>
              <w:t>Husband:</w:t>
            </w:r>
          </w:p>
        </w:tc>
        <w:tc>
          <w:tcPr>
            <w:tcW w:w="1533" w:type="dxa"/>
            <w:tcBorders>
              <w:top w:val="nil"/>
              <w:left w:val="nil"/>
              <w:bottom w:val="nil"/>
              <w:right w:val="nil"/>
            </w:tcBorders>
            <w:shd w:val="clear" w:color="auto" w:fill="auto"/>
            <w:noWrap/>
            <w:vAlign w:val="bottom"/>
            <w:hideMark/>
          </w:tcPr>
          <w:p w14:paraId="21607B5D"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single" w:sz="4" w:space="0" w:color="auto"/>
            </w:tcBorders>
            <w:shd w:val="clear" w:color="auto" w:fill="auto"/>
            <w:noWrap/>
            <w:vAlign w:val="bottom"/>
            <w:hideMark/>
          </w:tcPr>
          <w:p w14:paraId="0D695197"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1533" w:type="dxa"/>
            <w:tcBorders>
              <w:top w:val="nil"/>
              <w:left w:val="nil"/>
              <w:bottom w:val="nil"/>
              <w:right w:val="nil"/>
            </w:tcBorders>
            <w:shd w:val="clear" w:color="auto" w:fill="auto"/>
            <w:noWrap/>
            <w:vAlign w:val="bottom"/>
            <w:hideMark/>
          </w:tcPr>
          <w:p w14:paraId="1C6BC72E" w14:textId="77777777" w:rsidR="0058201E" w:rsidRPr="009C3546" w:rsidRDefault="0058201E" w:rsidP="0058201E">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6DC4E176"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r>
      <w:tr w:rsidR="0058201E" w:rsidRPr="009C3546" w14:paraId="70E8263B"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69A1DA26" w14:textId="2D2FD0AE" w:rsidR="0058201E" w:rsidRPr="009C3546" w:rsidRDefault="0058201E" w:rsidP="00573B6E">
            <w:pPr>
              <w:rPr>
                <w:rFonts w:ascii="Times New Roman" w:eastAsia="Times New Roman" w:hAnsi="Times New Roman" w:cs="Times New Roman"/>
                <w:sz w:val="20"/>
              </w:rPr>
            </w:pPr>
            <w:r w:rsidRPr="009C3546">
              <w:rPr>
                <w:rFonts w:ascii="Times New Roman" w:eastAsia="Times New Roman" w:hAnsi="Times New Roman" w:cs="Times New Roman"/>
                <w:sz w:val="20"/>
              </w:rPr>
              <w:t xml:space="preserve">Less than </w:t>
            </w:r>
            <w:r w:rsidR="00573B6E" w:rsidRPr="009C3546">
              <w:rPr>
                <w:rFonts w:ascii="Times New Roman" w:eastAsia="Times New Roman" w:hAnsi="Times New Roman" w:cs="Times New Roman"/>
                <w:sz w:val="20"/>
              </w:rPr>
              <w:t>High School</w:t>
            </w:r>
          </w:p>
        </w:tc>
        <w:tc>
          <w:tcPr>
            <w:tcW w:w="1533" w:type="dxa"/>
            <w:tcBorders>
              <w:top w:val="nil"/>
              <w:left w:val="nil"/>
              <w:bottom w:val="nil"/>
              <w:right w:val="nil"/>
            </w:tcBorders>
            <w:shd w:val="clear" w:color="auto" w:fill="auto"/>
            <w:noWrap/>
            <w:vAlign w:val="bottom"/>
            <w:hideMark/>
          </w:tcPr>
          <w:p w14:paraId="013AD6C0"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0.0844</w:t>
            </w:r>
          </w:p>
        </w:tc>
        <w:tc>
          <w:tcPr>
            <w:tcW w:w="2017" w:type="dxa"/>
            <w:tcBorders>
              <w:top w:val="nil"/>
              <w:left w:val="nil"/>
              <w:bottom w:val="nil"/>
              <w:right w:val="nil"/>
            </w:tcBorders>
            <w:shd w:val="clear" w:color="auto" w:fill="auto"/>
            <w:noWrap/>
            <w:vAlign w:val="bottom"/>
            <w:hideMark/>
          </w:tcPr>
          <w:p w14:paraId="494D294A"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0.3985</w:t>
            </w:r>
          </w:p>
        </w:tc>
        <w:tc>
          <w:tcPr>
            <w:tcW w:w="1533" w:type="dxa"/>
            <w:tcBorders>
              <w:top w:val="nil"/>
              <w:left w:val="single" w:sz="4" w:space="0" w:color="auto"/>
              <w:bottom w:val="nil"/>
              <w:right w:val="nil"/>
            </w:tcBorders>
            <w:shd w:val="clear" w:color="auto" w:fill="auto"/>
            <w:noWrap/>
            <w:vAlign w:val="bottom"/>
            <w:hideMark/>
          </w:tcPr>
          <w:p w14:paraId="3035D5CD"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0.0444</w:t>
            </w:r>
          </w:p>
        </w:tc>
        <w:tc>
          <w:tcPr>
            <w:tcW w:w="2017" w:type="dxa"/>
            <w:tcBorders>
              <w:top w:val="nil"/>
              <w:left w:val="nil"/>
              <w:bottom w:val="nil"/>
              <w:right w:val="single" w:sz="4" w:space="0" w:color="auto"/>
            </w:tcBorders>
            <w:shd w:val="clear" w:color="auto" w:fill="auto"/>
            <w:noWrap/>
            <w:vAlign w:val="bottom"/>
            <w:hideMark/>
          </w:tcPr>
          <w:p w14:paraId="1C57D737"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0.2067</w:t>
            </w:r>
          </w:p>
        </w:tc>
      </w:tr>
      <w:tr w:rsidR="0058201E" w:rsidRPr="009C3546" w14:paraId="6288338A"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50F89B1" w14:textId="1856EFD8" w:rsidR="0058201E" w:rsidRPr="009C3546" w:rsidRDefault="00573B6E" w:rsidP="00573B6E">
            <w:pPr>
              <w:rPr>
                <w:rFonts w:ascii="Times New Roman" w:eastAsia="Times New Roman" w:hAnsi="Times New Roman" w:cs="Times New Roman"/>
                <w:sz w:val="20"/>
              </w:rPr>
            </w:pPr>
            <w:r w:rsidRPr="009C3546">
              <w:rPr>
                <w:rFonts w:ascii="Times New Roman" w:eastAsia="Times New Roman" w:hAnsi="Times New Roman" w:cs="Times New Roman"/>
                <w:sz w:val="20"/>
              </w:rPr>
              <w:t>High School</w:t>
            </w:r>
          </w:p>
        </w:tc>
        <w:tc>
          <w:tcPr>
            <w:tcW w:w="1533" w:type="dxa"/>
            <w:tcBorders>
              <w:top w:val="nil"/>
              <w:left w:val="nil"/>
              <w:bottom w:val="nil"/>
              <w:right w:val="nil"/>
            </w:tcBorders>
            <w:shd w:val="clear" w:color="auto" w:fill="auto"/>
            <w:noWrap/>
            <w:vAlign w:val="bottom"/>
            <w:hideMark/>
          </w:tcPr>
          <w:p w14:paraId="10220047"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0.4713</w:t>
            </w:r>
          </w:p>
        </w:tc>
        <w:tc>
          <w:tcPr>
            <w:tcW w:w="2017" w:type="dxa"/>
            <w:tcBorders>
              <w:top w:val="nil"/>
              <w:left w:val="nil"/>
              <w:bottom w:val="nil"/>
              <w:right w:val="nil"/>
            </w:tcBorders>
            <w:shd w:val="clear" w:color="auto" w:fill="auto"/>
            <w:noWrap/>
            <w:vAlign w:val="bottom"/>
            <w:hideMark/>
          </w:tcPr>
          <w:p w14:paraId="03716762"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0.5038</w:t>
            </w:r>
          </w:p>
        </w:tc>
        <w:tc>
          <w:tcPr>
            <w:tcW w:w="1533" w:type="dxa"/>
            <w:tcBorders>
              <w:top w:val="nil"/>
              <w:left w:val="single" w:sz="4" w:space="0" w:color="auto"/>
              <w:bottom w:val="nil"/>
              <w:right w:val="nil"/>
            </w:tcBorders>
            <w:shd w:val="clear" w:color="auto" w:fill="auto"/>
            <w:noWrap/>
            <w:vAlign w:val="bottom"/>
            <w:hideMark/>
          </w:tcPr>
          <w:p w14:paraId="3097C7EF"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0.3140</w:t>
            </w:r>
          </w:p>
        </w:tc>
        <w:tc>
          <w:tcPr>
            <w:tcW w:w="2017" w:type="dxa"/>
            <w:tcBorders>
              <w:top w:val="nil"/>
              <w:left w:val="nil"/>
              <w:bottom w:val="nil"/>
              <w:right w:val="single" w:sz="4" w:space="0" w:color="auto"/>
            </w:tcBorders>
            <w:shd w:val="clear" w:color="auto" w:fill="auto"/>
            <w:noWrap/>
            <w:vAlign w:val="bottom"/>
            <w:hideMark/>
          </w:tcPr>
          <w:p w14:paraId="49DDF18B"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0.5901</w:t>
            </w:r>
          </w:p>
        </w:tc>
      </w:tr>
      <w:tr w:rsidR="0058201E" w:rsidRPr="009C3546" w14:paraId="5696A394"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E2E315E"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Some College or More</w:t>
            </w:r>
          </w:p>
        </w:tc>
        <w:tc>
          <w:tcPr>
            <w:tcW w:w="1533" w:type="dxa"/>
            <w:tcBorders>
              <w:top w:val="nil"/>
              <w:left w:val="nil"/>
              <w:bottom w:val="nil"/>
              <w:right w:val="nil"/>
            </w:tcBorders>
            <w:shd w:val="clear" w:color="auto" w:fill="auto"/>
            <w:noWrap/>
            <w:vAlign w:val="bottom"/>
            <w:hideMark/>
          </w:tcPr>
          <w:p w14:paraId="6D289CC4"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0.4443</w:t>
            </w:r>
          </w:p>
        </w:tc>
        <w:tc>
          <w:tcPr>
            <w:tcW w:w="2017" w:type="dxa"/>
            <w:tcBorders>
              <w:top w:val="nil"/>
              <w:left w:val="nil"/>
              <w:bottom w:val="nil"/>
              <w:right w:val="nil"/>
            </w:tcBorders>
            <w:shd w:val="clear" w:color="auto" w:fill="auto"/>
            <w:noWrap/>
            <w:vAlign w:val="bottom"/>
            <w:hideMark/>
          </w:tcPr>
          <w:p w14:paraId="4A12FF31"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0.0977</w:t>
            </w:r>
          </w:p>
        </w:tc>
        <w:tc>
          <w:tcPr>
            <w:tcW w:w="1533" w:type="dxa"/>
            <w:tcBorders>
              <w:top w:val="nil"/>
              <w:left w:val="single" w:sz="4" w:space="0" w:color="auto"/>
              <w:bottom w:val="nil"/>
              <w:right w:val="nil"/>
            </w:tcBorders>
            <w:shd w:val="clear" w:color="auto" w:fill="auto"/>
            <w:noWrap/>
            <w:vAlign w:val="bottom"/>
            <w:hideMark/>
          </w:tcPr>
          <w:p w14:paraId="55D4DB88"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0.6416</w:t>
            </w:r>
          </w:p>
        </w:tc>
        <w:tc>
          <w:tcPr>
            <w:tcW w:w="2017" w:type="dxa"/>
            <w:tcBorders>
              <w:top w:val="nil"/>
              <w:left w:val="nil"/>
              <w:bottom w:val="nil"/>
              <w:right w:val="single" w:sz="4" w:space="0" w:color="auto"/>
            </w:tcBorders>
            <w:shd w:val="clear" w:color="auto" w:fill="auto"/>
            <w:noWrap/>
            <w:vAlign w:val="bottom"/>
            <w:hideMark/>
          </w:tcPr>
          <w:p w14:paraId="61F6DD5A"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0.2032</w:t>
            </w:r>
          </w:p>
        </w:tc>
      </w:tr>
      <w:tr w:rsidR="0058201E" w:rsidRPr="009C3546" w14:paraId="78482F0E"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6C0E5575"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Age at Marriage</w:t>
            </w:r>
          </w:p>
        </w:tc>
        <w:tc>
          <w:tcPr>
            <w:tcW w:w="1533" w:type="dxa"/>
            <w:tcBorders>
              <w:top w:val="nil"/>
              <w:left w:val="nil"/>
              <w:bottom w:val="nil"/>
              <w:right w:val="nil"/>
            </w:tcBorders>
            <w:shd w:val="clear" w:color="auto" w:fill="auto"/>
            <w:noWrap/>
            <w:vAlign w:val="bottom"/>
            <w:hideMark/>
          </w:tcPr>
          <w:p w14:paraId="7CF14A88"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29.00</w:t>
            </w:r>
          </w:p>
        </w:tc>
        <w:tc>
          <w:tcPr>
            <w:tcW w:w="2017" w:type="dxa"/>
            <w:tcBorders>
              <w:top w:val="nil"/>
              <w:left w:val="nil"/>
              <w:bottom w:val="nil"/>
              <w:right w:val="nil"/>
            </w:tcBorders>
            <w:shd w:val="clear" w:color="auto" w:fill="auto"/>
            <w:noWrap/>
            <w:vAlign w:val="bottom"/>
            <w:hideMark/>
          </w:tcPr>
          <w:p w14:paraId="4FC54C4D"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38.03</w:t>
            </w:r>
          </w:p>
        </w:tc>
        <w:tc>
          <w:tcPr>
            <w:tcW w:w="1533" w:type="dxa"/>
            <w:tcBorders>
              <w:top w:val="nil"/>
              <w:left w:val="single" w:sz="4" w:space="0" w:color="auto"/>
              <w:bottom w:val="nil"/>
              <w:right w:val="nil"/>
            </w:tcBorders>
            <w:shd w:val="clear" w:color="auto" w:fill="auto"/>
            <w:noWrap/>
            <w:vAlign w:val="bottom"/>
            <w:hideMark/>
          </w:tcPr>
          <w:p w14:paraId="5F0CFA6A"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31.91</w:t>
            </w:r>
          </w:p>
        </w:tc>
        <w:tc>
          <w:tcPr>
            <w:tcW w:w="2017" w:type="dxa"/>
            <w:tcBorders>
              <w:top w:val="nil"/>
              <w:left w:val="nil"/>
              <w:bottom w:val="nil"/>
              <w:right w:val="single" w:sz="4" w:space="0" w:color="auto"/>
            </w:tcBorders>
            <w:shd w:val="clear" w:color="auto" w:fill="auto"/>
            <w:noWrap/>
            <w:vAlign w:val="bottom"/>
            <w:hideMark/>
          </w:tcPr>
          <w:p w14:paraId="0FEFA98D"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40.98</w:t>
            </w:r>
          </w:p>
        </w:tc>
      </w:tr>
      <w:tr w:rsidR="0058201E" w:rsidRPr="009C3546" w14:paraId="4ECB5893"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04422C11"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Higher Order Marriage</w:t>
            </w:r>
          </w:p>
        </w:tc>
        <w:tc>
          <w:tcPr>
            <w:tcW w:w="1533" w:type="dxa"/>
            <w:tcBorders>
              <w:top w:val="nil"/>
              <w:left w:val="nil"/>
              <w:bottom w:val="nil"/>
              <w:right w:val="nil"/>
            </w:tcBorders>
            <w:shd w:val="clear" w:color="auto" w:fill="auto"/>
            <w:noWrap/>
            <w:vAlign w:val="bottom"/>
            <w:hideMark/>
          </w:tcPr>
          <w:p w14:paraId="79A144F0"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0.1076</w:t>
            </w:r>
          </w:p>
        </w:tc>
        <w:tc>
          <w:tcPr>
            <w:tcW w:w="2017" w:type="dxa"/>
            <w:tcBorders>
              <w:top w:val="nil"/>
              <w:left w:val="nil"/>
              <w:bottom w:val="nil"/>
              <w:right w:val="nil"/>
            </w:tcBorders>
            <w:shd w:val="clear" w:color="auto" w:fill="auto"/>
            <w:noWrap/>
            <w:vAlign w:val="bottom"/>
            <w:hideMark/>
          </w:tcPr>
          <w:p w14:paraId="3ADEB74E"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0.3240</w:t>
            </w:r>
          </w:p>
        </w:tc>
        <w:tc>
          <w:tcPr>
            <w:tcW w:w="1533" w:type="dxa"/>
            <w:tcBorders>
              <w:top w:val="nil"/>
              <w:left w:val="single" w:sz="4" w:space="0" w:color="auto"/>
              <w:bottom w:val="nil"/>
              <w:right w:val="nil"/>
            </w:tcBorders>
            <w:shd w:val="clear" w:color="auto" w:fill="auto"/>
            <w:noWrap/>
            <w:vAlign w:val="bottom"/>
            <w:hideMark/>
          </w:tcPr>
          <w:p w14:paraId="0D2AF897"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0.1427</w:t>
            </w:r>
          </w:p>
        </w:tc>
        <w:tc>
          <w:tcPr>
            <w:tcW w:w="2017" w:type="dxa"/>
            <w:tcBorders>
              <w:top w:val="nil"/>
              <w:left w:val="nil"/>
              <w:bottom w:val="nil"/>
              <w:right w:val="single" w:sz="4" w:space="0" w:color="auto"/>
            </w:tcBorders>
            <w:shd w:val="clear" w:color="auto" w:fill="auto"/>
            <w:noWrap/>
            <w:vAlign w:val="bottom"/>
            <w:hideMark/>
          </w:tcPr>
          <w:p w14:paraId="448F76BF"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0.3952</w:t>
            </w:r>
          </w:p>
        </w:tc>
      </w:tr>
      <w:tr w:rsidR="0058201E" w:rsidRPr="009C3546" w14:paraId="45252FB1"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6A11DB69" w14:textId="77777777" w:rsidR="0058201E" w:rsidRPr="009C3546" w:rsidRDefault="0058201E" w:rsidP="0058201E">
            <w:pPr>
              <w:jc w:val="center"/>
              <w:rPr>
                <w:rFonts w:ascii="Times New Roman" w:eastAsia="Times New Roman" w:hAnsi="Times New Roman" w:cs="Times New Roman"/>
                <w:i/>
                <w:iCs/>
                <w:sz w:val="20"/>
              </w:rPr>
            </w:pPr>
            <w:r w:rsidRPr="009C3546">
              <w:rPr>
                <w:rFonts w:ascii="Times New Roman" w:eastAsia="Times New Roman" w:hAnsi="Times New Roman" w:cs="Times New Roman"/>
                <w:i/>
                <w:iCs/>
                <w:sz w:val="20"/>
              </w:rPr>
              <w:t>Wife:</w:t>
            </w:r>
          </w:p>
        </w:tc>
        <w:tc>
          <w:tcPr>
            <w:tcW w:w="1533" w:type="dxa"/>
            <w:tcBorders>
              <w:top w:val="nil"/>
              <w:left w:val="nil"/>
              <w:bottom w:val="nil"/>
              <w:right w:val="nil"/>
            </w:tcBorders>
            <w:shd w:val="clear" w:color="auto" w:fill="auto"/>
            <w:noWrap/>
            <w:vAlign w:val="bottom"/>
            <w:hideMark/>
          </w:tcPr>
          <w:p w14:paraId="4A1B4D72"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nil"/>
            </w:tcBorders>
            <w:shd w:val="clear" w:color="auto" w:fill="auto"/>
            <w:noWrap/>
            <w:vAlign w:val="bottom"/>
            <w:hideMark/>
          </w:tcPr>
          <w:p w14:paraId="1476E363" w14:textId="77777777" w:rsidR="0058201E" w:rsidRPr="009C3546" w:rsidRDefault="0058201E" w:rsidP="0058201E">
            <w:pPr>
              <w:jc w:val="center"/>
              <w:rPr>
                <w:rFonts w:ascii="Times New Roman" w:eastAsia="Times New Roman" w:hAnsi="Times New Roman" w:cs="Times New Roman"/>
                <w:sz w:val="20"/>
              </w:rPr>
            </w:pPr>
          </w:p>
        </w:tc>
        <w:tc>
          <w:tcPr>
            <w:tcW w:w="1533" w:type="dxa"/>
            <w:tcBorders>
              <w:top w:val="nil"/>
              <w:left w:val="single" w:sz="4" w:space="0" w:color="auto"/>
              <w:bottom w:val="nil"/>
              <w:right w:val="nil"/>
            </w:tcBorders>
            <w:shd w:val="clear" w:color="auto" w:fill="auto"/>
            <w:noWrap/>
            <w:vAlign w:val="bottom"/>
            <w:hideMark/>
          </w:tcPr>
          <w:p w14:paraId="2FFDFFB1"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single" w:sz="4" w:space="0" w:color="auto"/>
            </w:tcBorders>
            <w:shd w:val="clear" w:color="auto" w:fill="auto"/>
            <w:noWrap/>
            <w:vAlign w:val="bottom"/>
            <w:hideMark/>
          </w:tcPr>
          <w:p w14:paraId="3E470204"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r>
      <w:tr w:rsidR="0058201E" w:rsidRPr="009C3546" w14:paraId="4FD34962"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3EA363C8" w14:textId="05D5C67B" w:rsidR="0058201E" w:rsidRPr="009C3546" w:rsidRDefault="0058201E" w:rsidP="00573B6E">
            <w:pPr>
              <w:rPr>
                <w:rFonts w:ascii="Times New Roman" w:eastAsia="Times New Roman" w:hAnsi="Times New Roman" w:cs="Times New Roman"/>
                <w:sz w:val="20"/>
              </w:rPr>
            </w:pPr>
            <w:r w:rsidRPr="009C3546">
              <w:rPr>
                <w:rFonts w:ascii="Times New Roman" w:eastAsia="Times New Roman" w:hAnsi="Times New Roman" w:cs="Times New Roman"/>
                <w:sz w:val="20"/>
              </w:rPr>
              <w:t xml:space="preserve">Less than </w:t>
            </w:r>
            <w:r w:rsidR="00573B6E" w:rsidRPr="009C3546">
              <w:rPr>
                <w:rFonts w:ascii="Times New Roman" w:eastAsia="Times New Roman" w:hAnsi="Times New Roman" w:cs="Times New Roman"/>
                <w:sz w:val="20"/>
              </w:rPr>
              <w:t xml:space="preserve">High School </w:t>
            </w:r>
          </w:p>
        </w:tc>
        <w:tc>
          <w:tcPr>
            <w:tcW w:w="1533" w:type="dxa"/>
            <w:tcBorders>
              <w:top w:val="nil"/>
              <w:left w:val="nil"/>
              <w:bottom w:val="nil"/>
              <w:right w:val="nil"/>
            </w:tcBorders>
            <w:shd w:val="clear" w:color="auto" w:fill="auto"/>
            <w:noWrap/>
            <w:vAlign w:val="bottom"/>
            <w:hideMark/>
          </w:tcPr>
          <w:p w14:paraId="1D37B844"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0.0868</w:t>
            </w:r>
          </w:p>
        </w:tc>
        <w:tc>
          <w:tcPr>
            <w:tcW w:w="2017" w:type="dxa"/>
            <w:tcBorders>
              <w:top w:val="nil"/>
              <w:left w:val="nil"/>
              <w:bottom w:val="nil"/>
              <w:right w:val="nil"/>
            </w:tcBorders>
            <w:shd w:val="clear" w:color="auto" w:fill="auto"/>
            <w:noWrap/>
            <w:vAlign w:val="bottom"/>
            <w:hideMark/>
          </w:tcPr>
          <w:p w14:paraId="7DA4BC8D"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0.4821</w:t>
            </w:r>
          </w:p>
        </w:tc>
        <w:tc>
          <w:tcPr>
            <w:tcW w:w="1533" w:type="dxa"/>
            <w:tcBorders>
              <w:top w:val="nil"/>
              <w:left w:val="single" w:sz="4" w:space="0" w:color="auto"/>
              <w:bottom w:val="nil"/>
              <w:right w:val="nil"/>
            </w:tcBorders>
            <w:shd w:val="clear" w:color="auto" w:fill="auto"/>
            <w:noWrap/>
            <w:vAlign w:val="bottom"/>
            <w:hideMark/>
          </w:tcPr>
          <w:p w14:paraId="33E261BD"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0.0482</w:t>
            </w:r>
          </w:p>
        </w:tc>
        <w:tc>
          <w:tcPr>
            <w:tcW w:w="2017" w:type="dxa"/>
            <w:tcBorders>
              <w:top w:val="nil"/>
              <w:left w:val="nil"/>
              <w:bottom w:val="nil"/>
              <w:right w:val="single" w:sz="4" w:space="0" w:color="auto"/>
            </w:tcBorders>
            <w:shd w:val="clear" w:color="auto" w:fill="auto"/>
            <w:noWrap/>
            <w:vAlign w:val="bottom"/>
            <w:hideMark/>
          </w:tcPr>
          <w:p w14:paraId="0ECC5486"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0.3622</w:t>
            </w:r>
          </w:p>
        </w:tc>
      </w:tr>
      <w:tr w:rsidR="0058201E" w:rsidRPr="009C3546" w14:paraId="4C1E3270"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77B310FC" w14:textId="5AAD5CEA" w:rsidR="0058201E" w:rsidRPr="009C3546" w:rsidRDefault="00573B6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High School</w:t>
            </w:r>
          </w:p>
        </w:tc>
        <w:tc>
          <w:tcPr>
            <w:tcW w:w="1533" w:type="dxa"/>
            <w:tcBorders>
              <w:top w:val="nil"/>
              <w:left w:val="nil"/>
              <w:bottom w:val="nil"/>
              <w:right w:val="nil"/>
            </w:tcBorders>
            <w:shd w:val="clear" w:color="auto" w:fill="auto"/>
            <w:noWrap/>
            <w:vAlign w:val="bottom"/>
            <w:hideMark/>
          </w:tcPr>
          <w:p w14:paraId="2B9F9254"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0.5640</w:t>
            </w:r>
          </w:p>
        </w:tc>
        <w:tc>
          <w:tcPr>
            <w:tcW w:w="2017" w:type="dxa"/>
            <w:tcBorders>
              <w:top w:val="nil"/>
              <w:left w:val="nil"/>
              <w:bottom w:val="nil"/>
              <w:right w:val="nil"/>
            </w:tcBorders>
            <w:shd w:val="clear" w:color="auto" w:fill="auto"/>
            <w:noWrap/>
            <w:vAlign w:val="bottom"/>
            <w:hideMark/>
          </w:tcPr>
          <w:p w14:paraId="23BD60E2"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0.4082</w:t>
            </w:r>
          </w:p>
        </w:tc>
        <w:tc>
          <w:tcPr>
            <w:tcW w:w="1533" w:type="dxa"/>
            <w:tcBorders>
              <w:top w:val="nil"/>
              <w:left w:val="single" w:sz="4" w:space="0" w:color="auto"/>
              <w:bottom w:val="nil"/>
              <w:right w:val="nil"/>
            </w:tcBorders>
            <w:shd w:val="clear" w:color="auto" w:fill="auto"/>
            <w:noWrap/>
            <w:vAlign w:val="bottom"/>
            <w:hideMark/>
          </w:tcPr>
          <w:p w14:paraId="333A72B4"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0.3284</w:t>
            </w:r>
          </w:p>
        </w:tc>
        <w:tc>
          <w:tcPr>
            <w:tcW w:w="2017" w:type="dxa"/>
            <w:tcBorders>
              <w:top w:val="nil"/>
              <w:left w:val="nil"/>
              <w:bottom w:val="nil"/>
              <w:right w:val="single" w:sz="4" w:space="0" w:color="auto"/>
            </w:tcBorders>
            <w:shd w:val="clear" w:color="auto" w:fill="auto"/>
            <w:noWrap/>
            <w:vAlign w:val="bottom"/>
            <w:hideMark/>
          </w:tcPr>
          <w:p w14:paraId="644F2A7F"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0.4942</w:t>
            </w:r>
          </w:p>
        </w:tc>
      </w:tr>
      <w:tr w:rsidR="0058201E" w:rsidRPr="009C3546" w14:paraId="4B868978"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3D81C688"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Some College or More</w:t>
            </w:r>
          </w:p>
        </w:tc>
        <w:tc>
          <w:tcPr>
            <w:tcW w:w="1533" w:type="dxa"/>
            <w:tcBorders>
              <w:top w:val="nil"/>
              <w:left w:val="nil"/>
              <w:bottom w:val="nil"/>
              <w:right w:val="nil"/>
            </w:tcBorders>
            <w:shd w:val="clear" w:color="auto" w:fill="auto"/>
            <w:noWrap/>
            <w:vAlign w:val="bottom"/>
            <w:hideMark/>
          </w:tcPr>
          <w:p w14:paraId="36AA3310"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0.3492</w:t>
            </w:r>
          </w:p>
        </w:tc>
        <w:tc>
          <w:tcPr>
            <w:tcW w:w="2017" w:type="dxa"/>
            <w:tcBorders>
              <w:top w:val="nil"/>
              <w:left w:val="nil"/>
              <w:bottom w:val="nil"/>
              <w:right w:val="nil"/>
            </w:tcBorders>
            <w:shd w:val="clear" w:color="auto" w:fill="auto"/>
            <w:noWrap/>
            <w:vAlign w:val="bottom"/>
            <w:hideMark/>
          </w:tcPr>
          <w:p w14:paraId="3A75B69E"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0.1097</w:t>
            </w:r>
          </w:p>
        </w:tc>
        <w:tc>
          <w:tcPr>
            <w:tcW w:w="1533" w:type="dxa"/>
            <w:tcBorders>
              <w:top w:val="nil"/>
              <w:left w:val="single" w:sz="4" w:space="0" w:color="auto"/>
              <w:bottom w:val="nil"/>
              <w:right w:val="nil"/>
            </w:tcBorders>
            <w:shd w:val="clear" w:color="auto" w:fill="auto"/>
            <w:noWrap/>
            <w:vAlign w:val="bottom"/>
            <w:hideMark/>
          </w:tcPr>
          <w:p w14:paraId="50EBA204"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0.6234</w:t>
            </w:r>
          </w:p>
        </w:tc>
        <w:tc>
          <w:tcPr>
            <w:tcW w:w="2017" w:type="dxa"/>
            <w:tcBorders>
              <w:top w:val="nil"/>
              <w:left w:val="nil"/>
              <w:bottom w:val="nil"/>
              <w:right w:val="single" w:sz="4" w:space="0" w:color="auto"/>
            </w:tcBorders>
            <w:shd w:val="clear" w:color="auto" w:fill="auto"/>
            <w:noWrap/>
            <w:vAlign w:val="bottom"/>
            <w:hideMark/>
          </w:tcPr>
          <w:p w14:paraId="7AB34C64"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0.1436</w:t>
            </w:r>
          </w:p>
        </w:tc>
      </w:tr>
      <w:tr w:rsidR="0058201E" w:rsidRPr="009C3546" w14:paraId="328110BB"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0354A53A"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Age at Marriage</w:t>
            </w:r>
          </w:p>
        </w:tc>
        <w:tc>
          <w:tcPr>
            <w:tcW w:w="1533" w:type="dxa"/>
            <w:tcBorders>
              <w:top w:val="nil"/>
              <w:left w:val="nil"/>
              <w:bottom w:val="nil"/>
              <w:right w:val="nil"/>
            </w:tcBorders>
            <w:shd w:val="clear" w:color="auto" w:fill="auto"/>
            <w:noWrap/>
            <w:vAlign w:val="bottom"/>
            <w:hideMark/>
          </w:tcPr>
          <w:p w14:paraId="6153535F"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26.13</w:t>
            </w:r>
          </w:p>
        </w:tc>
        <w:tc>
          <w:tcPr>
            <w:tcW w:w="2017" w:type="dxa"/>
            <w:tcBorders>
              <w:top w:val="nil"/>
              <w:left w:val="nil"/>
              <w:bottom w:val="nil"/>
              <w:right w:val="nil"/>
            </w:tcBorders>
            <w:shd w:val="clear" w:color="auto" w:fill="auto"/>
            <w:noWrap/>
            <w:vAlign w:val="bottom"/>
            <w:hideMark/>
          </w:tcPr>
          <w:p w14:paraId="54B25148"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29.92</w:t>
            </w:r>
          </w:p>
        </w:tc>
        <w:tc>
          <w:tcPr>
            <w:tcW w:w="1533" w:type="dxa"/>
            <w:tcBorders>
              <w:top w:val="nil"/>
              <w:left w:val="single" w:sz="4" w:space="0" w:color="auto"/>
              <w:bottom w:val="nil"/>
              <w:right w:val="nil"/>
            </w:tcBorders>
            <w:shd w:val="clear" w:color="auto" w:fill="auto"/>
            <w:noWrap/>
            <w:vAlign w:val="bottom"/>
            <w:hideMark/>
          </w:tcPr>
          <w:p w14:paraId="57E52BF8"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29.60</w:t>
            </w:r>
          </w:p>
        </w:tc>
        <w:tc>
          <w:tcPr>
            <w:tcW w:w="2017" w:type="dxa"/>
            <w:tcBorders>
              <w:top w:val="nil"/>
              <w:left w:val="nil"/>
              <w:bottom w:val="nil"/>
              <w:right w:val="single" w:sz="4" w:space="0" w:color="auto"/>
            </w:tcBorders>
            <w:shd w:val="clear" w:color="auto" w:fill="auto"/>
            <w:noWrap/>
            <w:vAlign w:val="bottom"/>
            <w:hideMark/>
          </w:tcPr>
          <w:p w14:paraId="0DD4A9C1"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29.42</w:t>
            </w:r>
          </w:p>
        </w:tc>
      </w:tr>
      <w:tr w:rsidR="0058201E" w:rsidRPr="009C3546" w14:paraId="07BBC404"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C6B9194"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Higher Order Marriage</w:t>
            </w:r>
          </w:p>
        </w:tc>
        <w:tc>
          <w:tcPr>
            <w:tcW w:w="1533" w:type="dxa"/>
            <w:tcBorders>
              <w:top w:val="nil"/>
              <w:left w:val="nil"/>
              <w:bottom w:val="nil"/>
              <w:right w:val="nil"/>
            </w:tcBorders>
            <w:shd w:val="clear" w:color="auto" w:fill="auto"/>
            <w:noWrap/>
            <w:vAlign w:val="bottom"/>
            <w:hideMark/>
          </w:tcPr>
          <w:p w14:paraId="65BCA4B8"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0.1152</w:t>
            </w:r>
          </w:p>
        </w:tc>
        <w:tc>
          <w:tcPr>
            <w:tcW w:w="2017" w:type="dxa"/>
            <w:tcBorders>
              <w:top w:val="nil"/>
              <w:left w:val="nil"/>
              <w:bottom w:val="nil"/>
              <w:right w:val="nil"/>
            </w:tcBorders>
            <w:shd w:val="clear" w:color="auto" w:fill="auto"/>
            <w:noWrap/>
            <w:vAlign w:val="bottom"/>
            <w:hideMark/>
          </w:tcPr>
          <w:p w14:paraId="11080B67"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0.3262</w:t>
            </w:r>
          </w:p>
        </w:tc>
        <w:tc>
          <w:tcPr>
            <w:tcW w:w="1533" w:type="dxa"/>
            <w:tcBorders>
              <w:top w:val="nil"/>
              <w:left w:val="single" w:sz="4" w:space="0" w:color="auto"/>
              <w:bottom w:val="nil"/>
              <w:right w:val="nil"/>
            </w:tcBorders>
            <w:shd w:val="clear" w:color="auto" w:fill="auto"/>
            <w:noWrap/>
            <w:vAlign w:val="bottom"/>
            <w:hideMark/>
          </w:tcPr>
          <w:p w14:paraId="7CAA18C0"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0.1647</w:t>
            </w:r>
          </w:p>
        </w:tc>
        <w:tc>
          <w:tcPr>
            <w:tcW w:w="2017" w:type="dxa"/>
            <w:tcBorders>
              <w:top w:val="nil"/>
              <w:left w:val="nil"/>
              <w:bottom w:val="nil"/>
              <w:right w:val="single" w:sz="4" w:space="0" w:color="auto"/>
            </w:tcBorders>
            <w:shd w:val="clear" w:color="auto" w:fill="auto"/>
            <w:noWrap/>
            <w:vAlign w:val="bottom"/>
            <w:hideMark/>
          </w:tcPr>
          <w:p w14:paraId="24846FA5"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0.3428</w:t>
            </w:r>
          </w:p>
        </w:tc>
      </w:tr>
      <w:tr w:rsidR="0058201E" w:rsidRPr="009C3546" w14:paraId="48FACA1C"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495B9456" w14:textId="7EDC1D9A"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 xml:space="preserve">Origin: </w:t>
            </w:r>
            <w:r w:rsidR="00AF4BB6" w:rsidRPr="009C3546">
              <w:rPr>
                <w:rFonts w:ascii="Times New Roman" w:eastAsia="Times New Roman" w:hAnsi="Times New Roman" w:cs="Times New Roman"/>
                <w:sz w:val="20"/>
              </w:rPr>
              <w:t xml:space="preserve">The </w:t>
            </w:r>
            <w:r w:rsidRPr="009C3546">
              <w:rPr>
                <w:rFonts w:ascii="Times New Roman" w:eastAsia="Times New Roman" w:hAnsi="Times New Roman" w:cs="Times New Roman"/>
                <w:sz w:val="20"/>
              </w:rPr>
              <w:t>Philippines</w:t>
            </w:r>
          </w:p>
        </w:tc>
        <w:tc>
          <w:tcPr>
            <w:tcW w:w="1533" w:type="dxa"/>
            <w:tcBorders>
              <w:top w:val="nil"/>
              <w:left w:val="nil"/>
              <w:bottom w:val="nil"/>
              <w:right w:val="nil"/>
            </w:tcBorders>
            <w:shd w:val="clear" w:color="auto" w:fill="auto"/>
            <w:noWrap/>
            <w:vAlign w:val="bottom"/>
            <w:hideMark/>
          </w:tcPr>
          <w:p w14:paraId="59567AA3" w14:textId="77777777" w:rsidR="0058201E" w:rsidRPr="009C3546" w:rsidRDefault="0058201E" w:rsidP="0058201E">
            <w:pP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65AB9F6C"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0.0434</w:t>
            </w:r>
          </w:p>
        </w:tc>
        <w:tc>
          <w:tcPr>
            <w:tcW w:w="1533" w:type="dxa"/>
            <w:tcBorders>
              <w:top w:val="nil"/>
              <w:left w:val="nil"/>
              <w:bottom w:val="nil"/>
              <w:right w:val="nil"/>
            </w:tcBorders>
            <w:shd w:val="clear" w:color="auto" w:fill="auto"/>
            <w:noWrap/>
            <w:vAlign w:val="bottom"/>
            <w:hideMark/>
          </w:tcPr>
          <w:p w14:paraId="040FD4C5" w14:textId="77777777" w:rsidR="0058201E" w:rsidRPr="009C3546" w:rsidRDefault="0058201E" w:rsidP="0058201E">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6E623792"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0.0703</w:t>
            </w:r>
          </w:p>
        </w:tc>
      </w:tr>
      <w:tr w:rsidR="0058201E" w:rsidRPr="009C3546" w14:paraId="62494791"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58286791"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Origin: China</w:t>
            </w:r>
          </w:p>
        </w:tc>
        <w:tc>
          <w:tcPr>
            <w:tcW w:w="1533" w:type="dxa"/>
            <w:tcBorders>
              <w:top w:val="nil"/>
              <w:left w:val="nil"/>
              <w:bottom w:val="nil"/>
              <w:right w:val="nil"/>
            </w:tcBorders>
            <w:shd w:val="clear" w:color="auto" w:fill="auto"/>
            <w:noWrap/>
            <w:vAlign w:val="bottom"/>
            <w:hideMark/>
          </w:tcPr>
          <w:p w14:paraId="211A05E3" w14:textId="77777777" w:rsidR="0058201E" w:rsidRPr="009C3546" w:rsidRDefault="0058201E" w:rsidP="0058201E">
            <w:pP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7E6091A1"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0.9187</w:t>
            </w:r>
          </w:p>
        </w:tc>
        <w:tc>
          <w:tcPr>
            <w:tcW w:w="1533" w:type="dxa"/>
            <w:tcBorders>
              <w:top w:val="nil"/>
              <w:left w:val="nil"/>
              <w:bottom w:val="nil"/>
              <w:right w:val="nil"/>
            </w:tcBorders>
            <w:shd w:val="clear" w:color="auto" w:fill="auto"/>
            <w:noWrap/>
            <w:vAlign w:val="bottom"/>
            <w:hideMark/>
          </w:tcPr>
          <w:p w14:paraId="59BFC838" w14:textId="77777777" w:rsidR="0058201E" w:rsidRPr="009C3546" w:rsidRDefault="0058201E" w:rsidP="0058201E">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2D70FA91"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0.5459</w:t>
            </w:r>
          </w:p>
        </w:tc>
      </w:tr>
      <w:tr w:rsidR="0058201E" w:rsidRPr="009C3546" w14:paraId="4A690B16"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304B7D0A"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Origin: Vietnam</w:t>
            </w:r>
          </w:p>
        </w:tc>
        <w:tc>
          <w:tcPr>
            <w:tcW w:w="1533" w:type="dxa"/>
            <w:tcBorders>
              <w:top w:val="nil"/>
              <w:left w:val="nil"/>
              <w:bottom w:val="nil"/>
              <w:right w:val="nil"/>
            </w:tcBorders>
            <w:shd w:val="clear" w:color="auto" w:fill="auto"/>
            <w:noWrap/>
            <w:vAlign w:val="bottom"/>
            <w:hideMark/>
          </w:tcPr>
          <w:p w14:paraId="5B08A9AB" w14:textId="77777777" w:rsidR="0058201E" w:rsidRPr="009C3546" w:rsidRDefault="0058201E" w:rsidP="0058201E">
            <w:pP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7661F86F"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0.0116</w:t>
            </w:r>
          </w:p>
        </w:tc>
        <w:tc>
          <w:tcPr>
            <w:tcW w:w="1533" w:type="dxa"/>
            <w:tcBorders>
              <w:top w:val="nil"/>
              <w:left w:val="nil"/>
              <w:bottom w:val="nil"/>
              <w:right w:val="nil"/>
            </w:tcBorders>
            <w:shd w:val="clear" w:color="auto" w:fill="auto"/>
            <w:noWrap/>
            <w:vAlign w:val="bottom"/>
            <w:hideMark/>
          </w:tcPr>
          <w:p w14:paraId="2784A912" w14:textId="77777777" w:rsidR="0058201E" w:rsidRPr="009C3546" w:rsidRDefault="0058201E" w:rsidP="0058201E">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2756DD00"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0.2953</w:t>
            </w:r>
          </w:p>
        </w:tc>
      </w:tr>
      <w:tr w:rsidR="0058201E" w:rsidRPr="009C3546" w14:paraId="61672E47"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3ADB2CC6"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Origin: Cambodia</w:t>
            </w:r>
          </w:p>
        </w:tc>
        <w:tc>
          <w:tcPr>
            <w:tcW w:w="1533" w:type="dxa"/>
            <w:tcBorders>
              <w:top w:val="nil"/>
              <w:left w:val="nil"/>
              <w:bottom w:val="nil"/>
              <w:right w:val="nil"/>
            </w:tcBorders>
            <w:shd w:val="clear" w:color="auto" w:fill="auto"/>
            <w:noWrap/>
            <w:vAlign w:val="bottom"/>
            <w:hideMark/>
          </w:tcPr>
          <w:p w14:paraId="05518359" w14:textId="77777777" w:rsidR="0058201E" w:rsidRPr="009C3546" w:rsidRDefault="0058201E" w:rsidP="0058201E">
            <w:pP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23289186"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0.0001</w:t>
            </w:r>
          </w:p>
        </w:tc>
        <w:tc>
          <w:tcPr>
            <w:tcW w:w="1533" w:type="dxa"/>
            <w:tcBorders>
              <w:top w:val="nil"/>
              <w:left w:val="nil"/>
              <w:bottom w:val="nil"/>
              <w:right w:val="nil"/>
            </w:tcBorders>
            <w:shd w:val="clear" w:color="auto" w:fill="auto"/>
            <w:noWrap/>
            <w:vAlign w:val="bottom"/>
            <w:hideMark/>
          </w:tcPr>
          <w:p w14:paraId="66639140" w14:textId="77777777" w:rsidR="0058201E" w:rsidRPr="009C3546" w:rsidRDefault="0058201E" w:rsidP="0058201E">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14C840B5"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0.0306</w:t>
            </w:r>
          </w:p>
        </w:tc>
      </w:tr>
      <w:tr w:rsidR="0058201E" w:rsidRPr="009C3546" w14:paraId="006DD0C5"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4E67416B" w14:textId="77777777" w:rsidR="0058201E" w:rsidRPr="009C3546" w:rsidRDefault="0058201E" w:rsidP="0058201E">
            <w:pPr>
              <w:jc w:val="center"/>
              <w:rPr>
                <w:rFonts w:ascii="Times New Roman" w:eastAsia="Times New Roman" w:hAnsi="Times New Roman" w:cs="Times New Roman"/>
                <w:i/>
                <w:iCs/>
                <w:sz w:val="20"/>
              </w:rPr>
            </w:pPr>
            <w:r w:rsidRPr="009C3546">
              <w:rPr>
                <w:rFonts w:ascii="Times New Roman" w:eastAsia="Times New Roman" w:hAnsi="Times New Roman" w:cs="Times New Roman"/>
                <w:i/>
                <w:iCs/>
                <w:sz w:val="20"/>
              </w:rPr>
              <w:t>Location Variables:</w:t>
            </w:r>
          </w:p>
        </w:tc>
        <w:tc>
          <w:tcPr>
            <w:tcW w:w="1533" w:type="dxa"/>
            <w:tcBorders>
              <w:top w:val="nil"/>
              <w:left w:val="nil"/>
              <w:bottom w:val="nil"/>
              <w:right w:val="nil"/>
            </w:tcBorders>
            <w:shd w:val="clear" w:color="auto" w:fill="auto"/>
            <w:noWrap/>
            <w:vAlign w:val="bottom"/>
            <w:hideMark/>
          </w:tcPr>
          <w:p w14:paraId="6A4587BA"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nil"/>
            </w:tcBorders>
            <w:shd w:val="clear" w:color="auto" w:fill="auto"/>
            <w:noWrap/>
            <w:vAlign w:val="bottom"/>
            <w:hideMark/>
          </w:tcPr>
          <w:p w14:paraId="0874CCF4" w14:textId="77777777" w:rsidR="0058201E" w:rsidRPr="009C3546" w:rsidRDefault="0058201E" w:rsidP="0058201E">
            <w:pPr>
              <w:jc w:val="center"/>
              <w:rPr>
                <w:rFonts w:ascii="Times New Roman" w:eastAsia="Times New Roman" w:hAnsi="Times New Roman" w:cs="Times New Roman"/>
                <w:sz w:val="20"/>
              </w:rPr>
            </w:pPr>
          </w:p>
        </w:tc>
        <w:tc>
          <w:tcPr>
            <w:tcW w:w="1533" w:type="dxa"/>
            <w:tcBorders>
              <w:top w:val="nil"/>
              <w:left w:val="single" w:sz="4" w:space="0" w:color="auto"/>
              <w:bottom w:val="nil"/>
              <w:right w:val="nil"/>
            </w:tcBorders>
            <w:shd w:val="clear" w:color="auto" w:fill="auto"/>
            <w:noWrap/>
            <w:vAlign w:val="bottom"/>
            <w:hideMark/>
          </w:tcPr>
          <w:p w14:paraId="03E77314"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single" w:sz="4" w:space="0" w:color="auto"/>
            </w:tcBorders>
            <w:shd w:val="clear" w:color="auto" w:fill="auto"/>
            <w:noWrap/>
            <w:vAlign w:val="bottom"/>
            <w:hideMark/>
          </w:tcPr>
          <w:p w14:paraId="61366FD9"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r>
      <w:tr w:rsidR="0058201E" w:rsidRPr="009C3546" w14:paraId="2D49EE37"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0FEECF7D" w14:textId="2F3DD28E" w:rsidR="0058201E" w:rsidRPr="009C3546" w:rsidRDefault="0058201E" w:rsidP="00D7414C">
            <w:pPr>
              <w:rPr>
                <w:rFonts w:ascii="Times New Roman" w:eastAsia="Times New Roman" w:hAnsi="Times New Roman" w:cs="Times New Roman"/>
                <w:sz w:val="20"/>
              </w:rPr>
            </w:pPr>
            <w:r w:rsidRPr="009C3546">
              <w:rPr>
                <w:rFonts w:ascii="Times New Roman" w:eastAsia="Times New Roman" w:hAnsi="Times New Roman" w:cs="Times New Roman"/>
                <w:sz w:val="20"/>
              </w:rPr>
              <w:t xml:space="preserve">Rural </w:t>
            </w:r>
            <w:r w:rsidR="00D7414C" w:rsidRPr="009C3546">
              <w:rPr>
                <w:rFonts w:ascii="Times New Roman" w:eastAsia="Times New Roman" w:hAnsi="Times New Roman" w:cs="Times New Roman"/>
                <w:sz w:val="20"/>
              </w:rPr>
              <w:t>Area</w:t>
            </w:r>
          </w:p>
        </w:tc>
        <w:tc>
          <w:tcPr>
            <w:tcW w:w="1533" w:type="dxa"/>
            <w:tcBorders>
              <w:top w:val="nil"/>
              <w:left w:val="nil"/>
              <w:bottom w:val="nil"/>
              <w:right w:val="nil"/>
            </w:tcBorders>
            <w:shd w:val="clear" w:color="auto" w:fill="auto"/>
            <w:noWrap/>
            <w:vAlign w:val="bottom"/>
            <w:hideMark/>
          </w:tcPr>
          <w:p w14:paraId="579AB18C"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0.1038</w:t>
            </w:r>
          </w:p>
        </w:tc>
        <w:tc>
          <w:tcPr>
            <w:tcW w:w="2017" w:type="dxa"/>
            <w:tcBorders>
              <w:top w:val="nil"/>
              <w:left w:val="nil"/>
              <w:bottom w:val="nil"/>
              <w:right w:val="nil"/>
            </w:tcBorders>
            <w:shd w:val="clear" w:color="auto" w:fill="auto"/>
            <w:noWrap/>
            <w:vAlign w:val="bottom"/>
            <w:hideMark/>
          </w:tcPr>
          <w:p w14:paraId="649A239B"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0.1336</w:t>
            </w:r>
          </w:p>
        </w:tc>
        <w:tc>
          <w:tcPr>
            <w:tcW w:w="1533" w:type="dxa"/>
            <w:tcBorders>
              <w:top w:val="nil"/>
              <w:left w:val="single" w:sz="4" w:space="0" w:color="auto"/>
              <w:bottom w:val="nil"/>
              <w:right w:val="nil"/>
            </w:tcBorders>
            <w:shd w:val="clear" w:color="auto" w:fill="auto"/>
            <w:noWrap/>
            <w:vAlign w:val="bottom"/>
            <w:hideMark/>
          </w:tcPr>
          <w:p w14:paraId="0854EE71"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0.0613</w:t>
            </w:r>
          </w:p>
        </w:tc>
        <w:tc>
          <w:tcPr>
            <w:tcW w:w="2017" w:type="dxa"/>
            <w:tcBorders>
              <w:top w:val="nil"/>
              <w:left w:val="nil"/>
              <w:bottom w:val="nil"/>
              <w:right w:val="single" w:sz="4" w:space="0" w:color="auto"/>
            </w:tcBorders>
            <w:shd w:val="clear" w:color="auto" w:fill="auto"/>
            <w:noWrap/>
            <w:vAlign w:val="bottom"/>
            <w:hideMark/>
          </w:tcPr>
          <w:p w14:paraId="3D4C2591"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0.1279</w:t>
            </w:r>
          </w:p>
        </w:tc>
      </w:tr>
      <w:tr w:rsidR="0058201E" w:rsidRPr="009C3546" w14:paraId="43E7621A"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084472D9"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Capital Region</w:t>
            </w:r>
          </w:p>
        </w:tc>
        <w:tc>
          <w:tcPr>
            <w:tcW w:w="1533" w:type="dxa"/>
            <w:tcBorders>
              <w:top w:val="nil"/>
              <w:left w:val="nil"/>
              <w:bottom w:val="nil"/>
              <w:right w:val="nil"/>
            </w:tcBorders>
            <w:shd w:val="clear" w:color="auto" w:fill="auto"/>
            <w:noWrap/>
            <w:vAlign w:val="bottom"/>
            <w:hideMark/>
          </w:tcPr>
          <w:p w14:paraId="44F6B185"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0.4944</w:t>
            </w:r>
          </w:p>
        </w:tc>
        <w:tc>
          <w:tcPr>
            <w:tcW w:w="2017" w:type="dxa"/>
            <w:tcBorders>
              <w:top w:val="nil"/>
              <w:left w:val="nil"/>
              <w:bottom w:val="nil"/>
              <w:right w:val="nil"/>
            </w:tcBorders>
            <w:shd w:val="clear" w:color="auto" w:fill="auto"/>
            <w:noWrap/>
            <w:vAlign w:val="bottom"/>
            <w:hideMark/>
          </w:tcPr>
          <w:p w14:paraId="4705081E"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0.5175</w:t>
            </w:r>
          </w:p>
        </w:tc>
        <w:tc>
          <w:tcPr>
            <w:tcW w:w="1533" w:type="dxa"/>
            <w:tcBorders>
              <w:top w:val="nil"/>
              <w:left w:val="single" w:sz="4" w:space="0" w:color="auto"/>
              <w:bottom w:val="nil"/>
              <w:right w:val="nil"/>
            </w:tcBorders>
            <w:shd w:val="clear" w:color="auto" w:fill="auto"/>
            <w:noWrap/>
            <w:vAlign w:val="bottom"/>
            <w:hideMark/>
          </w:tcPr>
          <w:p w14:paraId="271547B5"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0.5263</w:t>
            </w:r>
          </w:p>
        </w:tc>
        <w:tc>
          <w:tcPr>
            <w:tcW w:w="2017" w:type="dxa"/>
            <w:tcBorders>
              <w:top w:val="nil"/>
              <w:left w:val="nil"/>
              <w:bottom w:val="nil"/>
              <w:right w:val="single" w:sz="4" w:space="0" w:color="auto"/>
            </w:tcBorders>
            <w:shd w:val="clear" w:color="auto" w:fill="auto"/>
            <w:noWrap/>
            <w:vAlign w:val="bottom"/>
            <w:hideMark/>
          </w:tcPr>
          <w:p w14:paraId="766CB84D"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0.4850</w:t>
            </w:r>
          </w:p>
        </w:tc>
      </w:tr>
      <w:tr w:rsidR="0058201E" w:rsidRPr="009C3546" w14:paraId="4048F44C"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EAB4A4D"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Metropolitan Area</w:t>
            </w:r>
          </w:p>
        </w:tc>
        <w:tc>
          <w:tcPr>
            <w:tcW w:w="1533" w:type="dxa"/>
            <w:tcBorders>
              <w:top w:val="nil"/>
              <w:left w:val="nil"/>
              <w:bottom w:val="nil"/>
              <w:right w:val="nil"/>
            </w:tcBorders>
            <w:shd w:val="clear" w:color="auto" w:fill="auto"/>
            <w:noWrap/>
            <w:vAlign w:val="bottom"/>
            <w:hideMark/>
          </w:tcPr>
          <w:p w14:paraId="2C4E310F"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0.1924</w:t>
            </w:r>
          </w:p>
        </w:tc>
        <w:tc>
          <w:tcPr>
            <w:tcW w:w="2017" w:type="dxa"/>
            <w:tcBorders>
              <w:top w:val="nil"/>
              <w:left w:val="nil"/>
              <w:bottom w:val="nil"/>
              <w:right w:val="nil"/>
            </w:tcBorders>
            <w:shd w:val="clear" w:color="auto" w:fill="auto"/>
            <w:noWrap/>
            <w:vAlign w:val="bottom"/>
            <w:hideMark/>
          </w:tcPr>
          <w:p w14:paraId="4EBCD20F"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0.1655</w:t>
            </w:r>
          </w:p>
        </w:tc>
        <w:tc>
          <w:tcPr>
            <w:tcW w:w="1533" w:type="dxa"/>
            <w:tcBorders>
              <w:top w:val="nil"/>
              <w:left w:val="single" w:sz="4" w:space="0" w:color="auto"/>
              <w:bottom w:val="nil"/>
              <w:right w:val="nil"/>
            </w:tcBorders>
            <w:shd w:val="clear" w:color="auto" w:fill="auto"/>
            <w:noWrap/>
            <w:vAlign w:val="bottom"/>
            <w:hideMark/>
          </w:tcPr>
          <w:p w14:paraId="3CD35979"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0.1922</w:t>
            </w:r>
          </w:p>
        </w:tc>
        <w:tc>
          <w:tcPr>
            <w:tcW w:w="2017" w:type="dxa"/>
            <w:tcBorders>
              <w:top w:val="nil"/>
              <w:left w:val="nil"/>
              <w:bottom w:val="nil"/>
              <w:right w:val="single" w:sz="4" w:space="0" w:color="auto"/>
            </w:tcBorders>
            <w:shd w:val="clear" w:color="auto" w:fill="auto"/>
            <w:noWrap/>
            <w:vAlign w:val="bottom"/>
            <w:hideMark/>
          </w:tcPr>
          <w:p w14:paraId="131C5080"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0.1587</w:t>
            </w:r>
          </w:p>
        </w:tc>
      </w:tr>
      <w:tr w:rsidR="0058201E" w:rsidRPr="009C3546" w14:paraId="7C39787C"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49D0F17C"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Small to Medium Cities</w:t>
            </w:r>
          </w:p>
        </w:tc>
        <w:tc>
          <w:tcPr>
            <w:tcW w:w="1533" w:type="dxa"/>
            <w:tcBorders>
              <w:top w:val="nil"/>
              <w:left w:val="nil"/>
              <w:bottom w:val="nil"/>
              <w:right w:val="nil"/>
            </w:tcBorders>
            <w:shd w:val="clear" w:color="auto" w:fill="auto"/>
            <w:noWrap/>
            <w:vAlign w:val="bottom"/>
            <w:hideMark/>
          </w:tcPr>
          <w:p w14:paraId="6FCCEEC5"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0.2094</w:t>
            </w:r>
          </w:p>
        </w:tc>
        <w:tc>
          <w:tcPr>
            <w:tcW w:w="2017" w:type="dxa"/>
            <w:tcBorders>
              <w:top w:val="nil"/>
              <w:left w:val="nil"/>
              <w:bottom w:val="nil"/>
              <w:right w:val="nil"/>
            </w:tcBorders>
            <w:shd w:val="clear" w:color="auto" w:fill="auto"/>
            <w:noWrap/>
            <w:vAlign w:val="bottom"/>
            <w:hideMark/>
          </w:tcPr>
          <w:p w14:paraId="23F0FBC5"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0.1834</w:t>
            </w:r>
          </w:p>
        </w:tc>
        <w:tc>
          <w:tcPr>
            <w:tcW w:w="1533" w:type="dxa"/>
            <w:tcBorders>
              <w:top w:val="nil"/>
              <w:left w:val="single" w:sz="4" w:space="0" w:color="auto"/>
              <w:bottom w:val="nil"/>
              <w:right w:val="nil"/>
            </w:tcBorders>
            <w:shd w:val="clear" w:color="auto" w:fill="auto"/>
            <w:noWrap/>
            <w:vAlign w:val="bottom"/>
            <w:hideMark/>
          </w:tcPr>
          <w:p w14:paraId="6EF78650"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0.2202</w:t>
            </w:r>
          </w:p>
        </w:tc>
        <w:tc>
          <w:tcPr>
            <w:tcW w:w="2017" w:type="dxa"/>
            <w:tcBorders>
              <w:top w:val="nil"/>
              <w:left w:val="nil"/>
              <w:bottom w:val="nil"/>
              <w:right w:val="single" w:sz="4" w:space="0" w:color="auto"/>
            </w:tcBorders>
            <w:shd w:val="clear" w:color="auto" w:fill="auto"/>
            <w:noWrap/>
            <w:vAlign w:val="bottom"/>
            <w:hideMark/>
          </w:tcPr>
          <w:p w14:paraId="28E88B6C"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0.2284</w:t>
            </w:r>
          </w:p>
        </w:tc>
      </w:tr>
      <w:tr w:rsidR="0058201E" w:rsidRPr="009C3546" w14:paraId="6E4550B6" w14:textId="77777777" w:rsidTr="00B940D2">
        <w:trPr>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43D02D79"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Sex Ratio in City</w:t>
            </w:r>
          </w:p>
        </w:tc>
        <w:tc>
          <w:tcPr>
            <w:tcW w:w="1533" w:type="dxa"/>
            <w:tcBorders>
              <w:top w:val="nil"/>
              <w:left w:val="nil"/>
              <w:bottom w:val="nil"/>
              <w:right w:val="nil"/>
            </w:tcBorders>
            <w:shd w:val="clear" w:color="auto" w:fill="auto"/>
            <w:noWrap/>
            <w:vAlign w:val="bottom"/>
            <w:hideMark/>
          </w:tcPr>
          <w:p w14:paraId="246D61B0"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0.9534</w:t>
            </w:r>
          </w:p>
        </w:tc>
        <w:tc>
          <w:tcPr>
            <w:tcW w:w="2017" w:type="dxa"/>
            <w:tcBorders>
              <w:top w:val="nil"/>
              <w:left w:val="nil"/>
              <w:bottom w:val="nil"/>
              <w:right w:val="nil"/>
            </w:tcBorders>
            <w:shd w:val="clear" w:color="auto" w:fill="auto"/>
            <w:noWrap/>
            <w:vAlign w:val="bottom"/>
            <w:hideMark/>
          </w:tcPr>
          <w:p w14:paraId="1349518A"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0.9638</w:t>
            </w:r>
          </w:p>
        </w:tc>
        <w:tc>
          <w:tcPr>
            <w:tcW w:w="1533" w:type="dxa"/>
            <w:tcBorders>
              <w:top w:val="nil"/>
              <w:left w:val="single" w:sz="4" w:space="0" w:color="auto"/>
              <w:bottom w:val="nil"/>
              <w:right w:val="nil"/>
            </w:tcBorders>
            <w:shd w:val="clear" w:color="auto" w:fill="auto"/>
            <w:noWrap/>
            <w:vAlign w:val="bottom"/>
            <w:hideMark/>
          </w:tcPr>
          <w:p w14:paraId="7EC9E23C"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0.9474</w:t>
            </w:r>
          </w:p>
        </w:tc>
        <w:tc>
          <w:tcPr>
            <w:tcW w:w="2017" w:type="dxa"/>
            <w:tcBorders>
              <w:top w:val="nil"/>
              <w:left w:val="nil"/>
              <w:bottom w:val="nil"/>
              <w:right w:val="single" w:sz="4" w:space="0" w:color="auto"/>
            </w:tcBorders>
            <w:shd w:val="clear" w:color="auto" w:fill="auto"/>
            <w:noWrap/>
            <w:vAlign w:val="bottom"/>
            <w:hideMark/>
          </w:tcPr>
          <w:p w14:paraId="21F92676"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0.9693</w:t>
            </w:r>
          </w:p>
        </w:tc>
      </w:tr>
      <w:tr w:rsidR="0058201E" w:rsidRPr="009C3546" w14:paraId="29268282" w14:textId="77777777" w:rsidTr="00B940D2">
        <w:trPr>
          <w:trHeight w:val="259"/>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43639C5" w14:textId="77777777" w:rsidR="0058201E" w:rsidRPr="009C3546" w:rsidRDefault="0058201E" w:rsidP="0058201E">
            <w:pPr>
              <w:rPr>
                <w:rFonts w:ascii="Times New Roman" w:eastAsia="Times New Roman" w:hAnsi="Times New Roman" w:cs="Times New Roman"/>
                <w:sz w:val="20"/>
              </w:rPr>
            </w:pPr>
            <w:r w:rsidRPr="009C3546">
              <w:rPr>
                <w:rFonts w:ascii="Times New Roman" w:eastAsia="Times New Roman" w:hAnsi="Times New Roman" w:cs="Times New Roman"/>
                <w:sz w:val="20"/>
              </w:rPr>
              <w:t>Fraction of Foreign Wives</w:t>
            </w:r>
          </w:p>
        </w:tc>
        <w:tc>
          <w:tcPr>
            <w:tcW w:w="1533" w:type="dxa"/>
            <w:tcBorders>
              <w:top w:val="nil"/>
              <w:left w:val="nil"/>
              <w:bottom w:val="single" w:sz="4" w:space="0" w:color="auto"/>
              <w:right w:val="nil"/>
            </w:tcBorders>
            <w:shd w:val="clear" w:color="auto" w:fill="auto"/>
            <w:noWrap/>
            <w:vAlign w:val="bottom"/>
            <w:hideMark/>
          </w:tcPr>
          <w:p w14:paraId="5F532AE2"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0.0203</w:t>
            </w:r>
          </w:p>
        </w:tc>
        <w:tc>
          <w:tcPr>
            <w:tcW w:w="2017" w:type="dxa"/>
            <w:tcBorders>
              <w:top w:val="nil"/>
              <w:left w:val="nil"/>
              <w:bottom w:val="single" w:sz="4" w:space="0" w:color="auto"/>
              <w:right w:val="nil"/>
            </w:tcBorders>
            <w:shd w:val="clear" w:color="auto" w:fill="auto"/>
            <w:noWrap/>
            <w:vAlign w:val="bottom"/>
            <w:hideMark/>
          </w:tcPr>
          <w:p w14:paraId="14A104BC"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0.0298</w:t>
            </w:r>
          </w:p>
        </w:tc>
        <w:tc>
          <w:tcPr>
            <w:tcW w:w="1533" w:type="dxa"/>
            <w:tcBorders>
              <w:top w:val="nil"/>
              <w:left w:val="single" w:sz="4" w:space="0" w:color="auto"/>
              <w:bottom w:val="single" w:sz="4" w:space="0" w:color="auto"/>
              <w:right w:val="nil"/>
            </w:tcBorders>
            <w:shd w:val="clear" w:color="auto" w:fill="auto"/>
            <w:noWrap/>
            <w:vAlign w:val="bottom"/>
            <w:hideMark/>
          </w:tcPr>
          <w:p w14:paraId="003F519B"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0.0752</w:t>
            </w:r>
          </w:p>
        </w:tc>
        <w:tc>
          <w:tcPr>
            <w:tcW w:w="2017" w:type="dxa"/>
            <w:tcBorders>
              <w:top w:val="nil"/>
              <w:left w:val="nil"/>
              <w:bottom w:val="single" w:sz="4" w:space="0" w:color="auto"/>
              <w:right w:val="single" w:sz="4" w:space="0" w:color="auto"/>
            </w:tcBorders>
            <w:shd w:val="clear" w:color="auto" w:fill="auto"/>
            <w:noWrap/>
            <w:vAlign w:val="bottom"/>
            <w:hideMark/>
          </w:tcPr>
          <w:p w14:paraId="182A485B"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0.0928</w:t>
            </w:r>
          </w:p>
        </w:tc>
      </w:tr>
      <w:tr w:rsidR="0058201E" w:rsidRPr="009C3546" w14:paraId="74AB22E4" w14:textId="77777777" w:rsidTr="00B940D2">
        <w:trPr>
          <w:trHeight w:val="259"/>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456986F4" w14:textId="77777777" w:rsidR="0058201E" w:rsidRPr="009C3546" w:rsidRDefault="0058201E" w:rsidP="0058201E">
            <w:pPr>
              <w:rPr>
                <w:rFonts w:ascii="Times New Roman" w:eastAsia="Times New Roman" w:hAnsi="Times New Roman" w:cs="Times New Roman"/>
                <w:i/>
                <w:iCs/>
                <w:sz w:val="20"/>
              </w:rPr>
            </w:pPr>
            <w:r w:rsidRPr="009C3546">
              <w:rPr>
                <w:rFonts w:ascii="Times New Roman" w:eastAsia="Times New Roman" w:hAnsi="Times New Roman" w:cs="Times New Roman"/>
                <w:i/>
                <w:iCs/>
                <w:sz w:val="20"/>
              </w:rPr>
              <w:t>N</w:t>
            </w:r>
          </w:p>
        </w:tc>
        <w:tc>
          <w:tcPr>
            <w:tcW w:w="1533" w:type="dxa"/>
            <w:tcBorders>
              <w:top w:val="nil"/>
              <w:left w:val="nil"/>
              <w:bottom w:val="single" w:sz="4" w:space="0" w:color="auto"/>
              <w:right w:val="nil"/>
            </w:tcBorders>
            <w:shd w:val="clear" w:color="auto" w:fill="auto"/>
            <w:noWrap/>
            <w:vAlign w:val="bottom"/>
            <w:hideMark/>
          </w:tcPr>
          <w:p w14:paraId="7C6B26DD"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xml:space="preserve">       3,563,532 </w:t>
            </w:r>
          </w:p>
        </w:tc>
        <w:tc>
          <w:tcPr>
            <w:tcW w:w="2017" w:type="dxa"/>
            <w:tcBorders>
              <w:top w:val="nil"/>
              <w:left w:val="nil"/>
              <w:bottom w:val="single" w:sz="4" w:space="0" w:color="auto"/>
              <w:right w:val="nil"/>
            </w:tcBorders>
            <w:shd w:val="clear" w:color="auto" w:fill="auto"/>
            <w:noWrap/>
            <w:vAlign w:val="bottom"/>
            <w:hideMark/>
          </w:tcPr>
          <w:p w14:paraId="35BEDF87"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xml:space="preserve">       56,959 </w:t>
            </w:r>
          </w:p>
        </w:tc>
        <w:tc>
          <w:tcPr>
            <w:tcW w:w="1533" w:type="dxa"/>
            <w:tcBorders>
              <w:top w:val="nil"/>
              <w:left w:val="single" w:sz="4" w:space="0" w:color="auto"/>
              <w:bottom w:val="single" w:sz="4" w:space="0" w:color="auto"/>
              <w:right w:val="nil"/>
            </w:tcBorders>
            <w:shd w:val="clear" w:color="auto" w:fill="auto"/>
            <w:noWrap/>
            <w:vAlign w:val="bottom"/>
            <w:hideMark/>
          </w:tcPr>
          <w:p w14:paraId="7691FF9A"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xml:space="preserve">     3,127,731 </w:t>
            </w:r>
          </w:p>
        </w:tc>
        <w:tc>
          <w:tcPr>
            <w:tcW w:w="2017" w:type="dxa"/>
            <w:tcBorders>
              <w:top w:val="nil"/>
              <w:left w:val="nil"/>
              <w:bottom w:val="single" w:sz="4" w:space="0" w:color="auto"/>
              <w:right w:val="single" w:sz="4" w:space="0" w:color="auto"/>
            </w:tcBorders>
            <w:shd w:val="clear" w:color="auto" w:fill="auto"/>
            <w:noWrap/>
            <w:vAlign w:val="bottom"/>
            <w:hideMark/>
          </w:tcPr>
          <w:p w14:paraId="5A07B4AC" w14:textId="77777777" w:rsidR="0058201E" w:rsidRPr="009C3546" w:rsidRDefault="0058201E" w:rsidP="0058201E">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xml:space="preserve">   230,608 </w:t>
            </w:r>
          </w:p>
        </w:tc>
      </w:tr>
    </w:tbl>
    <w:p w14:paraId="3622FD7A" w14:textId="638E4C89" w:rsidR="0014509C" w:rsidRPr="009C3546" w:rsidRDefault="003D256D" w:rsidP="0014509C">
      <w:pPr>
        <w:spacing w:line="360" w:lineRule="auto"/>
        <w:rPr>
          <w:rFonts w:ascii="Times New Roman" w:hAnsi="Times New Roman" w:cs="Times New Roman"/>
          <w:sz w:val="20"/>
          <w:szCs w:val="20"/>
        </w:rPr>
      </w:pPr>
      <w:r w:rsidRPr="009C3546">
        <w:rPr>
          <w:rFonts w:ascii="Times New Roman" w:hAnsi="Times New Roman" w:cs="Times New Roman"/>
        </w:rPr>
        <w:t xml:space="preserve">                             </w:t>
      </w:r>
      <w:r w:rsidRPr="009C3546">
        <w:rPr>
          <w:rFonts w:ascii="Times New Roman" w:hAnsi="Times New Roman" w:cs="Times New Roman"/>
          <w:sz w:val="20"/>
          <w:szCs w:val="20"/>
        </w:rPr>
        <w:t>Source: 1993-2013 Korean Marriage Register Data.</w:t>
      </w:r>
    </w:p>
    <w:p w14:paraId="5811AE74" w14:textId="67E63F4F" w:rsidR="00A842C0" w:rsidRPr="009C3546" w:rsidRDefault="000615B2" w:rsidP="000615B2">
      <w:pPr>
        <w:rPr>
          <w:rFonts w:ascii="Times New Roman" w:hAnsi="Times New Roman" w:cs="Times New Roman"/>
        </w:rPr>
      </w:pPr>
      <w:r w:rsidRPr="009C3546">
        <w:rPr>
          <w:rFonts w:ascii="Times New Roman" w:hAnsi="Times New Roman" w:cs="Times New Roman"/>
        </w:rPr>
        <w:tab/>
      </w:r>
      <w:r w:rsidRPr="009C3546">
        <w:rPr>
          <w:rFonts w:ascii="Times New Roman" w:hAnsi="Times New Roman" w:cs="Times New Roman"/>
        </w:rPr>
        <w:tab/>
      </w:r>
    </w:p>
    <w:p w14:paraId="470D4C2C" w14:textId="77777777" w:rsidR="000615B2" w:rsidRPr="009C3546" w:rsidRDefault="000615B2" w:rsidP="00A842C0">
      <w:pPr>
        <w:spacing w:line="360" w:lineRule="auto"/>
        <w:jc w:val="center"/>
        <w:rPr>
          <w:rFonts w:ascii="Times New Roman" w:hAnsi="Times New Roman" w:cs="Times New Roman"/>
        </w:rPr>
      </w:pPr>
    </w:p>
    <w:p w14:paraId="060C54D9" w14:textId="7BC51CAE" w:rsidR="000615B2" w:rsidRPr="009C3546" w:rsidRDefault="000615B2" w:rsidP="00A842C0">
      <w:pPr>
        <w:spacing w:line="360" w:lineRule="auto"/>
        <w:jc w:val="center"/>
        <w:rPr>
          <w:rFonts w:ascii="Times New Roman" w:hAnsi="Times New Roman" w:cs="Times New Roman"/>
        </w:rPr>
      </w:pPr>
    </w:p>
    <w:p w14:paraId="53EA3A64" w14:textId="537189E3" w:rsidR="00640022" w:rsidRPr="009C3546" w:rsidRDefault="00640022" w:rsidP="00A842C0">
      <w:pPr>
        <w:spacing w:line="360" w:lineRule="auto"/>
        <w:jc w:val="center"/>
        <w:rPr>
          <w:rFonts w:ascii="Times New Roman" w:hAnsi="Times New Roman" w:cs="Times New Roman"/>
        </w:rPr>
      </w:pPr>
    </w:p>
    <w:p w14:paraId="45C3B151" w14:textId="2FF8A83A" w:rsidR="00640022" w:rsidRPr="009C3546" w:rsidRDefault="00640022" w:rsidP="00A842C0">
      <w:pPr>
        <w:spacing w:line="360" w:lineRule="auto"/>
        <w:jc w:val="center"/>
        <w:rPr>
          <w:rFonts w:ascii="Times New Roman" w:hAnsi="Times New Roman" w:cs="Times New Roman"/>
        </w:rPr>
      </w:pPr>
    </w:p>
    <w:p w14:paraId="715A86EB" w14:textId="13EE3847" w:rsidR="00640022" w:rsidRPr="009C3546" w:rsidRDefault="00640022" w:rsidP="00A842C0">
      <w:pPr>
        <w:spacing w:line="360" w:lineRule="auto"/>
        <w:jc w:val="center"/>
        <w:rPr>
          <w:rFonts w:ascii="Times New Roman" w:hAnsi="Times New Roman" w:cs="Times New Roman"/>
        </w:rPr>
      </w:pPr>
    </w:p>
    <w:p w14:paraId="34F1AF7F" w14:textId="59BDF588" w:rsidR="00640022" w:rsidRPr="009C3546" w:rsidRDefault="00640022" w:rsidP="00A842C0">
      <w:pPr>
        <w:spacing w:line="360" w:lineRule="auto"/>
        <w:jc w:val="center"/>
        <w:rPr>
          <w:rFonts w:ascii="Times New Roman" w:hAnsi="Times New Roman" w:cs="Times New Roman"/>
        </w:rPr>
      </w:pPr>
    </w:p>
    <w:p w14:paraId="67813DF7" w14:textId="37B31FD7" w:rsidR="00640022" w:rsidRPr="009C3546" w:rsidRDefault="00640022" w:rsidP="00A842C0">
      <w:pPr>
        <w:spacing w:line="360" w:lineRule="auto"/>
        <w:jc w:val="center"/>
        <w:rPr>
          <w:rFonts w:ascii="Times New Roman" w:hAnsi="Times New Roman" w:cs="Times New Roman"/>
        </w:rPr>
      </w:pPr>
    </w:p>
    <w:p w14:paraId="6DD94DD3" w14:textId="38AD83F2" w:rsidR="00640022" w:rsidRPr="009C3546" w:rsidRDefault="00640022" w:rsidP="00A842C0">
      <w:pPr>
        <w:spacing w:line="360" w:lineRule="auto"/>
        <w:jc w:val="center"/>
        <w:rPr>
          <w:rFonts w:ascii="Times New Roman" w:hAnsi="Times New Roman" w:cs="Times New Roman"/>
        </w:rPr>
      </w:pPr>
    </w:p>
    <w:p w14:paraId="73AB9FFF" w14:textId="0502DEC8" w:rsidR="00640022" w:rsidRPr="009C3546" w:rsidRDefault="00640022" w:rsidP="00A842C0">
      <w:pPr>
        <w:spacing w:line="360" w:lineRule="auto"/>
        <w:jc w:val="center"/>
        <w:rPr>
          <w:rFonts w:ascii="Times New Roman" w:hAnsi="Times New Roman" w:cs="Times New Roman"/>
        </w:rPr>
      </w:pPr>
    </w:p>
    <w:p w14:paraId="5A29476A" w14:textId="26CE2A83" w:rsidR="00640022" w:rsidRPr="009C3546" w:rsidRDefault="00640022" w:rsidP="00A842C0">
      <w:pPr>
        <w:spacing w:line="360" w:lineRule="auto"/>
        <w:jc w:val="center"/>
        <w:rPr>
          <w:rFonts w:ascii="Times New Roman" w:hAnsi="Times New Roman" w:cs="Times New Roman"/>
        </w:rPr>
      </w:pPr>
    </w:p>
    <w:p w14:paraId="4E41A2E7" w14:textId="65CC5331" w:rsidR="00640022" w:rsidRPr="009C3546" w:rsidRDefault="00640022" w:rsidP="00A842C0">
      <w:pPr>
        <w:spacing w:line="360" w:lineRule="auto"/>
        <w:jc w:val="center"/>
        <w:rPr>
          <w:rFonts w:ascii="Times New Roman" w:hAnsi="Times New Roman" w:cs="Times New Roman"/>
        </w:rPr>
      </w:pPr>
    </w:p>
    <w:p w14:paraId="6AA07662" w14:textId="3982C925" w:rsidR="00640022" w:rsidRPr="009C3546" w:rsidRDefault="00640022" w:rsidP="00A842C0">
      <w:pPr>
        <w:spacing w:line="360" w:lineRule="auto"/>
        <w:jc w:val="center"/>
        <w:rPr>
          <w:rFonts w:ascii="Times New Roman" w:hAnsi="Times New Roman" w:cs="Times New Roman"/>
        </w:rPr>
      </w:pPr>
    </w:p>
    <w:p w14:paraId="696B63D6" w14:textId="31F308B0" w:rsidR="00640022" w:rsidRPr="009C3546" w:rsidRDefault="00640022" w:rsidP="00A842C0">
      <w:pPr>
        <w:spacing w:line="360" w:lineRule="auto"/>
        <w:jc w:val="center"/>
        <w:rPr>
          <w:rFonts w:ascii="Times New Roman" w:hAnsi="Times New Roman" w:cs="Times New Roman"/>
        </w:rPr>
      </w:pPr>
    </w:p>
    <w:p w14:paraId="53A1279F" w14:textId="77777777" w:rsidR="00640022" w:rsidRPr="009C3546" w:rsidRDefault="00640022" w:rsidP="00A842C0">
      <w:pPr>
        <w:spacing w:line="360" w:lineRule="auto"/>
        <w:jc w:val="center"/>
        <w:rPr>
          <w:rFonts w:ascii="Times New Roman" w:hAnsi="Times New Roman" w:cs="Times New Roman"/>
        </w:rPr>
      </w:pPr>
    </w:p>
    <w:p w14:paraId="0946EA77" w14:textId="77777777" w:rsidR="000615B2" w:rsidRPr="009C3546" w:rsidRDefault="000615B2" w:rsidP="00A842C0">
      <w:pPr>
        <w:spacing w:line="360" w:lineRule="auto"/>
        <w:jc w:val="center"/>
        <w:rPr>
          <w:rFonts w:ascii="Times New Roman" w:hAnsi="Times New Roman" w:cs="Times New Roman"/>
        </w:rPr>
      </w:pPr>
    </w:p>
    <w:p w14:paraId="5AD91F31" w14:textId="651AFCB5" w:rsidR="00A842C0" w:rsidRPr="009C3546" w:rsidRDefault="00A842C0" w:rsidP="00A842C0">
      <w:pPr>
        <w:spacing w:line="360" w:lineRule="auto"/>
        <w:jc w:val="center"/>
        <w:rPr>
          <w:rFonts w:ascii="Times New Roman" w:hAnsi="Times New Roman" w:cs="Times New Roman"/>
        </w:rPr>
      </w:pPr>
      <w:r w:rsidRPr="009C3546">
        <w:rPr>
          <w:rFonts w:ascii="Times New Roman" w:hAnsi="Times New Roman" w:cs="Times New Roman"/>
        </w:rPr>
        <w:t>Table 2: Marriages of Korean Men in Rural Areas</w:t>
      </w:r>
    </w:p>
    <w:tbl>
      <w:tblPr>
        <w:tblW w:w="9442" w:type="dxa"/>
        <w:jc w:val="center"/>
        <w:tblLook w:val="04A0" w:firstRow="1" w:lastRow="0" w:firstColumn="1" w:lastColumn="0" w:noHBand="0" w:noVBand="1"/>
      </w:tblPr>
      <w:tblGrid>
        <w:gridCol w:w="2335"/>
        <w:gridCol w:w="1533"/>
        <w:gridCol w:w="2017"/>
        <w:gridCol w:w="1533"/>
        <w:gridCol w:w="2017"/>
        <w:gridCol w:w="7"/>
      </w:tblGrid>
      <w:tr w:rsidR="00FC46D9" w:rsidRPr="009C3546" w14:paraId="4A53AB73" w14:textId="77777777" w:rsidTr="00B940D2">
        <w:trPr>
          <w:trHeight w:val="259"/>
          <w:jc w:val="center"/>
        </w:trPr>
        <w:tc>
          <w:tcPr>
            <w:tcW w:w="2335" w:type="dxa"/>
            <w:tcBorders>
              <w:top w:val="single" w:sz="4" w:space="0" w:color="auto"/>
              <w:left w:val="single" w:sz="4" w:space="0" w:color="auto"/>
              <w:bottom w:val="nil"/>
              <w:right w:val="single" w:sz="4" w:space="0" w:color="auto"/>
            </w:tcBorders>
            <w:shd w:val="clear" w:color="auto" w:fill="auto"/>
            <w:noWrap/>
            <w:vAlign w:val="bottom"/>
            <w:hideMark/>
          </w:tcPr>
          <w:p w14:paraId="40A3972B"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3550" w:type="dxa"/>
            <w:gridSpan w:val="2"/>
            <w:tcBorders>
              <w:top w:val="single" w:sz="4" w:space="0" w:color="auto"/>
              <w:left w:val="nil"/>
              <w:bottom w:val="nil"/>
              <w:right w:val="single" w:sz="4" w:space="0" w:color="000000"/>
            </w:tcBorders>
            <w:shd w:val="clear" w:color="auto" w:fill="auto"/>
            <w:noWrap/>
            <w:vAlign w:val="bottom"/>
            <w:hideMark/>
          </w:tcPr>
          <w:p w14:paraId="5EEB3179"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1993-2002</w:t>
            </w:r>
          </w:p>
        </w:tc>
        <w:tc>
          <w:tcPr>
            <w:tcW w:w="3557" w:type="dxa"/>
            <w:gridSpan w:val="3"/>
            <w:tcBorders>
              <w:top w:val="single" w:sz="4" w:space="0" w:color="auto"/>
              <w:left w:val="nil"/>
              <w:bottom w:val="nil"/>
              <w:right w:val="single" w:sz="4" w:space="0" w:color="000000"/>
            </w:tcBorders>
            <w:shd w:val="clear" w:color="auto" w:fill="auto"/>
            <w:noWrap/>
            <w:vAlign w:val="bottom"/>
            <w:hideMark/>
          </w:tcPr>
          <w:p w14:paraId="7FD5DB86"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2003-2013</w:t>
            </w:r>
          </w:p>
        </w:tc>
      </w:tr>
      <w:tr w:rsidR="00FC46D9" w:rsidRPr="009C3546" w14:paraId="2EBF78EB"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06E539B7" w14:textId="77777777" w:rsidR="00FC46D9" w:rsidRPr="009C3546" w:rsidRDefault="00FC46D9" w:rsidP="00FC46D9">
            <w:pPr>
              <w:rPr>
                <w:rFonts w:ascii="Times New Roman" w:eastAsia="Times New Roman" w:hAnsi="Times New Roman" w:cs="Times New Roman"/>
                <w:b/>
                <w:bCs/>
                <w:sz w:val="20"/>
              </w:rPr>
            </w:pPr>
            <w:r w:rsidRPr="009C3546">
              <w:rPr>
                <w:rFonts w:ascii="Times New Roman" w:eastAsia="Times New Roman" w:hAnsi="Times New Roman" w:cs="Times New Roman"/>
                <w:b/>
                <w:bCs/>
                <w:sz w:val="20"/>
              </w:rPr>
              <w:t> </w:t>
            </w:r>
          </w:p>
        </w:tc>
        <w:tc>
          <w:tcPr>
            <w:tcW w:w="1533" w:type="dxa"/>
            <w:tcBorders>
              <w:top w:val="nil"/>
              <w:left w:val="nil"/>
              <w:bottom w:val="nil"/>
              <w:right w:val="nil"/>
            </w:tcBorders>
            <w:shd w:val="clear" w:color="auto" w:fill="auto"/>
            <w:noWrap/>
            <w:vAlign w:val="bottom"/>
            <w:hideMark/>
          </w:tcPr>
          <w:p w14:paraId="22E3DA47"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Men with</w:t>
            </w:r>
          </w:p>
        </w:tc>
        <w:tc>
          <w:tcPr>
            <w:tcW w:w="2017" w:type="dxa"/>
            <w:tcBorders>
              <w:top w:val="nil"/>
              <w:left w:val="nil"/>
              <w:bottom w:val="nil"/>
              <w:right w:val="single" w:sz="4" w:space="0" w:color="auto"/>
            </w:tcBorders>
            <w:shd w:val="clear" w:color="auto" w:fill="auto"/>
            <w:noWrap/>
            <w:vAlign w:val="bottom"/>
            <w:hideMark/>
          </w:tcPr>
          <w:p w14:paraId="1A39A37F"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Men with Southeast</w:t>
            </w:r>
          </w:p>
        </w:tc>
        <w:tc>
          <w:tcPr>
            <w:tcW w:w="1533" w:type="dxa"/>
            <w:tcBorders>
              <w:top w:val="nil"/>
              <w:left w:val="nil"/>
              <w:bottom w:val="nil"/>
              <w:right w:val="nil"/>
            </w:tcBorders>
            <w:shd w:val="clear" w:color="auto" w:fill="auto"/>
            <w:noWrap/>
            <w:vAlign w:val="bottom"/>
            <w:hideMark/>
          </w:tcPr>
          <w:p w14:paraId="3042007A"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Men with</w:t>
            </w:r>
          </w:p>
        </w:tc>
        <w:tc>
          <w:tcPr>
            <w:tcW w:w="2017" w:type="dxa"/>
            <w:tcBorders>
              <w:top w:val="nil"/>
              <w:left w:val="nil"/>
              <w:bottom w:val="nil"/>
              <w:right w:val="single" w:sz="4" w:space="0" w:color="auto"/>
            </w:tcBorders>
            <w:shd w:val="clear" w:color="auto" w:fill="auto"/>
            <w:noWrap/>
            <w:vAlign w:val="bottom"/>
            <w:hideMark/>
          </w:tcPr>
          <w:p w14:paraId="6F190AC7"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Men with Southeast</w:t>
            </w:r>
          </w:p>
        </w:tc>
      </w:tr>
      <w:tr w:rsidR="00FC46D9" w:rsidRPr="009C3546" w14:paraId="322D6402" w14:textId="77777777" w:rsidTr="00B940D2">
        <w:trPr>
          <w:gridAfter w:val="1"/>
          <w:wAfter w:w="7" w:type="dxa"/>
          <w:trHeight w:val="259"/>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028E9655" w14:textId="77777777" w:rsidR="00FC46D9" w:rsidRPr="009C3546" w:rsidRDefault="00FC46D9" w:rsidP="00FC46D9">
            <w:pPr>
              <w:rPr>
                <w:rFonts w:ascii="Times New Roman" w:eastAsia="Times New Roman" w:hAnsi="Times New Roman" w:cs="Times New Roman"/>
                <w:b/>
                <w:bCs/>
                <w:sz w:val="20"/>
              </w:rPr>
            </w:pPr>
            <w:r w:rsidRPr="009C3546">
              <w:rPr>
                <w:rFonts w:ascii="Times New Roman" w:eastAsia="Times New Roman" w:hAnsi="Times New Roman" w:cs="Times New Roman"/>
                <w:b/>
                <w:bCs/>
                <w:sz w:val="20"/>
              </w:rPr>
              <w:t>Variable</w:t>
            </w:r>
          </w:p>
        </w:tc>
        <w:tc>
          <w:tcPr>
            <w:tcW w:w="1533" w:type="dxa"/>
            <w:tcBorders>
              <w:top w:val="nil"/>
              <w:left w:val="nil"/>
              <w:bottom w:val="single" w:sz="4" w:space="0" w:color="auto"/>
              <w:right w:val="nil"/>
            </w:tcBorders>
            <w:shd w:val="clear" w:color="auto" w:fill="auto"/>
            <w:noWrap/>
            <w:vAlign w:val="bottom"/>
            <w:hideMark/>
          </w:tcPr>
          <w:p w14:paraId="3329EEE1"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Korean Wives</w:t>
            </w:r>
          </w:p>
        </w:tc>
        <w:tc>
          <w:tcPr>
            <w:tcW w:w="2017" w:type="dxa"/>
            <w:tcBorders>
              <w:top w:val="nil"/>
              <w:left w:val="nil"/>
              <w:bottom w:val="single" w:sz="4" w:space="0" w:color="auto"/>
              <w:right w:val="single" w:sz="4" w:space="0" w:color="auto"/>
            </w:tcBorders>
            <w:shd w:val="clear" w:color="auto" w:fill="auto"/>
            <w:noWrap/>
            <w:vAlign w:val="bottom"/>
            <w:hideMark/>
          </w:tcPr>
          <w:p w14:paraId="6ABE09D3"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 xml:space="preserve"> Asian Wives</w:t>
            </w:r>
          </w:p>
        </w:tc>
        <w:tc>
          <w:tcPr>
            <w:tcW w:w="1533" w:type="dxa"/>
            <w:tcBorders>
              <w:top w:val="nil"/>
              <w:left w:val="nil"/>
              <w:bottom w:val="single" w:sz="4" w:space="0" w:color="auto"/>
              <w:right w:val="nil"/>
            </w:tcBorders>
            <w:shd w:val="clear" w:color="auto" w:fill="auto"/>
            <w:noWrap/>
            <w:vAlign w:val="bottom"/>
            <w:hideMark/>
          </w:tcPr>
          <w:p w14:paraId="178BDD90"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Korean Wives</w:t>
            </w:r>
          </w:p>
        </w:tc>
        <w:tc>
          <w:tcPr>
            <w:tcW w:w="2017" w:type="dxa"/>
            <w:tcBorders>
              <w:top w:val="nil"/>
              <w:left w:val="nil"/>
              <w:bottom w:val="single" w:sz="4" w:space="0" w:color="auto"/>
              <w:right w:val="single" w:sz="4" w:space="0" w:color="auto"/>
            </w:tcBorders>
            <w:shd w:val="clear" w:color="auto" w:fill="auto"/>
            <w:noWrap/>
            <w:vAlign w:val="bottom"/>
            <w:hideMark/>
          </w:tcPr>
          <w:p w14:paraId="6BBFA517" w14:textId="77777777" w:rsidR="00FC46D9" w:rsidRPr="009C3546" w:rsidRDefault="00FC46D9" w:rsidP="00FC46D9">
            <w:pPr>
              <w:jc w:val="center"/>
              <w:rPr>
                <w:rFonts w:ascii="Times New Roman" w:eastAsia="Times New Roman" w:hAnsi="Times New Roman" w:cs="Times New Roman"/>
                <w:b/>
                <w:bCs/>
                <w:sz w:val="20"/>
              </w:rPr>
            </w:pPr>
            <w:r w:rsidRPr="009C3546">
              <w:rPr>
                <w:rFonts w:ascii="Times New Roman" w:eastAsia="Times New Roman" w:hAnsi="Times New Roman" w:cs="Times New Roman"/>
                <w:b/>
                <w:bCs/>
                <w:sz w:val="20"/>
              </w:rPr>
              <w:t xml:space="preserve"> Asian Wives</w:t>
            </w:r>
          </w:p>
        </w:tc>
      </w:tr>
      <w:tr w:rsidR="00FC46D9" w:rsidRPr="009C3546" w14:paraId="4B53B50B"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26275EC" w14:textId="77777777" w:rsidR="00FC46D9" w:rsidRPr="009C3546" w:rsidRDefault="00FC46D9" w:rsidP="00FC46D9">
            <w:pPr>
              <w:jc w:val="center"/>
              <w:rPr>
                <w:rFonts w:ascii="Times New Roman" w:eastAsia="Times New Roman" w:hAnsi="Times New Roman" w:cs="Times New Roman"/>
                <w:i/>
                <w:iCs/>
                <w:sz w:val="20"/>
              </w:rPr>
            </w:pPr>
            <w:r w:rsidRPr="009C3546">
              <w:rPr>
                <w:rFonts w:ascii="Times New Roman" w:eastAsia="Times New Roman" w:hAnsi="Times New Roman" w:cs="Times New Roman"/>
                <w:i/>
                <w:iCs/>
                <w:sz w:val="20"/>
              </w:rPr>
              <w:t>Husband:</w:t>
            </w:r>
          </w:p>
        </w:tc>
        <w:tc>
          <w:tcPr>
            <w:tcW w:w="1533" w:type="dxa"/>
            <w:tcBorders>
              <w:top w:val="nil"/>
              <w:left w:val="nil"/>
              <w:bottom w:val="nil"/>
              <w:right w:val="nil"/>
            </w:tcBorders>
            <w:shd w:val="clear" w:color="auto" w:fill="auto"/>
            <w:noWrap/>
            <w:vAlign w:val="bottom"/>
            <w:hideMark/>
          </w:tcPr>
          <w:p w14:paraId="6652A65D"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single" w:sz="4" w:space="0" w:color="auto"/>
            </w:tcBorders>
            <w:shd w:val="clear" w:color="auto" w:fill="auto"/>
            <w:noWrap/>
            <w:vAlign w:val="bottom"/>
            <w:hideMark/>
          </w:tcPr>
          <w:p w14:paraId="0BC53081"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1533" w:type="dxa"/>
            <w:tcBorders>
              <w:top w:val="nil"/>
              <w:left w:val="nil"/>
              <w:bottom w:val="nil"/>
              <w:right w:val="nil"/>
            </w:tcBorders>
            <w:shd w:val="clear" w:color="auto" w:fill="auto"/>
            <w:noWrap/>
            <w:vAlign w:val="bottom"/>
            <w:hideMark/>
          </w:tcPr>
          <w:p w14:paraId="26E27BDD" w14:textId="77777777" w:rsidR="00FC46D9" w:rsidRPr="009C3546" w:rsidRDefault="00FC46D9" w:rsidP="00FC46D9">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59B68D33"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r>
      <w:tr w:rsidR="00FC46D9" w:rsidRPr="009C3546" w14:paraId="504F0BB6"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655546D4" w14:textId="52D714AF"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Less than H</w:t>
            </w:r>
            <w:r w:rsidR="00573B6E" w:rsidRPr="009C3546">
              <w:rPr>
                <w:rFonts w:ascii="Times New Roman" w:eastAsia="Times New Roman" w:hAnsi="Times New Roman" w:cs="Times New Roman"/>
                <w:sz w:val="20"/>
              </w:rPr>
              <w:t xml:space="preserve">igh </w:t>
            </w:r>
            <w:r w:rsidRPr="009C3546">
              <w:rPr>
                <w:rFonts w:ascii="Times New Roman" w:eastAsia="Times New Roman" w:hAnsi="Times New Roman" w:cs="Times New Roman"/>
                <w:sz w:val="20"/>
              </w:rPr>
              <w:t>S</w:t>
            </w:r>
            <w:r w:rsidR="00573B6E" w:rsidRPr="009C3546">
              <w:rPr>
                <w:rFonts w:ascii="Times New Roman" w:eastAsia="Times New Roman" w:hAnsi="Times New Roman" w:cs="Times New Roman"/>
                <w:sz w:val="20"/>
              </w:rPr>
              <w:t>chool</w:t>
            </w:r>
          </w:p>
        </w:tc>
        <w:tc>
          <w:tcPr>
            <w:tcW w:w="1533" w:type="dxa"/>
            <w:tcBorders>
              <w:top w:val="nil"/>
              <w:left w:val="nil"/>
              <w:bottom w:val="nil"/>
              <w:right w:val="nil"/>
            </w:tcBorders>
            <w:shd w:val="clear" w:color="auto" w:fill="auto"/>
            <w:noWrap/>
            <w:vAlign w:val="bottom"/>
            <w:hideMark/>
          </w:tcPr>
          <w:p w14:paraId="138B1912"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0.1498</w:t>
            </w:r>
          </w:p>
        </w:tc>
        <w:tc>
          <w:tcPr>
            <w:tcW w:w="2017" w:type="dxa"/>
            <w:tcBorders>
              <w:top w:val="nil"/>
              <w:left w:val="nil"/>
              <w:bottom w:val="nil"/>
              <w:right w:val="nil"/>
            </w:tcBorders>
            <w:shd w:val="clear" w:color="auto" w:fill="auto"/>
            <w:noWrap/>
            <w:vAlign w:val="bottom"/>
            <w:hideMark/>
          </w:tcPr>
          <w:p w14:paraId="5A4D8A26"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0.4738</w:t>
            </w:r>
          </w:p>
        </w:tc>
        <w:tc>
          <w:tcPr>
            <w:tcW w:w="1533" w:type="dxa"/>
            <w:tcBorders>
              <w:top w:val="nil"/>
              <w:left w:val="single" w:sz="4" w:space="0" w:color="auto"/>
              <w:bottom w:val="nil"/>
              <w:right w:val="nil"/>
            </w:tcBorders>
            <w:shd w:val="clear" w:color="auto" w:fill="auto"/>
            <w:noWrap/>
            <w:vAlign w:val="bottom"/>
            <w:hideMark/>
          </w:tcPr>
          <w:p w14:paraId="6BB9C000"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0.0744</w:t>
            </w:r>
          </w:p>
        </w:tc>
        <w:tc>
          <w:tcPr>
            <w:tcW w:w="2017" w:type="dxa"/>
            <w:tcBorders>
              <w:top w:val="nil"/>
              <w:left w:val="nil"/>
              <w:bottom w:val="nil"/>
              <w:right w:val="single" w:sz="4" w:space="0" w:color="auto"/>
            </w:tcBorders>
            <w:shd w:val="clear" w:color="auto" w:fill="auto"/>
            <w:noWrap/>
            <w:vAlign w:val="bottom"/>
            <w:hideMark/>
          </w:tcPr>
          <w:p w14:paraId="5007A4EE"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0.2382</w:t>
            </w:r>
          </w:p>
        </w:tc>
      </w:tr>
      <w:tr w:rsidR="00FC46D9" w:rsidRPr="009C3546" w14:paraId="7DADDDD0"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03812960" w14:textId="739EFD63" w:rsidR="00FC46D9" w:rsidRPr="009C3546" w:rsidRDefault="00573B6E"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High School</w:t>
            </w:r>
          </w:p>
        </w:tc>
        <w:tc>
          <w:tcPr>
            <w:tcW w:w="1533" w:type="dxa"/>
            <w:tcBorders>
              <w:top w:val="nil"/>
              <w:left w:val="nil"/>
              <w:bottom w:val="nil"/>
              <w:right w:val="nil"/>
            </w:tcBorders>
            <w:shd w:val="clear" w:color="auto" w:fill="auto"/>
            <w:noWrap/>
            <w:vAlign w:val="bottom"/>
            <w:hideMark/>
          </w:tcPr>
          <w:p w14:paraId="0D1CFCB4"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0.5410</w:t>
            </w:r>
          </w:p>
        </w:tc>
        <w:tc>
          <w:tcPr>
            <w:tcW w:w="2017" w:type="dxa"/>
            <w:tcBorders>
              <w:top w:val="nil"/>
              <w:left w:val="nil"/>
              <w:bottom w:val="nil"/>
              <w:right w:val="nil"/>
            </w:tcBorders>
            <w:shd w:val="clear" w:color="auto" w:fill="auto"/>
            <w:noWrap/>
            <w:vAlign w:val="bottom"/>
            <w:hideMark/>
          </w:tcPr>
          <w:p w14:paraId="2C173B0A"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0.4637</w:t>
            </w:r>
          </w:p>
        </w:tc>
        <w:tc>
          <w:tcPr>
            <w:tcW w:w="1533" w:type="dxa"/>
            <w:tcBorders>
              <w:top w:val="nil"/>
              <w:left w:val="single" w:sz="4" w:space="0" w:color="auto"/>
              <w:bottom w:val="nil"/>
              <w:right w:val="nil"/>
            </w:tcBorders>
            <w:shd w:val="clear" w:color="auto" w:fill="auto"/>
            <w:noWrap/>
            <w:vAlign w:val="bottom"/>
            <w:hideMark/>
          </w:tcPr>
          <w:p w14:paraId="1240CA93"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0.3859</w:t>
            </w:r>
          </w:p>
        </w:tc>
        <w:tc>
          <w:tcPr>
            <w:tcW w:w="2017" w:type="dxa"/>
            <w:tcBorders>
              <w:top w:val="nil"/>
              <w:left w:val="nil"/>
              <w:bottom w:val="nil"/>
              <w:right w:val="single" w:sz="4" w:space="0" w:color="auto"/>
            </w:tcBorders>
            <w:shd w:val="clear" w:color="auto" w:fill="auto"/>
            <w:noWrap/>
            <w:vAlign w:val="bottom"/>
            <w:hideMark/>
          </w:tcPr>
          <w:p w14:paraId="5AA81802"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0.6138</w:t>
            </w:r>
          </w:p>
        </w:tc>
      </w:tr>
      <w:tr w:rsidR="00FC46D9" w:rsidRPr="009C3546" w14:paraId="71B5E6A4"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22373A5"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Some College or More</w:t>
            </w:r>
          </w:p>
        </w:tc>
        <w:tc>
          <w:tcPr>
            <w:tcW w:w="1533" w:type="dxa"/>
            <w:tcBorders>
              <w:top w:val="nil"/>
              <w:left w:val="nil"/>
              <w:bottom w:val="nil"/>
              <w:right w:val="nil"/>
            </w:tcBorders>
            <w:shd w:val="clear" w:color="auto" w:fill="auto"/>
            <w:noWrap/>
            <w:vAlign w:val="bottom"/>
            <w:hideMark/>
          </w:tcPr>
          <w:p w14:paraId="751836D0"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0.3093</w:t>
            </w:r>
          </w:p>
        </w:tc>
        <w:tc>
          <w:tcPr>
            <w:tcW w:w="2017" w:type="dxa"/>
            <w:tcBorders>
              <w:top w:val="nil"/>
              <w:left w:val="nil"/>
              <w:bottom w:val="nil"/>
              <w:right w:val="nil"/>
            </w:tcBorders>
            <w:shd w:val="clear" w:color="auto" w:fill="auto"/>
            <w:noWrap/>
            <w:vAlign w:val="bottom"/>
            <w:hideMark/>
          </w:tcPr>
          <w:p w14:paraId="3CFBBA68"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0.0625</w:t>
            </w:r>
          </w:p>
        </w:tc>
        <w:tc>
          <w:tcPr>
            <w:tcW w:w="1533" w:type="dxa"/>
            <w:tcBorders>
              <w:top w:val="nil"/>
              <w:left w:val="single" w:sz="4" w:space="0" w:color="auto"/>
              <w:bottom w:val="nil"/>
              <w:right w:val="nil"/>
            </w:tcBorders>
            <w:shd w:val="clear" w:color="auto" w:fill="auto"/>
            <w:noWrap/>
            <w:vAlign w:val="bottom"/>
            <w:hideMark/>
          </w:tcPr>
          <w:p w14:paraId="202AF08A"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0.5397</w:t>
            </w:r>
          </w:p>
        </w:tc>
        <w:tc>
          <w:tcPr>
            <w:tcW w:w="2017" w:type="dxa"/>
            <w:tcBorders>
              <w:top w:val="nil"/>
              <w:left w:val="nil"/>
              <w:bottom w:val="nil"/>
              <w:right w:val="single" w:sz="4" w:space="0" w:color="auto"/>
            </w:tcBorders>
            <w:shd w:val="clear" w:color="auto" w:fill="auto"/>
            <w:noWrap/>
            <w:vAlign w:val="bottom"/>
            <w:hideMark/>
          </w:tcPr>
          <w:p w14:paraId="2A5A9FEC"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0.1480</w:t>
            </w:r>
          </w:p>
        </w:tc>
      </w:tr>
      <w:tr w:rsidR="00FC46D9" w:rsidRPr="009C3546" w14:paraId="10FF4785"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6A5E0D79"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Age at Marriage</w:t>
            </w:r>
          </w:p>
        </w:tc>
        <w:tc>
          <w:tcPr>
            <w:tcW w:w="1533" w:type="dxa"/>
            <w:tcBorders>
              <w:top w:val="nil"/>
              <w:left w:val="nil"/>
              <w:bottom w:val="nil"/>
              <w:right w:val="nil"/>
            </w:tcBorders>
            <w:shd w:val="clear" w:color="auto" w:fill="auto"/>
            <w:noWrap/>
            <w:vAlign w:val="bottom"/>
            <w:hideMark/>
          </w:tcPr>
          <w:p w14:paraId="3537CA60"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28.61</w:t>
            </w:r>
          </w:p>
        </w:tc>
        <w:tc>
          <w:tcPr>
            <w:tcW w:w="2017" w:type="dxa"/>
            <w:tcBorders>
              <w:top w:val="nil"/>
              <w:left w:val="nil"/>
              <w:bottom w:val="nil"/>
              <w:right w:val="nil"/>
            </w:tcBorders>
            <w:shd w:val="clear" w:color="auto" w:fill="auto"/>
            <w:noWrap/>
            <w:vAlign w:val="bottom"/>
            <w:hideMark/>
          </w:tcPr>
          <w:p w14:paraId="385BA289"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36.12</w:t>
            </w:r>
          </w:p>
        </w:tc>
        <w:tc>
          <w:tcPr>
            <w:tcW w:w="1533" w:type="dxa"/>
            <w:tcBorders>
              <w:top w:val="nil"/>
              <w:left w:val="single" w:sz="4" w:space="0" w:color="auto"/>
              <w:bottom w:val="nil"/>
              <w:right w:val="nil"/>
            </w:tcBorders>
            <w:shd w:val="clear" w:color="auto" w:fill="auto"/>
            <w:noWrap/>
            <w:vAlign w:val="bottom"/>
            <w:hideMark/>
          </w:tcPr>
          <w:p w14:paraId="2E773D8F"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32.35</w:t>
            </w:r>
          </w:p>
        </w:tc>
        <w:tc>
          <w:tcPr>
            <w:tcW w:w="2017" w:type="dxa"/>
            <w:tcBorders>
              <w:top w:val="nil"/>
              <w:left w:val="nil"/>
              <w:bottom w:val="nil"/>
              <w:right w:val="single" w:sz="4" w:space="0" w:color="auto"/>
            </w:tcBorders>
            <w:shd w:val="clear" w:color="auto" w:fill="auto"/>
            <w:noWrap/>
            <w:vAlign w:val="bottom"/>
            <w:hideMark/>
          </w:tcPr>
          <w:p w14:paraId="2F815DFC"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40.20</w:t>
            </w:r>
          </w:p>
        </w:tc>
      </w:tr>
      <w:tr w:rsidR="00FC46D9" w:rsidRPr="009C3546" w14:paraId="58011826"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2C676AEC"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Higher Order Marriage</w:t>
            </w:r>
          </w:p>
        </w:tc>
        <w:tc>
          <w:tcPr>
            <w:tcW w:w="1533" w:type="dxa"/>
            <w:tcBorders>
              <w:top w:val="nil"/>
              <w:left w:val="nil"/>
              <w:bottom w:val="nil"/>
              <w:right w:val="nil"/>
            </w:tcBorders>
            <w:shd w:val="clear" w:color="auto" w:fill="auto"/>
            <w:noWrap/>
            <w:vAlign w:val="bottom"/>
            <w:hideMark/>
          </w:tcPr>
          <w:p w14:paraId="167D9CA7"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0.1207</w:t>
            </w:r>
          </w:p>
        </w:tc>
        <w:tc>
          <w:tcPr>
            <w:tcW w:w="2017" w:type="dxa"/>
            <w:tcBorders>
              <w:top w:val="nil"/>
              <w:left w:val="nil"/>
              <w:bottom w:val="nil"/>
              <w:right w:val="nil"/>
            </w:tcBorders>
            <w:shd w:val="clear" w:color="auto" w:fill="auto"/>
            <w:noWrap/>
            <w:vAlign w:val="bottom"/>
            <w:hideMark/>
          </w:tcPr>
          <w:p w14:paraId="6BEF7FFE"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0.2310</w:t>
            </w:r>
          </w:p>
        </w:tc>
        <w:tc>
          <w:tcPr>
            <w:tcW w:w="1533" w:type="dxa"/>
            <w:tcBorders>
              <w:top w:val="nil"/>
              <w:left w:val="single" w:sz="4" w:space="0" w:color="auto"/>
              <w:bottom w:val="nil"/>
              <w:right w:val="nil"/>
            </w:tcBorders>
            <w:shd w:val="clear" w:color="auto" w:fill="auto"/>
            <w:noWrap/>
            <w:vAlign w:val="bottom"/>
            <w:hideMark/>
          </w:tcPr>
          <w:p w14:paraId="5E0E1E7F"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0.1767</w:t>
            </w:r>
          </w:p>
        </w:tc>
        <w:tc>
          <w:tcPr>
            <w:tcW w:w="2017" w:type="dxa"/>
            <w:tcBorders>
              <w:top w:val="nil"/>
              <w:left w:val="nil"/>
              <w:bottom w:val="nil"/>
              <w:right w:val="single" w:sz="4" w:space="0" w:color="auto"/>
            </w:tcBorders>
            <w:shd w:val="clear" w:color="auto" w:fill="auto"/>
            <w:noWrap/>
            <w:vAlign w:val="bottom"/>
            <w:hideMark/>
          </w:tcPr>
          <w:p w14:paraId="5EB4C547"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0.3321</w:t>
            </w:r>
          </w:p>
        </w:tc>
      </w:tr>
      <w:tr w:rsidR="00FC46D9" w:rsidRPr="009C3546" w14:paraId="636E50D9"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3D083E19" w14:textId="77777777" w:rsidR="00FC46D9" w:rsidRPr="009C3546" w:rsidRDefault="00FC46D9" w:rsidP="00FC46D9">
            <w:pPr>
              <w:jc w:val="center"/>
              <w:rPr>
                <w:rFonts w:ascii="Times New Roman" w:eastAsia="Times New Roman" w:hAnsi="Times New Roman" w:cs="Times New Roman"/>
                <w:i/>
                <w:iCs/>
                <w:sz w:val="20"/>
              </w:rPr>
            </w:pPr>
            <w:r w:rsidRPr="009C3546">
              <w:rPr>
                <w:rFonts w:ascii="Times New Roman" w:eastAsia="Times New Roman" w:hAnsi="Times New Roman" w:cs="Times New Roman"/>
                <w:i/>
                <w:iCs/>
                <w:sz w:val="20"/>
              </w:rPr>
              <w:t>Wife:</w:t>
            </w:r>
          </w:p>
        </w:tc>
        <w:tc>
          <w:tcPr>
            <w:tcW w:w="1533" w:type="dxa"/>
            <w:tcBorders>
              <w:top w:val="nil"/>
              <w:left w:val="nil"/>
              <w:bottom w:val="nil"/>
              <w:right w:val="nil"/>
            </w:tcBorders>
            <w:shd w:val="clear" w:color="auto" w:fill="auto"/>
            <w:noWrap/>
            <w:vAlign w:val="bottom"/>
            <w:hideMark/>
          </w:tcPr>
          <w:p w14:paraId="00432C30"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nil"/>
            </w:tcBorders>
            <w:shd w:val="clear" w:color="auto" w:fill="auto"/>
            <w:noWrap/>
            <w:vAlign w:val="bottom"/>
            <w:hideMark/>
          </w:tcPr>
          <w:p w14:paraId="2C02DE84" w14:textId="77777777" w:rsidR="00FC46D9" w:rsidRPr="009C3546" w:rsidRDefault="00FC46D9" w:rsidP="00FC46D9">
            <w:pPr>
              <w:jc w:val="center"/>
              <w:rPr>
                <w:rFonts w:ascii="Times New Roman" w:eastAsia="Times New Roman" w:hAnsi="Times New Roman" w:cs="Times New Roman"/>
                <w:sz w:val="20"/>
              </w:rPr>
            </w:pPr>
          </w:p>
        </w:tc>
        <w:tc>
          <w:tcPr>
            <w:tcW w:w="1533" w:type="dxa"/>
            <w:tcBorders>
              <w:top w:val="nil"/>
              <w:left w:val="single" w:sz="4" w:space="0" w:color="auto"/>
              <w:bottom w:val="nil"/>
              <w:right w:val="nil"/>
            </w:tcBorders>
            <w:shd w:val="clear" w:color="auto" w:fill="auto"/>
            <w:noWrap/>
            <w:vAlign w:val="bottom"/>
            <w:hideMark/>
          </w:tcPr>
          <w:p w14:paraId="051F46D3"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single" w:sz="4" w:space="0" w:color="auto"/>
            </w:tcBorders>
            <w:shd w:val="clear" w:color="auto" w:fill="auto"/>
            <w:noWrap/>
            <w:vAlign w:val="bottom"/>
            <w:hideMark/>
          </w:tcPr>
          <w:p w14:paraId="1BECB87D"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r>
      <w:tr w:rsidR="00FC46D9" w:rsidRPr="009C3546" w14:paraId="132DA2DA"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A2092F0" w14:textId="2AF4B979"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Less than H</w:t>
            </w:r>
            <w:r w:rsidR="00573B6E" w:rsidRPr="009C3546">
              <w:rPr>
                <w:rFonts w:ascii="Times New Roman" w:eastAsia="Times New Roman" w:hAnsi="Times New Roman" w:cs="Times New Roman"/>
                <w:sz w:val="20"/>
              </w:rPr>
              <w:t xml:space="preserve">igh </w:t>
            </w:r>
            <w:r w:rsidRPr="009C3546">
              <w:rPr>
                <w:rFonts w:ascii="Times New Roman" w:eastAsia="Times New Roman" w:hAnsi="Times New Roman" w:cs="Times New Roman"/>
                <w:sz w:val="20"/>
              </w:rPr>
              <w:t>S</w:t>
            </w:r>
            <w:r w:rsidR="00573B6E" w:rsidRPr="009C3546">
              <w:rPr>
                <w:rFonts w:ascii="Times New Roman" w:eastAsia="Times New Roman" w:hAnsi="Times New Roman" w:cs="Times New Roman"/>
                <w:sz w:val="20"/>
              </w:rPr>
              <w:t>chool</w:t>
            </w:r>
          </w:p>
        </w:tc>
        <w:tc>
          <w:tcPr>
            <w:tcW w:w="1533" w:type="dxa"/>
            <w:tcBorders>
              <w:top w:val="nil"/>
              <w:left w:val="nil"/>
              <w:bottom w:val="nil"/>
              <w:right w:val="nil"/>
            </w:tcBorders>
            <w:shd w:val="clear" w:color="auto" w:fill="auto"/>
            <w:noWrap/>
            <w:vAlign w:val="bottom"/>
            <w:hideMark/>
          </w:tcPr>
          <w:p w14:paraId="6EB1CF8F"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0.1498</w:t>
            </w:r>
          </w:p>
        </w:tc>
        <w:tc>
          <w:tcPr>
            <w:tcW w:w="2017" w:type="dxa"/>
            <w:tcBorders>
              <w:top w:val="nil"/>
              <w:left w:val="nil"/>
              <w:bottom w:val="nil"/>
              <w:right w:val="nil"/>
            </w:tcBorders>
            <w:shd w:val="clear" w:color="auto" w:fill="auto"/>
            <w:noWrap/>
            <w:vAlign w:val="bottom"/>
            <w:hideMark/>
          </w:tcPr>
          <w:p w14:paraId="3674A101"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0.4901</w:t>
            </w:r>
          </w:p>
        </w:tc>
        <w:tc>
          <w:tcPr>
            <w:tcW w:w="1533" w:type="dxa"/>
            <w:tcBorders>
              <w:top w:val="nil"/>
              <w:left w:val="single" w:sz="4" w:space="0" w:color="auto"/>
              <w:bottom w:val="nil"/>
              <w:right w:val="nil"/>
            </w:tcBorders>
            <w:shd w:val="clear" w:color="auto" w:fill="auto"/>
            <w:noWrap/>
            <w:vAlign w:val="bottom"/>
            <w:hideMark/>
          </w:tcPr>
          <w:p w14:paraId="3351672D"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0.0782</w:t>
            </w:r>
          </w:p>
        </w:tc>
        <w:tc>
          <w:tcPr>
            <w:tcW w:w="2017" w:type="dxa"/>
            <w:tcBorders>
              <w:top w:val="nil"/>
              <w:left w:val="nil"/>
              <w:bottom w:val="nil"/>
              <w:right w:val="single" w:sz="4" w:space="0" w:color="auto"/>
            </w:tcBorders>
            <w:shd w:val="clear" w:color="auto" w:fill="auto"/>
            <w:noWrap/>
            <w:vAlign w:val="bottom"/>
            <w:hideMark/>
          </w:tcPr>
          <w:p w14:paraId="54EFEB95"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0.4056</w:t>
            </w:r>
          </w:p>
        </w:tc>
      </w:tr>
      <w:tr w:rsidR="00FC46D9" w:rsidRPr="009C3546" w14:paraId="4E527991"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58CD3200" w14:textId="50D94393" w:rsidR="00FC46D9" w:rsidRPr="009C3546" w:rsidRDefault="00573B6E"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High School</w:t>
            </w:r>
          </w:p>
        </w:tc>
        <w:tc>
          <w:tcPr>
            <w:tcW w:w="1533" w:type="dxa"/>
            <w:tcBorders>
              <w:top w:val="nil"/>
              <w:left w:val="nil"/>
              <w:bottom w:val="nil"/>
              <w:right w:val="nil"/>
            </w:tcBorders>
            <w:shd w:val="clear" w:color="auto" w:fill="auto"/>
            <w:noWrap/>
            <w:vAlign w:val="bottom"/>
            <w:hideMark/>
          </w:tcPr>
          <w:p w14:paraId="53041BAA"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0.6235</w:t>
            </w:r>
          </w:p>
        </w:tc>
        <w:tc>
          <w:tcPr>
            <w:tcW w:w="2017" w:type="dxa"/>
            <w:tcBorders>
              <w:top w:val="nil"/>
              <w:left w:val="nil"/>
              <w:bottom w:val="nil"/>
              <w:right w:val="nil"/>
            </w:tcBorders>
            <w:shd w:val="clear" w:color="auto" w:fill="auto"/>
            <w:noWrap/>
            <w:vAlign w:val="bottom"/>
            <w:hideMark/>
          </w:tcPr>
          <w:p w14:paraId="5FA637A6"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0.3889</w:t>
            </w:r>
          </w:p>
        </w:tc>
        <w:tc>
          <w:tcPr>
            <w:tcW w:w="1533" w:type="dxa"/>
            <w:tcBorders>
              <w:top w:val="nil"/>
              <w:left w:val="single" w:sz="4" w:space="0" w:color="auto"/>
              <w:bottom w:val="nil"/>
              <w:right w:val="nil"/>
            </w:tcBorders>
            <w:shd w:val="clear" w:color="auto" w:fill="auto"/>
            <w:noWrap/>
            <w:vAlign w:val="bottom"/>
            <w:hideMark/>
          </w:tcPr>
          <w:p w14:paraId="06B1D4EB"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0.4010</w:t>
            </w:r>
          </w:p>
        </w:tc>
        <w:tc>
          <w:tcPr>
            <w:tcW w:w="2017" w:type="dxa"/>
            <w:tcBorders>
              <w:top w:val="nil"/>
              <w:left w:val="nil"/>
              <w:bottom w:val="nil"/>
              <w:right w:val="single" w:sz="4" w:space="0" w:color="auto"/>
            </w:tcBorders>
            <w:shd w:val="clear" w:color="auto" w:fill="auto"/>
            <w:noWrap/>
            <w:vAlign w:val="bottom"/>
            <w:hideMark/>
          </w:tcPr>
          <w:p w14:paraId="6F41E747"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0.4840</w:t>
            </w:r>
          </w:p>
        </w:tc>
      </w:tr>
      <w:tr w:rsidR="00FC46D9" w:rsidRPr="009C3546" w14:paraId="2BCA859F"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4D0E835F"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Some College or More</w:t>
            </w:r>
          </w:p>
        </w:tc>
        <w:tc>
          <w:tcPr>
            <w:tcW w:w="1533" w:type="dxa"/>
            <w:tcBorders>
              <w:top w:val="nil"/>
              <w:left w:val="nil"/>
              <w:bottom w:val="nil"/>
              <w:right w:val="nil"/>
            </w:tcBorders>
            <w:shd w:val="clear" w:color="auto" w:fill="auto"/>
            <w:noWrap/>
            <w:vAlign w:val="bottom"/>
            <w:hideMark/>
          </w:tcPr>
          <w:p w14:paraId="40D2A93B"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0.2267</w:t>
            </w:r>
          </w:p>
        </w:tc>
        <w:tc>
          <w:tcPr>
            <w:tcW w:w="2017" w:type="dxa"/>
            <w:tcBorders>
              <w:top w:val="nil"/>
              <w:left w:val="nil"/>
              <w:bottom w:val="nil"/>
              <w:right w:val="nil"/>
            </w:tcBorders>
            <w:shd w:val="clear" w:color="auto" w:fill="auto"/>
            <w:noWrap/>
            <w:vAlign w:val="bottom"/>
            <w:hideMark/>
          </w:tcPr>
          <w:p w14:paraId="6CB30E7A"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0.1210</w:t>
            </w:r>
          </w:p>
        </w:tc>
        <w:tc>
          <w:tcPr>
            <w:tcW w:w="1533" w:type="dxa"/>
            <w:tcBorders>
              <w:top w:val="nil"/>
              <w:left w:val="single" w:sz="4" w:space="0" w:color="auto"/>
              <w:bottom w:val="nil"/>
              <w:right w:val="nil"/>
            </w:tcBorders>
            <w:shd w:val="clear" w:color="auto" w:fill="auto"/>
            <w:noWrap/>
            <w:vAlign w:val="bottom"/>
            <w:hideMark/>
          </w:tcPr>
          <w:p w14:paraId="2C3F5A8E"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0.5209</w:t>
            </w:r>
          </w:p>
        </w:tc>
        <w:tc>
          <w:tcPr>
            <w:tcW w:w="2017" w:type="dxa"/>
            <w:tcBorders>
              <w:top w:val="nil"/>
              <w:left w:val="nil"/>
              <w:bottom w:val="nil"/>
              <w:right w:val="single" w:sz="4" w:space="0" w:color="auto"/>
            </w:tcBorders>
            <w:shd w:val="clear" w:color="auto" w:fill="auto"/>
            <w:noWrap/>
            <w:vAlign w:val="bottom"/>
            <w:hideMark/>
          </w:tcPr>
          <w:p w14:paraId="1581B35C"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0.1105</w:t>
            </w:r>
          </w:p>
        </w:tc>
      </w:tr>
      <w:tr w:rsidR="00FC46D9" w:rsidRPr="009C3546" w14:paraId="5B200D55"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1374FD41"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Age at Marriage</w:t>
            </w:r>
          </w:p>
        </w:tc>
        <w:tc>
          <w:tcPr>
            <w:tcW w:w="1533" w:type="dxa"/>
            <w:tcBorders>
              <w:top w:val="nil"/>
              <w:left w:val="nil"/>
              <w:bottom w:val="nil"/>
              <w:right w:val="nil"/>
            </w:tcBorders>
            <w:shd w:val="clear" w:color="auto" w:fill="auto"/>
            <w:noWrap/>
            <w:vAlign w:val="bottom"/>
            <w:hideMark/>
          </w:tcPr>
          <w:p w14:paraId="0A246DF3"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25.49</w:t>
            </w:r>
          </w:p>
        </w:tc>
        <w:tc>
          <w:tcPr>
            <w:tcW w:w="2017" w:type="dxa"/>
            <w:tcBorders>
              <w:top w:val="nil"/>
              <w:left w:val="nil"/>
              <w:bottom w:val="nil"/>
              <w:right w:val="nil"/>
            </w:tcBorders>
            <w:shd w:val="clear" w:color="auto" w:fill="auto"/>
            <w:noWrap/>
            <w:vAlign w:val="bottom"/>
            <w:hideMark/>
          </w:tcPr>
          <w:p w14:paraId="329AB3C2"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28.24</w:t>
            </w:r>
          </w:p>
        </w:tc>
        <w:tc>
          <w:tcPr>
            <w:tcW w:w="1533" w:type="dxa"/>
            <w:tcBorders>
              <w:top w:val="nil"/>
              <w:left w:val="single" w:sz="4" w:space="0" w:color="auto"/>
              <w:bottom w:val="nil"/>
              <w:right w:val="nil"/>
            </w:tcBorders>
            <w:shd w:val="clear" w:color="auto" w:fill="auto"/>
            <w:noWrap/>
            <w:vAlign w:val="bottom"/>
            <w:hideMark/>
          </w:tcPr>
          <w:p w14:paraId="73EEE0F5"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29.81</w:t>
            </w:r>
          </w:p>
        </w:tc>
        <w:tc>
          <w:tcPr>
            <w:tcW w:w="2017" w:type="dxa"/>
            <w:tcBorders>
              <w:top w:val="nil"/>
              <w:left w:val="nil"/>
              <w:bottom w:val="nil"/>
              <w:right w:val="single" w:sz="4" w:space="0" w:color="auto"/>
            </w:tcBorders>
            <w:shd w:val="clear" w:color="auto" w:fill="auto"/>
            <w:noWrap/>
            <w:vAlign w:val="bottom"/>
            <w:hideMark/>
          </w:tcPr>
          <w:p w14:paraId="2E38FBC9"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26.64</w:t>
            </w:r>
          </w:p>
        </w:tc>
      </w:tr>
      <w:tr w:rsidR="00FC46D9" w:rsidRPr="009C3546" w14:paraId="08404642"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77AC625F"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Higher Order Marriage</w:t>
            </w:r>
          </w:p>
        </w:tc>
        <w:tc>
          <w:tcPr>
            <w:tcW w:w="1533" w:type="dxa"/>
            <w:tcBorders>
              <w:top w:val="nil"/>
              <w:left w:val="nil"/>
              <w:bottom w:val="nil"/>
              <w:right w:val="nil"/>
            </w:tcBorders>
            <w:shd w:val="clear" w:color="auto" w:fill="auto"/>
            <w:noWrap/>
            <w:vAlign w:val="bottom"/>
            <w:hideMark/>
          </w:tcPr>
          <w:p w14:paraId="2B46D751" w14:textId="656266B7" w:rsidR="00FC46D9" w:rsidRPr="009C3546" w:rsidRDefault="00FC46D9" w:rsidP="00363430">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w:t>
            </w:r>
            <w:r w:rsidR="00363430" w:rsidRPr="009C3546">
              <w:rPr>
                <w:rFonts w:ascii="Times New Roman" w:eastAsia="Times New Roman" w:hAnsi="Times New Roman" w:cs="Times New Roman"/>
                <w:sz w:val="20"/>
              </w:rPr>
              <w:t>1356</w:t>
            </w:r>
          </w:p>
        </w:tc>
        <w:tc>
          <w:tcPr>
            <w:tcW w:w="2017" w:type="dxa"/>
            <w:tcBorders>
              <w:top w:val="nil"/>
              <w:left w:val="nil"/>
              <w:bottom w:val="nil"/>
              <w:right w:val="nil"/>
            </w:tcBorders>
            <w:shd w:val="clear" w:color="auto" w:fill="auto"/>
            <w:noWrap/>
            <w:vAlign w:val="bottom"/>
            <w:hideMark/>
          </w:tcPr>
          <w:p w14:paraId="57BEFB31"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0.2207</w:t>
            </w:r>
          </w:p>
        </w:tc>
        <w:tc>
          <w:tcPr>
            <w:tcW w:w="1533" w:type="dxa"/>
            <w:tcBorders>
              <w:top w:val="nil"/>
              <w:left w:val="single" w:sz="4" w:space="0" w:color="auto"/>
              <w:bottom w:val="nil"/>
              <w:right w:val="nil"/>
            </w:tcBorders>
            <w:shd w:val="clear" w:color="auto" w:fill="auto"/>
            <w:noWrap/>
            <w:vAlign w:val="bottom"/>
            <w:hideMark/>
          </w:tcPr>
          <w:p w14:paraId="54B76C8D"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0.2108</w:t>
            </w:r>
          </w:p>
        </w:tc>
        <w:tc>
          <w:tcPr>
            <w:tcW w:w="2017" w:type="dxa"/>
            <w:tcBorders>
              <w:top w:val="nil"/>
              <w:left w:val="nil"/>
              <w:bottom w:val="nil"/>
              <w:right w:val="single" w:sz="4" w:space="0" w:color="auto"/>
            </w:tcBorders>
            <w:shd w:val="clear" w:color="auto" w:fill="auto"/>
            <w:noWrap/>
            <w:vAlign w:val="bottom"/>
            <w:hideMark/>
          </w:tcPr>
          <w:p w14:paraId="1BCC50B1"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0.2173</w:t>
            </w:r>
          </w:p>
        </w:tc>
      </w:tr>
      <w:tr w:rsidR="00FC46D9" w:rsidRPr="009C3546" w14:paraId="73E60F4F"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24D40F0C" w14:textId="1279E129"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 xml:space="preserve">Origin: </w:t>
            </w:r>
            <w:r w:rsidR="00AF4BB6" w:rsidRPr="009C3546">
              <w:rPr>
                <w:rFonts w:ascii="Times New Roman" w:eastAsia="Times New Roman" w:hAnsi="Times New Roman" w:cs="Times New Roman"/>
                <w:sz w:val="20"/>
              </w:rPr>
              <w:t xml:space="preserve">The </w:t>
            </w:r>
            <w:r w:rsidRPr="009C3546">
              <w:rPr>
                <w:rFonts w:ascii="Times New Roman" w:eastAsia="Times New Roman" w:hAnsi="Times New Roman" w:cs="Times New Roman"/>
                <w:sz w:val="20"/>
              </w:rPr>
              <w:t>Philippines</w:t>
            </w:r>
          </w:p>
        </w:tc>
        <w:tc>
          <w:tcPr>
            <w:tcW w:w="1533" w:type="dxa"/>
            <w:tcBorders>
              <w:top w:val="nil"/>
              <w:left w:val="nil"/>
              <w:bottom w:val="nil"/>
              <w:right w:val="nil"/>
            </w:tcBorders>
            <w:shd w:val="clear" w:color="auto" w:fill="auto"/>
            <w:noWrap/>
            <w:vAlign w:val="bottom"/>
            <w:hideMark/>
          </w:tcPr>
          <w:p w14:paraId="7651F441" w14:textId="77777777" w:rsidR="00FC46D9" w:rsidRPr="009C3546" w:rsidRDefault="00FC46D9" w:rsidP="00FC46D9">
            <w:pP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41146AF5"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0.1083</w:t>
            </w:r>
          </w:p>
        </w:tc>
        <w:tc>
          <w:tcPr>
            <w:tcW w:w="1533" w:type="dxa"/>
            <w:tcBorders>
              <w:top w:val="nil"/>
              <w:left w:val="nil"/>
              <w:bottom w:val="nil"/>
              <w:right w:val="nil"/>
            </w:tcBorders>
            <w:shd w:val="clear" w:color="auto" w:fill="auto"/>
            <w:noWrap/>
            <w:vAlign w:val="bottom"/>
            <w:hideMark/>
          </w:tcPr>
          <w:p w14:paraId="475810E5" w14:textId="77777777" w:rsidR="00FC46D9" w:rsidRPr="009C3546" w:rsidRDefault="00FC46D9" w:rsidP="00FC46D9">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188CFD81"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0.0945</w:t>
            </w:r>
          </w:p>
        </w:tc>
      </w:tr>
      <w:tr w:rsidR="00FC46D9" w:rsidRPr="009C3546" w14:paraId="653F3643"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5BE6348C"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Origin: China</w:t>
            </w:r>
          </w:p>
        </w:tc>
        <w:tc>
          <w:tcPr>
            <w:tcW w:w="1533" w:type="dxa"/>
            <w:tcBorders>
              <w:top w:val="nil"/>
              <w:left w:val="nil"/>
              <w:bottom w:val="nil"/>
              <w:right w:val="nil"/>
            </w:tcBorders>
            <w:shd w:val="clear" w:color="auto" w:fill="auto"/>
            <w:noWrap/>
            <w:vAlign w:val="bottom"/>
            <w:hideMark/>
          </w:tcPr>
          <w:p w14:paraId="297AB999" w14:textId="77777777" w:rsidR="00FC46D9" w:rsidRPr="009C3546" w:rsidRDefault="00FC46D9" w:rsidP="00FC46D9">
            <w:pP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642EFB25"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0.8414</w:t>
            </w:r>
          </w:p>
        </w:tc>
        <w:tc>
          <w:tcPr>
            <w:tcW w:w="1533" w:type="dxa"/>
            <w:tcBorders>
              <w:top w:val="nil"/>
              <w:left w:val="nil"/>
              <w:bottom w:val="nil"/>
              <w:right w:val="nil"/>
            </w:tcBorders>
            <w:shd w:val="clear" w:color="auto" w:fill="auto"/>
            <w:noWrap/>
            <w:vAlign w:val="bottom"/>
            <w:hideMark/>
          </w:tcPr>
          <w:p w14:paraId="7965AF1A" w14:textId="77777777" w:rsidR="00FC46D9" w:rsidRPr="009C3546" w:rsidRDefault="00FC46D9" w:rsidP="00FC46D9">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4CFB7187"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0.3446</w:t>
            </w:r>
          </w:p>
        </w:tc>
      </w:tr>
      <w:tr w:rsidR="00FC46D9" w:rsidRPr="009C3546" w14:paraId="52FB2154"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45118999"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Origin: Vietnam</w:t>
            </w:r>
          </w:p>
        </w:tc>
        <w:tc>
          <w:tcPr>
            <w:tcW w:w="1533" w:type="dxa"/>
            <w:tcBorders>
              <w:top w:val="nil"/>
              <w:left w:val="nil"/>
              <w:bottom w:val="nil"/>
              <w:right w:val="nil"/>
            </w:tcBorders>
            <w:shd w:val="clear" w:color="auto" w:fill="auto"/>
            <w:noWrap/>
            <w:vAlign w:val="bottom"/>
            <w:hideMark/>
          </w:tcPr>
          <w:p w14:paraId="4CD88394" w14:textId="77777777" w:rsidR="00FC46D9" w:rsidRPr="009C3546" w:rsidRDefault="00FC46D9" w:rsidP="00FC46D9">
            <w:pP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293CAC2B"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0.0141</w:t>
            </w:r>
          </w:p>
        </w:tc>
        <w:tc>
          <w:tcPr>
            <w:tcW w:w="1533" w:type="dxa"/>
            <w:tcBorders>
              <w:top w:val="nil"/>
              <w:left w:val="nil"/>
              <w:bottom w:val="nil"/>
              <w:right w:val="nil"/>
            </w:tcBorders>
            <w:shd w:val="clear" w:color="auto" w:fill="auto"/>
            <w:noWrap/>
            <w:vAlign w:val="bottom"/>
            <w:hideMark/>
          </w:tcPr>
          <w:p w14:paraId="17A5BA93" w14:textId="77777777" w:rsidR="00FC46D9" w:rsidRPr="009C3546" w:rsidRDefault="00FC46D9" w:rsidP="00FC46D9">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4BF361C8"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0.4481</w:t>
            </w:r>
          </w:p>
        </w:tc>
      </w:tr>
      <w:tr w:rsidR="00FC46D9" w:rsidRPr="009C3546" w14:paraId="71346068"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073A6E08"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Origin: Cambodia</w:t>
            </w:r>
          </w:p>
        </w:tc>
        <w:tc>
          <w:tcPr>
            <w:tcW w:w="1533" w:type="dxa"/>
            <w:tcBorders>
              <w:top w:val="nil"/>
              <w:left w:val="nil"/>
              <w:bottom w:val="nil"/>
              <w:right w:val="nil"/>
            </w:tcBorders>
            <w:shd w:val="clear" w:color="auto" w:fill="auto"/>
            <w:noWrap/>
            <w:vAlign w:val="bottom"/>
            <w:hideMark/>
          </w:tcPr>
          <w:p w14:paraId="679BEC90" w14:textId="77777777" w:rsidR="00FC46D9" w:rsidRPr="009C3546" w:rsidRDefault="00FC46D9" w:rsidP="00FC46D9">
            <w:pP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63CF5156"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0.0003</w:t>
            </w:r>
          </w:p>
        </w:tc>
        <w:tc>
          <w:tcPr>
            <w:tcW w:w="1533" w:type="dxa"/>
            <w:tcBorders>
              <w:top w:val="nil"/>
              <w:left w:val="nil"/>
              <w:bottom w:val="nil"/>
              <w:right w:val="nil"/>
            </w:tcBorders>
            <w:shd w:val="clear" w:color="auto" w:fill="auto"/>
            <w:noWrap/>
            <w:vAlign w:val="bottom"/>
            <w:hideMark/>
          </w:tcPr>
          <w:p w14:paraId="23704834" w14:textId="77777777" w:rsidR="00FC46D9" w:rsidRPr="009C3546" w:rsidRDefault="00FC46D9" w:rsidP="00FC46D9">
            <w:pPr>
              <w:jc w:val="center"/>
              <w:rPr>
                <w:rFonts w:ascii="Times New Roman" w:eastAsia="Times New Roman" w:hAnsi="Times New Roman" w:cs="Times New Roman"/>
                <w:sz w:val="20"/>
              </w:rPr>
            </w:pPr>
          </w:p>
        </w:tc>
        <w:tc>
          <w:tcPr>
            <w:tcW w:w="2017" w:type="dxa"/>
            <w:tcBorders>
              <w:top w:val="nil"/>
              <w:left w:val="nil"/>
              <w:bottom w:val="nil"/>
              <w:right w:val="single" w:sz="4" w:space="0" w:color="auto"/>
            </w:tcBorders>
            <w:shd w:val="clear" w:color="auto" w:fill="auto"/>
            <w:noWrap/>
            <w:vAlign w:val="bottom"/>
            <w:hideMark/>
          </w:tcPr>
          <w:p w14:paraId="258EC550"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0.0573</w:t>
            </w:r>
          </w:p>
        </w:tc>
      </w:tr>
      <w:tr w:rsidR="00FC46D9" w:rsidRPr="009C3546" w14:paraId="3E9BC65F"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01636787" w14:textId="77777777" w:rsidR="00FC46D9" w:rsidRPr="009C3546" w:rsidRDefault="00FC46D9" w:rsidP="00FC46D9">
            <w:pPr>
              <w:jc w:val="center"/>
              <w:rPr>
                <w:rFonts w:ascii="Times New Roman" w:eastAsia="Times New Roman" w:hAnsi="Times New Roman" w:cs="Times New Roman"/>
                <w:i/>
                <w:iCs/>
                <w:sz w:val="20"/>
              </w:rPr>
            </w:pPr>
            <w:r w:rsidRPr="009C3546">
              <w:rPr>
                <w:rFonts w:ascii="Times New Roman" w:eastAsia="Times New Roman" w:hAnsi="Times New Roman" w:cs="Times New Roman"/>
                <w:i/>
                <w:iCs/>
                <w:sz w:val="20"/>
              </w:rPr>
              <w:t>Location Variables:</w:t>
            </w:r>
          </w:p>
        </w:tc>
        <w:tc>
          <w:tcPr>
            <w:tcW w:w="1533" w:type="dxa"/>
            <w:tcBorders>
              <w:top w:val="nil"/>
              <w:left w:val="nil"/>
              <w:bottom w:val="nil"/>
              <w:right w:val="nil"/>
            </w:tcBorders>
            <w:shd w:val="clear" w:color="auto" w:fill="auto"/>
            <w:noWrap/>
            <w:vAlign w:val="bottom"/>
            <w:hideMark/>
          </w:tcPr>
          <w:p w14:paraId="5D874F54"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nil"/>
            </w:tcBorders>
            <w:shd w:val="clear" w:color="auto" w:fill="auto"/>
            <w:noWrap/>
            <w:vAlign w:val="bottom"/>
            <w:hideMark/>
          </w:tcPr>
          <w:p w14:paraId="2AFB2694" w14:textId="77777777" w:rsidR="00FC46D9" w:rsidRPr="009C3546" w:rsidRDefault="00FC46D9" w:rsidP="00FC46D9">
            <w:pPr>
              <w:jc w:val="center"/>
              <w:rPr>
                <w:rFonts w:ascii="Times New Roman" w:eastAsia="Times New Roman" w:hAnsi="Times New Roman" w:cs="Times New Roman"/>
                <w:sz w:val="20"/>
              </w:rPr>
            </w:pPr>
          </w:p>
        </w:tc>
        <w:tc>
          <w:tcPr>
            <w:tcW w:w="1533" w:type="dxa"/>
            <w:tcBorders>
              <w:top w:val="nil"/>
              <w:left w:val="single" w:sz="4" w:space="0" w:color="auto"/>
              <w:bottom w:val="nil"/>
              <w:right w:val="nil"/>
            </w:tcBorders>
            <w:shd w:val="clear" w:color="auto" w:fill="auto"/>
            <w:noWrap/>
            <w:vAlign w:val="bottom"/>
            <w:hideMark/>
          </w:tcPr>
          <w:p w14:paraId="0003D1A3"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c>
          <w:tcPr>
            <w:tcW w:w="2017" w:type="dxa"/>
            <w:tcBorders>
              <w:top w:val="nil"/>
              <w:left w:val="nil"/>
              <w:bottom w:val="nil"/>
              <w:right w:val="single" w:sz="4" w:space="0" w:color="auto"/>
            </w:tcBorders>
            <w:shd w:val="clear" w:color="auto" w:fill="auto"/>
            <w:noWrap/>
            <w:vAlign w:val="bottom"/>
            <w:hideMark/>
          </w:tcPr>
          <w:p w14:paraId="2D8E13D6"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 </w:t>
            </w:r>
          </w:p>
        </w:tc>
      </w:tr>
      <w:tr w:rsidR="00FC46D9" w:rsidRPr="009C3546" w14:paraId="53B91C2C" w14:textId="77777777" w:rsidTr="00B940D2">
        <w:trPr>
          <w:gridAfter w:val="1"/>
          <w:wAfter w:w="7" w:type="dxa"/>
          <w:trHeight w:val="259"/>
          <w:jc w:val="center"/>
        </w:trPr>
        <w:tc>
          <w:tcPr>
            <w:tcW w:w="2335" w:type="dxa"/>
            <w:tcBorders>
              <w:top w:val="nil"/>
              <w:left w:val="single" w:sz="4" w:space="0" w:color="auto"/>
              <w:bottom w:val="nil"/>
              <w:right w:val="single" w:sz="4" w:space="0" w:color="auto"/>
            </w:tcBorders>
            <w:shd w:val="clear" w:color="auto" w:fill="auto"/>
            <w:noWrap/>
            <w:vAlign w:val="bottom"/>
            <w:hideMark/>
          </w:tcPr>
          <w:p w14:paraId="7915F2B4"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Sex Ratio in City</w:t>
            </w:r>
          </w:p>
        </w:tc>
        <w:tc>
          <w:tcPr>
            <w:tcW w:w="1533" w:type="dxa"/>
            <w:tcBorders>
              <w:top w:val="nil"/>
              <w:left w:val="nil"/>
              <w:bottom w:val="nil"/>
              <w:right w:val="nil"/>
            </w:tcBorders>
            <w:shd w:val="clear" w:color="auto" w:fill="auto"/>
            <w:noWrap/>
            <w:vAlign w:val="bottom"/>
            <w:hideMark/>
          </w:tcPr>
          <w:p w14:paraId="5A0CD0C9"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1.1479</w:t>
            </w:r>
          </w:p>
        </w:tc>
        <w:tc>
          <w:tcPr>
            <w:tcW w:w="2017" w:type="dxa"/>
            <w:tcBorders>
              <w:top w:val="nil"/>
              <w:left w:val="nil"/>
              <w:bottom w:val="nil"/>
              <w:right w:val="nil"/>
            </w:tcBorders>
            <w:shd w:val="clear" w:color="auto" w:fill="auto"/>
            <w:noWrap/>
            <w:vAlign w:val="bottom"/>
            <w:hideMark/>
          </w:tcPr>
          <w:p w14:paraId="38B2905A"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1.1538</w:t>
            </w:r>
          </w:p>
        </w:tc>
        <w:tc>
          <w:tcPr>
            <w:tcW w:w="1533" w:type="dxa"/>
            <w:tcBorders>
              <w:top w:val="nil"/>
              <w:left w:val="single" w:sz="4" w:space="0" w:color="auto"/>
              <w:bottom w:val="nil"/>
              <w:right w:val="nil"/>
            </w:tcBorders>
            <w:shd w:val="clear" w:color="auto" w:fill="auto"/>
            <w:noWrap/>
            <w:vAlign w:val="bottom"/>
            <w:hideMark/>
          </w:tcPr>
          <w:p w14:paraId="3558A4A9"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1.1511</w:t>
            </w:r>
          </w:p>
        </w:tc>
        <w:tc>
          <w:tcPr>
            <w:tcW w:w="2017" w:type="dxa"/>
            <w:tcBorders>
              <w:top w:val="nil"/>
              <w:left w:val="nil"/>
              <w:bottom w:val="nil"/>
              <w:right w:val="single" w:sz="4" w:space="0" w:color="auto"/>
            </w:tcBorders>
            <w:shd w:val="clear" w:color="auto" w:fill="auto"/>
            <w:noWrap/>
            <w:vAlign w:val="bottom"/>
            <w:hideMark/>
          </w:tcPr>
          <w:p w14:paraId="24B1CAAD"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1.1516</w:t>
            </w:r>
          </w:p>
        </w:tc>
      </w:tr>
      <w:tr w:rsidR="00FC46D9" w:rsidRPr="009C3546" w14:paraId="6976480B" w14:textId="77777777" w:rsidTr="00B940D2">
        <w:trPr>
          <w:gridAfter w:val="1"/>
          <w:wAfter w:w="7" w:type="dxa"/>
          <w:trHeight w:val="259"/>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F7AAF34" w14:textId="77777777" w:rsidR="00FC46D9" w:rsidRPr="009C3546" w:rsidRDefault="00FC46D9" w:rsidP="00FC46D9">
            <w:pPr>
              <w:rPr>
                <w:rFonts w:ascii="Times New Roman" w:eastAsia="Times New Roman" w:hAnsi="Times New Roman" w:cs="Times New Roman"/>
                <w:sz w:val="20"/>
              </w:rPr>
            </w:pPr>
            <w:r w:rsidRPr="009C3546">
              <w:rPr>
                <w:rFonts w:ascii="Times New Roman" w:eastAsia="Times New Roman" w:hAnsi="Times New Roman" w:cs="Times New Roman"/>
                <w:sz w:val="20"/>
              </w:rPr>
              <w:t>Fraction of Foreign Wives</w:t>
            </w:r>
          </w:p>
        </w:tc>
        <w:tc>
          <w:tcPr>
            <w:tcW w:w="1533" w:type="dxa"/>
            <w:tcBorders>
              <w:top w:val="nil"/>
              <w:left w:val="nil"/>
              <w:bottom w:val="single" w:sz="4" w:space="0" w:color="auto"/>
              <w:right w:val="nil"/>
            </w:tcBorders>
            <w:shd w:val="clear" w:color="auto" w:fill="auto"/>
            <w:noWrap/>
            <w:vAlign w:val="bottom"/>
            <w:hideMark/>
          </w:tcPr>
          <w:p w14:paraId="20A05B53"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0.0304</w:t>
            </w:r>
          </w:p>
        </w:tc>
        <w:tc>
          <w:tcPr>
            <w:tcW w:w="2017" w:type="dxa"/>
            <w:tcBorders>
              <w:top w:val="nil"/>
              <w:left w:val="nil"/>
              <w:bottom w:val="single" w:sz="4" w:space="0" w:color="auto"/>
              <w:right w:val="nil"/>
            </w:tcBorders>
            <w:shd w:val="clear" w:color="auto" w:fill="auto"/>
            <w:noWrap/>
            <w:vAlign w:val="bottom"/>
            <w:hideMark/>
          </w:tcPr>
          <w:p w14:paraId="42DC3553"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0.0501</w:t>
            </w:r>
          </w:p>
        </w:tc>
        <w:tc>
          <w:tcPr>
            <w:tcW w:w="1533" w:type="dxa"/>
            <w:tcBorders>
              <w:top w:val="nil"/>
              <w:left w:val="single" w:sz="4" w:space="0" w:color="auto"/>
              <w:bottom w:val="single" w:sz="4" w:space="0" w:color="auto"/>
              <w:right w:val="nil"/>
            </w:tcBorders>
            <w:shd w:val="clear" w:color="auto" w:fill="auto"/>
            <w:noWrap/>
            <w:vAlign w:val="bottom"/>
            <w:hideMark/>
          </w:tcPr>
          <w:p w14:paraId="14F69782"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0.1373</w:t>
            </w:r>
          </w:p>
        </w:tc>
        <w:tc>
          <w:tcPr>
            <w:tcW w:w="2017" w:type="dxa"/>
            <w:tcBorders>
              <w:top w:val="nil"/>
              <w:left w:val="nil"/>
              <w:bottom w:val="single" w:sz="4" w:space="0" w:color="auto"/>
              <w:right w:val="single" w:sz="4" w:space="0" w:color="auto"/>
            </w:tcBorders>
            <w:shd w:val="clear" w:color="auto" w:fill="auto"/>
            <w:noWrap/>
            <w:vAlign w:val="bottom"/>
            <w:hideMark/>
          </w:tcPr>
          <w:p w14:paraId="531F0E59" w14:textId="77777777" w:rsidR="00FC46D9" w:rsidRPr="009C3546" w:rsidRDefault="00FC46D9" w:rsidP="00FC46D9">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0.1616</w:t>
            </w:r>
          </w:p>
        </w:tc>
      </w:tr>
      <w:tr w:rsidR="00FC46D9" w:rsidRPr="009C3546" w14:paraId="102570DA" w14:textId="77777777" w:rsidTr="00B940D2">
        <w:trPr>
          <w:gridAfter w:val="1"/>
          <w:wAfter w:w="7" w:type="dxa"/>
          <w:trHeight w:val="259"/>
          <w:jc w:val="center"/>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14:paraId="79B6B46B" w14:textId="77777777" w:rsidR="00FC46D9" w:rsidRPr="009C3546" w:rsidRDefault="00FC46D9" w:rsidP="00FC46D9">
            <w:pPr>
              <w:rPr>
                <w:rFonts w:ascii="Times New Roman" w:eastAsia="Times New Roman" w:hAnsi="Times New Roman" w:cs="Times New Roman"/>
                <w:i/>
                <w:iCs/>
                <w:sz w:val="20"/>
              </w:rPr>
            </w:pPr>
            <w:r w:rsidRPr="009C3546">
              <w:rPr>
                <w:rFonts w:ascii="Times New Roman" w:eastAsia="Times New Roman" w:hAnsi="Times New Roman" w:cs="Times New Roman"/>
                <w:i/>
                <w:iCs/>
                <w:sz w:val="20"/>
              </w:rPr>
              <w:t>N</w:t>
            </w:r>
          </w:p>
        </w:tc>
        <w:tc>
          <w:tcPr>
            <w:tcW w:w="1533" w:type="dxa"/>
            <w:tcBorders>
              <w:top w:val="nil"/>
              <w:left w:val="nil"/>
              <w:bottom w:val="single" w:sz="4" w:space="0" w:color="auto"/>
              <w:right w:val="nil"/>
            </w:tcBorders>
            <w:shd w:val="clear" w:color="auto" w:fill="auto"/>
            <w:noWrap/>
            <w:vAlign w:val="bottom"/>
            <w:hideMark/>
          </w:tcPr>
          <w:p w14:paraId="713478AF" w14:textId="3C075487" w:rsidR="00FC46D9" w:rsidRPr="009C3546" w:rsidRDefault="00FC46D9" w:rsidP="00B940D2">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381,900</w:t>
            </w:r>
          </w:p>
        </w:tc>
        <w:tc>
          <w:tcPr>
            <w:tcW w:w="2017" w:type="dxa"/>
            <w:tcBorders>
              <w:top w:val="nil"/>
              <w:left w:val="nil"/>
              <w:bottom w:val="single" w:sz="4" w:space="0" w:color="auto"/>
              <w:right w:val="single" w:sz="4" w:space="0" w:color="auto"/>
            </w:tcBorders>
            <w:shd w:val="clear" w:color="auto" w:fill="auto"/>
            <w:noWrap/>
            <w:vAlign w:val="bottom"/>
            <w:hideMark/>
          </w:tcPr>
          <w:p w14:paraId="0506CFAF" w14:textId="4EE2D6DD" w:rsidR="00FC46D9" w:rsidRPr="009C3546" w:rsidRDefault="00FC46D9" w:rsidP="00B940D2">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7,953</w:t>
            </w:r>
          </w:p>
        </w:tc>
        <w:tc>
          <w:tcPr>
            <w:tcW w:w="1533" w:type="dxa"/>
            <w:tcBorders>
              <w:top w:val="nil"/>
              <w:left w:val="nil"/>
              <w:bottom w:val="single" w:sz="4" w:space="0" w:color="auto"/>
              <w:right w:val="nil"/>
            </w:tcBorders>
            <w:shd w:val="clear" w:color="auto" w:fill="auto"/>
            <w:noWrap/>
            <w:vAlign w:val="bottom"/>
            <w:hideMark/>
          </w:tcPr>
          <w:p w14:paraId="715A14A8" w14:textId="03796195" w:rsidR="00FC46D9" w:rsidRPr="009C3546" w:rsidRDefault="00FC46D9" w:rsidP="00B940D2">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179,794</w:t>
            </w:r>
          </w:p>
        </w:tc>
        <w:tc>
          <w:tcPr>
            <w:tcW w:w="2017" w:type="dxa"/>
            <w:tcBorders>
              <w:top w:val="nil"/>
              <w:left w:val="nil"/>
              <w:bottom w:val="single" w:sz="4" w:space="0" w:color="auto"/>
              <w:right w:val="single" w:sz="4" w:space="0" w:color="auto"/>
            </w:tcBorders>
            <w:shd w:val="clear" w:color="auto" w:fill="auto"/>
            <w:noWrap/>
            <w:vAlign w:val="bottom"/>
            <w:hideMark/>
          </w:tcPr>
          <w:p w14:paraId="27D7780E" w14:textId="7687FEE0" w:rsidR="00FC46D9" w:rsidRPr="009C3546" w:rsidRDefault="00FC46D9" w:rsidP="00B940D2">
            <w:pPr>
              <w:jc w:val="center"/>
              <w:rPr>
                <w:rFonts w:ascii="Times New Roman" w:eastAsia="Times New Roman" w:hAnsi="Times New Roman" w:cs="Times New Roman"/>
                <w:sz w:val="20"/>
              </w:rPr>
            </w:pPr>
            <w:r w:rsidRPr="009C3546">
              <w:rPr>
                <w:rFonts w:ascii="Times New Roman" w:eastAsia="Times New Roman" w:hAnsi="Times New Roman" w:cs="Times New Roman"/>
                <w:sz w:val="20"/>
              </w:rPr>
              <w:t>29,162</w:t>
            </w:r>
          </w:p>
        </w:tc>
      </w:tr>
    </w:tbl>
    <w:p w14:paraId="2A174C5C" w14:textId="575D9CE5" w:rsidR="0014509C" w:rsidRPr="009C3546" w:rsidRDefault="003D256D" w:rsidP="0014509C">
      <w:pPr>
        <w:spacing w:line="360" w:lineRule="auto"/>
        <w:ind w:left="432" w:firstLine="720"/>
        <w:rPr>
          <w:rFonts w:ascii="Times New Roman" w:hAnsi="Times New Roman" w:cs="Times New Roman"/>
        </w:rPr>
      </w:pPr>
      <w:r w:rsidRPr="009C3546">
        <w:rPr>
          <w:rFonts w:ascii="Times New Roman" w:hAnsi="Times New Roman" w:cs="Times New Roman"/>
        </w:rPr>
        <w:t xml:space="preserve">     </w:t>
      </w:r>
      <w:r w:rsidRPr="009C3546">
        <w:rPr>
          <w:rFonts w:ascii="Times New Roman" w:hAnsi="Times New Roman" w:cs="Times New Roman"/>
          <w:sz w:val="20"/>
          <w:szCs w:val="20"/>
        </w:rPr>
        <w:t>Source: 1993-2013 Korean Marriage Register Data.</w:t>
      </w:r>
    </w:p>
    <w:p w14:paraId="661FAFAD" w14:textId="77777777" w:rsidR="003273A8" w:rsidRPr="009C3546" w:rsidRDefault="003273A8" w:rsidP="008A01C6">
      <w:pPr>
        <w:spacing w:line="360" w:lineRule="auto"/>
        <w:rPr>
          <w:rFonts w:ascii="Times New Roman" w:hAnsi="Times New Roman" w:cs="Times New Roman"/>
        </w:rPr>
      </w:pPr>
    </w:p>
    <w:p w14:paraId="68A37B7A" w14:textId="4E5AC094" w:rsidR="00A842C0" w:rsidRPr="009C3546" w:rsidRDefault="00A842C0">
      <w:pPr>
        <w:rPr>
          <w:rFonts w:ascii="Times New Roman" w:hAnsi="Times New Roman" w:cs="Times New Roman"/>
        </w:rPr>
      </w:pPr>
      <w:r w:rsidRPr="009C3546">
        <w:rPr>
          <w:rFonts w:ascii="Times New Roman" w:hAnsi="Times New Roman" w:cs="Times New Roman"/>
        </w:rPr>
        <w:br w:type="page"/>
      </w:r>
    </w:p>
    <w:p w14:paraId="2E85ED5F" w14:textId="3D58E1AC" w:rsidR="00A842C0" w:rsidRPr="009C3546" w:rsidRDefault="00A842C0" w:rsidP="00A842C0">
      <w:pPr>
        <w:spacing w:line="360" w:lineRule="auto"/>
        <w:jc w:val="center"/>
        <w:rPr>
          <w:rFonts w:ascii="Times New Roman" w:hAnsi="Times New Roman" w:cs="Times New Roman"/>
        </w:rPr>
      </w:pPr>
      <w:r w:rsidRPr="009C3546">
        <w:rPr>
          <w:rFonts w:ascii="Times New Roman" w:hAnsi="Times New Roman" w:cs="Times New Roman"/>
        </w:rPr>
        <w:t xml:space="preserve">Table 3: Number of Marriages of </w:t>
      </w:r>
      <w:r w:rsidR="00ED0C92" w:rsidRPr="009C3546">
        <w:rPr>
          <w:rFonts w:ascii="Times New Roman" w:hAnsi="Times New Roman" w:cs="Times New Roman"/>
        </w:rPr>
        <w:t>Koreans</w:t>
      </w:r>
      <w:r w:rsidRPr="009C3546">
        <w:rPr>
          <w:rFonts w:ascii="Times New Roman" w:hAnsi="Times New Roman" w:cs="Times New Roman"/>
        </w:rPr>
        <w:t xml:space="preserve"> by </w:t>
      </w:r>
      <w:r w:rsidR="000A45A4" w:rsidRPr="009C3546">
        <w:rPr>
          <w:rFonts w:ascii="Times New Roman" w:hAnsi="Times New Roman" w:cs="Times New Roman"/>
        </w:rPr>
        <w:t xml:space="preserve">Sex, </w:t>
      </w:r>
      <w:r w:rsidR="00ED0C92" w:rsidRPr="009C3546">
        <w:rPr>
          <w:rFonts w:ascii="Times New Roman" w:hAnsi="Times New Roman" w:cs="Times New Roman"/>
        </w:rPr>
        <w:t>Region</w:t>
      </w:r>
      <w:r w:rsidR="000A45A4" w:rsidRPr="009C3546">
        <w:rPr>
          <w:rFonts w:ascii="Times New Roman" w:hAnsi="Times New Roman" w:cs="Times New Roman"/>
        </w:rPr>
        <w:t>,</w:t>
      </w:r>
      <w:r w:rsidR="00ED0C92" w:rsidRPr="009C3546">
        <w:rPr>
          <w:rFonts w:ascii="Times New Roman" w:hAnsi="Times New Roman" w:cs="Times New Roman"/>
        </w:rPr>
        <w:t xml:space="preserve"> and Spouses</w:t>
      </w:r>
      <w:r w:rsidR="000A45A4" w:rsidRPr="009C3546">
        <w:rPr>
          <w:rFonts w:ascii="Times New Roman" w:hAnsi="Times New Roman" w:cs="Times New Roman"/>
        </w:rPr>
        <w:t>’</w:t>
      </w:r>
      <w:r w:rsidR="00ED0C92" w:rsidRPr="009C3546">
        <w:rPr>
          <w:rFonts w:ascii="Times New Roman" w:hAnsi="Times New Roman" w:cs="Times New Roman"/>
        </w:rPr>
        <w:t xml:space="preserve"> </w:t>
      </w:r>
      <w:r w:rsidR="00A41F9F" w:rsidRPr="009C3546">
        <w:rPr>
          <w:rFonts w:ascii="Times New Roman" w:hAnsi="Times New Roman" w:cs="Times New Roman"/>
        </w:rPr>
        <w:t>Countr</w:t>
      </w:r>
      <w:r w:rsidR="000A45A4" w:rsidRPr="009C3546">
        <w:rPr>
          <w:rFonts w:ascii="Times New Roman" w:hAnsi="Times New Roman" w:cs="Times New Roman"/>
        </w:rPr>
        <w:t>ies</w:t>
      </w:r>
      <w:r w:rsidR="00A41F9F" w:rsidRPr="009C3546">
        <w:rPr>
          <w:rFonts w:ascii="Times New Roman" w:hAnsi="Times New Roman" w:cs="Times New Roman"/>
        </w:rPr>
        <w:t xml:space="preserve"> of </w:t>
      </w:r>
      <w:r w:rsidR="00ED0C92" w:rsidRPr="009C3546">
        <w:rPr>
          <w:rFonts w:ascii="Times New Roman" w:hAnsi="Times New Roman" w:cs="Times New Roman"/>
        </w:rPr>
        <w:t>Origin</w:t>
      </w:r>
    </w:p>
    <w:p w14:paraId="586B72CC" w14:textId="15D64D37" w:rsidR="00ED0C92" w:rsidRPr="009C3546" w:rsidRDefault="00ED0C92" w:rsidP="00F21CDE">
      <w:pPr>
        <w:jc w:val="center"/>
        <w:rPr>
          <w:rFonts w:ascii="Times New Roman" w:hAnsi="Times New Roman" w:cs="Times New Roman"/>
          <w:i/>
          <w:sz w:val="20"/>
        </w:rPr>
      </w:pPr>
      <w:r w:rsidRPr="009C3546">
        <w:rPr>
          <w:rFonts w:ascii="Times New Roman" w:hAnsi="Times New Roman" w:cs="Times New Roman"/>
          <w:i/>
          <w:sz w:val="20"/>
        </w:rPr>
        <w:t>Korean Men</w:t>
      </w:r>
    </w:p>
    <w:tbl>
      <w:tblPr>
        <w:tblW w:w="9175" w:type="dxa"/>
        <w:jc w:val="center"/>
        <w:tblLayout w:type="fixed"/>
        <w:tblLook w:val="04A0" w:firstRow="1" w:lastRow="0" w:firstColumn="1" w:lastColumn="0" w:noHBand="0" w:noVBand="1"/>
      </w:tblPr>
      <w:tblGrid>
        <w:gridCol w:w="1773"/>
        <w:gridCol w:w="940"/>
        <w:gridCol w:w="882"/>
        <w:gridCol w:w="1080"/>
        <w:gridCol w:w="810"/>
        <w:gridCol w:w="990"/>
        <w:gridCol w:w="810"/>
        <w:gridCol w:w="1080"/>
        <w:gridCol w:w="810"/>
      </w:tblGrid>
      <w:tr w:rsidR="00ED0C92" w:rsidRPr="009C3546" w14:paraId="4148E1B8" w14:textId="77777777" w:rsidTr="00DF1144">
        <w:trPr>
          <w:trHeight w:val="259"/>
          <w:jc w:val="center"/>
        </w:trPr>
        <w:tc>
          <w:tcPr>
            <w:tcW w:w="1773" w:type="dxa"/>
            <w:tcBorders>
              <w:top w:val="single" w:sz="4" w:space="0" w:color="auto"/>
              <w:left w:val="single" w:sz="4" w:space="0" w:color="auto"/>
              <w:bottom w:val="nil"/>
              <w:right w:val="single" w:sz="4" w:space="0" w:color="auto"/>
            </w:tcBorders>
            <w:shd w:val="clear" w:color="auto" w:fill="auto"/>
            <w:noWrap/>
            <w:vAlign w:val="bottom"/>
            <w:hideMark/>
          </w:tcPr>
          <w:p w14:paraId="72BC01F2" w14:textId="77777777" w:rsidR="00ED0C92" w:rsidRPr="009C3546" w:rsidRDefault="00ED0C92" w:rsidP="00ED0C92">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w:t>
            </w:r>
          </w:p>
        </w:tc>
        <w:tc>
          <w:tcPr>
            <w:tcW w:w="3712" w:type="dxa"/>
            <w:gridSpan w:val="4"/>
            <w:tcBorders>
              <w:top w:val="single" w:sz="4" w:space="0" w:color="auto"/>
              <w:left w:val="nil"/>
              <w:bottom w:val="nil"/>
              <w:right w:val="single" w:sz="4" w:space="0" w:color="000000"/>
            </w:tcBorders>
            <w:shd w:val="clear" w:color="auto" w:fill="auto"/>
            <w:noWrap/>
            <w:vAlign w:val="bottom"/>
            <w:hideMark/>
          </w:tcPr>
          <w:p w14:paraId="31A3A0BE" w14:textId="77777777"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1993-2002</w:t>
            </w:r>
          </w:p>
        </w:tc>
        <w:tc>
          <w:tcPr>
            <w:tcW w:w="3690" w:type="dxa"/>
            <w:gridSpan w:val="4"/>
            <w:tcBorders>
              <w:top w:val="single" w:sz="4" w:space="0" w:color="auto"/>
              <w:left w:val="nil"/>
              <w:bottom w:val="nil"/>
              <w:right w:val="single" w:sz="4" w:space="0" w:color="000000"/>
            </w:tcBorders>
            <w:shd w:val="clear" w:color="auto" w:fill="auto"/>
            <w:noWrap/>
            <w:vAlign w:val="bottom"/>
            <w:hideMark/>
          </w:tcPr>
          <w:p w14:paraId="6D5A6E5D" w14:textId="77777777"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2003-2013</w:t>
            </w:r>
          </w:p>
        </w:tc>
      </w:tr>
      <w:tr w:rsidR="00ED0C92" w:rsidRPr="009C3546" w14:paraId="4C598E35" w14:textId="77777777" w:rsidTr="00DF1144">
        <w:trPr>
          <w:trHeight w:val="259"/>
          <w:jc w:val="center"/>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2408141B" w14:textId="25AD1586" w:rsidR="00ED0C92" w:rsidRPr="009C3546" w:rsidRDefault="00ED0C92" w:rsidP="00ED0C92">
            <w:pP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Country</w:t>
            </w:r>
            <w:r w:rsidR="00A41F9F" w:rsidRPr="009C3546">
              <w:rPr>
                <w:rFonts w:ascii="Times New Roman" w:eastAsia="Times New Roman" w:hAnsi="Times New Roman" w:cs="Times New Roman"/>
                <w:b/>
                <w:bCs/>
                <w:sz w:val="18"/>
                <w:szCs w:val="20"/>
              </w:rPr>
              <w:t xml:space="preserve"> of Origin</w:t>
            </w:r>
          </w:p>
        </w:tc>
        <w:tc>
          <w:tcPr>
            <w:tcW w:w="940" w:type="dxa"/>
            <w:tcBorders>
              <w:top w:val="nil"/>
              <w:left w:val="nil"/>
              <w:bottom w:val="single" w:sz="4" w:space="0" w:color="auto"/>
              <w:right w:val="nil"/>
            </w:tcBorders>
            <w:shd w:val="clear" w:color="auto" w:fill="auto"/>
            <w:noWrap/>
            <w:vAlign w:val="bottom"/>
            <w:hideMark/>
          </w:tcPr>
          <w:p w14:paraId="64F8157D" w14:textId="77777777"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Seoul</w:t>
            </w:r>
          </w:p>
        </w:tc>
        <w:tc>
          <w:tcPr>
            <w:tcW w:w="882" w:type="dxa"/>
            <w:tcBorders>
              <w:top w:val="nil"/>
              <w:left w:val="nil"/>
              <w:bottom w:val="single" w:sz="4" w:space="0" w:color="auto"/>
              <w:right w:val="nil"/>
            </w:tcBorders>
            <w:shd w:val="clear" w:color="auto" w:fill="auto"/>
            <w:noWrap/>
            <w:vAlign w:val="bottom"/>
            <w:hideMark/>
          </w:tcPr>
          <w:p w14:paraId="1C5D59C5" w14:textId="77777777"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Metro Areas</w:t>
            </w:r>
          </w:p>
        </w:tc>
        <w:tc>
          <w:tcPr>
            <w:tcW w:w="1080" w:type="dxa"/>
            <w:tcBorders>
              <w:top w:val="nil"/>
              <w:left w:val="nil"/>
              <w:bottom w:val="single" w:sz="4" w:space="0" w:color="auto"/>
              <w:right w:val="nil"/>
            </w:tcBorders>
            <w:shd w:val="clear" w:color="auto" w:fill="auto"/>
            <w:noWrap/>
            <w:vAlign w:val="bottom"/>
            <w:hideMark/>
          </w:tcPr>
          <w:p w14:paraId="4449899F" w14:textId="5628DFF3"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Small/Med Cities</w:t>
            </w:r>
          </w:p>
        </w:tc>
        <w:tc>
          <w:tcPr>
            <w:tcW w:w="810" w:type="dxa"/>
            <w:tcBorders>
              <w:top w:val="nil"/>
              <w:left w:val="nil"/>
              <w:bottom w:val="single" w:sz="4" w:space="0" w:color="auto"/>
              <w:right w:val="single" w:sz="4" w:space="0" w:color="auto"/>
            </w:tcBorders>
            <w:shd w:val="clear" w:color="auto" w:fill="auto"/>
            <w:noWrap/>
            <w:vAlign w:val="bottom"/>
            <w:hideMark/>
          </w:tcPr>
          <w:p w14:paraId="5431754C" w14:textId="77777777"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Rural Areas</w:t>
            </w:r>
          </w:p>
        </w:tc>
        <w:tc>
          <w:tcPr>
            <w:tcW w:w="990" w:type="dxa"/>
            <w:tcBorders>
              <w:top w:val="nil"/>
              <w:left w:val="nil"/>
              <w:bottom w:val="single" w:sz="4" w:space="0" w:color="auto"/>
              <w:right w:val="nil"/>
            </w:tcBorders>
            <w:shd w:val="clear" w:color="auto" w:fill="auto"/>
            <w:noWrap/>
            <w:vAlign w:val="bottom"/>
            <w:hideMark/>
          </w:tcPr>
          <w:p w14:paraId="086DCAF7" w14:textId="77777777"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Seoul</w:t>
            </w:r>
          </w:p>
        </w:tc>
        <w:tc>
          <w:tcPr>
            <w:tcW w:w="810" w:type="dxa"/>
            <w:tcBorders>
              <w:top w:val="nil"/>
              <w:left w:val="nil"/>
              <w:bottom w:val="single" w:sz="4" w:space="0" w:color="auto"/>
              <w:right w:val="nil"/>
            </w:tcBorders>
            <w:shd w:val="clear" w:color="auto" w:fill="auto"/>
            <w:noWrap/>
            <w:vAlign w:val="bottom"/>
            <w:hideMark/>
          </w:tcPr>
          <w:p w14:paraId="77101DD9" w14:textId="77777777"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Metro Areas</w:t>
            </w:r>
          </w:p>
        </w:tc>
        <w:tc>
          <w:tcPr>
            <w:tcW w:w="1080" w:type="dxa"/>
            <w:tcBorders>
              <w:top w:val="nil"/>
              <w:left w:val="nil"/>
              <w:bottom w:val="single" w:sz="4" w:space="0" w:color="auto"/>
              <w:right w:val="nil"/>
            </w:tcBorders>
            <w:shd w:val="clear" w:color="auto" w:fill="auto"/>
            <w:noWrap/>
            <w:vAlign w:val="bottom"/>
            <w:hideMark/>
          </w:tcPr>
          <w:p w14:paraId="40560FE8" w14:textId="5CBDAF5E"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Small/Med Cities</w:t>
            </w:r>
          </w:p>
        </w:tc>
        <w:tc>
          <w:tcPr>
            <w:tcW w:w="810" w:type="dxa"/>
            <w:tcBorders>
              <w:top w:val="nil"/>
              <w:left w:val="nil"/>
              <w:bottom w:val="single" w:sz="4" w:space="0" w:color="auto"/>
              <w:right w:val="single" w:sz="4" w:space="0" w:color="auto"/>
            </w:tcBorders>
            <w:shd w:val="clear" w:color="auto" w:fill="auto"/>
            <w:noWrap/>
            <w:vAlign w:val="bottom"/>
            <w:hideMark/>
          </w:tcPr>
          <w:p w14:paraId="40AD1DB5" w14:textId="77777777" w:rsidR="00ED0C92" w:rsidRPr="009C3546" w:rsidRDefault="00ED0C92" w:rsidP="00ED0C92">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Rural Areas</w:t>
            </w:r>
          </w:p>
        </w:tc>
      </w:tr>
      <w:tr w:rsidR="00ED0C92" w:rsidRPr="009C3546" w14:paraId="12A70723" w14:textId="77777777" w:rsidTr="00DF1144">
        <w:trPr>
          <w:trHeight w:val="259"/>
          <w:jc w:val="center"/>
        </w:trPr>
        <w:tc>
          <w:tcPr>
            <w:tcW w:w="1773" w:type="dxa"/>
            <w:tcBorders>
              <w:top w:val="nil"/>
              <w:left w:val="single" w:sz="4" w:space="0" w:color="auto"/>
              <w:bottom w:val="nil"/>
              <w:right w:val="single" w:sz="4" w:space="0" w:color="auto"/>
            </w:tcBorders>
            <w:shd w:val="clear" w:color="auto" w:fill="auto"/>
            <w:noWrap/>
            <w:vAlign w:val="bottom"/>
            <w:hideMark/>
          </w:tcPr>
          <w:p w14:paraId="22B15ED9" w14:textId="229DE7AA" w:rsidR="00ED0C92" w:rsidRPr="009C3546" w:rsidRDefault="007E45DE" w:rsidP="00ED0C92">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The </w:t>
            </w:r>
            <w:r w:rsidR="00ED0C92" w:rsidRPr="009C3546">
              <w:rPr>
                <w:rFonts w:ascii="Times New Roman" w:eastAsia="Times New Roman" w:hAnsi="Times New Roman" w:cs="Times New Roman"/>
                <w:sz w:val="18"/>
                <w:szCs w:val="20"/>
              </w:rPr>
              <w:t>Philippines</w:t>
            </w:r>
          </w:p>
        </w:tc>
        <w:tc>
          <w:tcPr>
            <w:tcW w:w="940" w:type="dxa"/>
            <w:tcBorders>
              <w:top w:val="nil"/>
              <w:left w:val="nil"/>
              <w:bottom w:val="nil"/>
              <w:right w:val="nil"/>
            </w:tcBorders>
            <w:shd w:val="clear" w:color="auto" w:fill="auto"/>
            <w:noWrap/>
            <w:vAlign w:val="bottom"/>
            <w:hideMark/>
          </w:tcPr>
          <w:p w14:paraId="09906B46"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710</w:t>
            </w:r>
          </w:p>
        </w:tc>
        <w:tc>
          <w:tcPr>
            <w:tcW w:w="882" w:type="dxa"/>
            <w:tcBorders>
              <w:top w:val="nil"/>
              <w:left w:val="nil"/>
              <w:bottom w:val="nil"/>
              <w:right w:val="nil"/>
            </w:tcBorders>
            <w:shd w:val="clear" w:color="auto" w:fill="auto"/>
            <w:noWrap/>
            <w:vAlign w:val="bottom"/>
            <w:hideMark/>
          </w:tcPr>
          <w:p w14:paraId="04701800"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299</w:t>
            </w:r>
          </w:p>
        </w:tc>
        <w:tc>
          <w:tcPr>
            <w:tcW w:w="1080" w:type="dxa"/>
            <w:tcBorders>
              <w:top w:val="nil"/>
              <w:left w:val="nil"/>
              <w:bottom w:val="nil"/>
              <w:right w:val="nil"/>
            </w:tcBorders>
            <w:shd w:val="clear" w:color="auto" w:fill="auto"/>
            <w:noWrap/>
            <w:vAlign w:val="bottom"/>
            <w:hideMark/>
          </w:tcPr>
          <w:p w14:paraId="5B557AFC"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651</w:t>
            </w:r>
          </w:p>
        </w:tc>
        <w:tc>
          <w:tcPr>
            <w:tcW w:w="810" w:type="dxa"/>
            <w:tcBorders>
              <w:top w:val="nil"/>
              <w:left w:val="nil"/>
              <w:bottom w:val="nil"/>
              <w:right w:val="single" w:sz="4" w:space="0" w:color="auto"/>
            </w:tcBorders>
            <w:shd w:val="clear" w:color="auto" w:fill="auto"/>
            <w:noWrap/>
            <w:vAlign w:val="bottom"/>
            <w:hideMark/>
          </w:tcPr>
          <w:p w14:paraId="795BFE38"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814</w:t>
            </w:r>
          </w:p>
        </w:tc>
        <w:tc>
          <w:tcPr>
            <w:tcW w:w="990" w:type="dxa"/>
            <w:tcBorders>
              <w:top w:val="nil"/>
              <w:left w:val="nil"/>
              <w:bottom w:val="nil"/>
              <w:right w:val="nil"/>
            </w:tcBorders>
            <w:shd w:val="clear" w:color="auto" w:fill="auto"/>
            <w:noWrap/>
            <w:vAlign w:val="bottom"/>
            <w:hideMark/>
          </w:tcPr>
          <w:p w14:paraId="5934A107"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5,747 </w:t>
            </w:r>
          </w:p>
        </w:tc>
        <w:tc>
          <w:tcPr>
            <w:tcW w:w="810" w:type="dxa"/>
            <w:tcBorders>
              <w:top w:val="nil"/>
              <w:left w:val="nil"/>
              <w:bottom w:val="nil"/>
              <w:right w:val="nil"/>
            </w:tcBorders>
            <w:shd w:val="clear" w:color="auto" w:fill="auto"/>
            <w:noWrap/>
            <w:vAlign w:val="bottom"/>
            <w:hideMark/>
          </w:tcPr>
          <w:p w14:paraId="53127EF4"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2,766 </w:t>
            </w:r>
          </w:p>
        </w:tc>
        <w:tc>
          <w:tcPr>
            <w:tcW w:w="1080" w:type="dxa"/>
            <w:tcBorders>
              <w:top w:val="nil"/>
              <w:left w:val="nil"/>
              <w:bottom w:val="nil"/>
              <w:right w:val="nil"/>
            </w:tcBorders>
            <w:shd w:val="clear" w:color="auto" w:fill="auto"/>
            <w:noWrap/>
            <w:vAlign w:val="bottom"/>
            <w:hideMark/>
          </w:tcPr>
          <w:p w14:paraId="079D48AF"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4,891 </w:t>
            </w:r>
          </w:p>
        </w:tc>
        <w:tc>
          <w:tcPr>
            <w:tcW w:w="810" w:type="dxa"/>
            <w:tcBorders>
              <w:top w:val="nil"/>
              <w:left w:val="nil"/>
              <w:bottom w:val="nil"/>
              <w:right w:val="single" w:sz="4" w:space="0" w:color="auto"/>
            </w:tcBorders>
            <w:shd w:val="clear" w:color="auto" w:fill="auto"/>
            <w:noWrap/>
            <w:vAlign w:val="bottom"/>
            <w:hideMark/>
          </w:tcPr>
          <w:p w14:paraId="37FA2696"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2,802 </w:t>
            </w:r>
          </w:p>
        </w:tc>
      </w:tr>
      <w:tr w:rsidR="00ED0C92" w:rsidRPr="009C3546" w14:paraId="386FD979" w14:textId="77777777" w:rsidTr="00DF1144">
        <w:trPr>
          <w:trHeight w:val="259"/>
          <w:jc w:val="center"/>
        </w:trPr>
        <w:tc>
          <w:tcPr>
            <w:tcW w:w="1773" w:type="dxa"/>
            <w:tcBorders>
              <w:top w:val="nil"/>
              <w:left w:val="single" w:sz="4" w:space="0" w:color="auto"/>
              <w:bottom w:val="nil"/>
              <w:right w:val="single" w:sz="4" w:space="0" w:color="auto"/>
            </w:tcBorders>
            <w:shd w:val="clear" w:color="auto" w:fill="auto"/>
            <w:noWrap/>
            <w:vAlign w:val="bottom"/>
            <w:hideMark/>
          </w:tcPr>
          <w:p w14:paraId="2CC9777F" w14:textId="77777777" w:rsidR="00ED0C92" w:rsidRPr="009C3546" w:rsidRDefault="00ED0C92" w:rsidP="00ED0C92">
            <w:pPr>
              <w:rPr>
                <w:rFonts w:ascii="Times New Roman" w:eastAsia="Times New Roman" w:hAnsi="Times New Roman" w:cs="Times New Roman"/>
                <w:i/>
                <w:iCs/>
                <w:sz w:val="18"/>
                <w:szCs w:val="20"/>
              </w:rPr>
            </w:pPr>
            <w:r w:rsidRPr="009C3546">
              <w:rPr>
                <w:rFonts w:ascii="Times New Roman" w:eastAsia="Times New Roman" w:hAnsi="Times New Roman" w:cs="Times New Roman"/>
                <w:i/>
                <w:iCs/>
                <w:sz w:val="18"/>
                <w:szCs w:val="20"/>
              </w:rPr>
              <w:t>% of Wives in Region</w:t>
            </w:r>
          </w:p>
        </w:tc>
        <w:tc>
          <w:tcPr>
            <w:tcW w:w="940" w:type="dxa"/>
            <w:tcBorders>
              <w:top w:val="nil"/>
              <w:left w:val="nil"/>
              <w:bottom w:val="nil"/>
              <w:right w:val="nil"/>
            </w:tcBorders>
            <w:shd w:val="clear" w:color="auto" w:fill="auto"/>
            <w:noWrap/>
            <w:vAlign w:val="bottom"/>
            <w:hideMark/>
          </w:tcPr>
          <w:p w14:paraId="47FA1C4D"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0.04%</w:t>
            </w:r>
          </w:p>
        </w:tc>
        <w:tc>
          <w:tcPr>
            <w:tcW w:w="882" w:type="dxa"/>
            <w:tcBorders>
              <w:top w:val="nil"/>
              <w:left w:val="nil"/>
              <w:bottom w:val="nil"/>
              <w:right w:val="nil"/>
            </w:tcBorders>
            <w:shd w:val="clear" w:color="auto" w:fill="auto"/>
            <w:noWrap/>
            <w:vAlign w:val="bottom"/>
            <w:hideMark/>
          </w:tcPr>
          <w:p w14:paraId="611C95A8"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0.04%</w:t>
            </w:r>
          </w:p>
        </w:tc>
        <w:tc>
          <w:tcPr>
            <w:tcW w:w="1080" w:type="dxa"/>
            <w:tcBorders>
              <w:top w:val="nil"/>
              <w:left w:val="nil"/>
              <w:bottom w:val="nil"/>
              <w:right w:val="nil"/>
            </w:tcBorders>
            <w:shd w:val="clear" w:color="auto" w:fill="auto"/>
            <w:noWrap/>
            <w:vAlign w:val="bottom"/>
            <w:hideMark/>
          </w:tcPr>
          <w:p w14:paraId="20A62626"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0.09%</w:t>
            </w:r>
          </w:p>
        </w:tc>
        <w:tc>
          <w:tcPr>
            <w:tcW w:w="810" w:type="dxa"/>
            <w:tcBorders>
              <w:top w:val="nil"/>
              <w:left w:val="nil"/>
              <w:bottom w:val="nil"/>
              <w:right w:val="single" w:sz="4" w:space="0" w:color="auto"/>
            </w:tcBorders>
            <w:shd w:val="clear" w:color="auto" w:fill="auto"/>
            <w:noWrap/>
            <w:vAlign w:val="bottom"/>
            <w:hideMark/>
          </w:tcPr>
          <w:p w14:paraId="21124AA9"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0.22%</w:t>
            </w:r>
          </w:p>
        </w:tc>
        <w:tc>
          <w:tcPr>
            <w:tcW w:w="990" w:type="dxa"/>
            <w:tcBorders>
              <w:top w:val="nil"/>
              <w:left w:val="nil"/>
              <w:bottom w:val="nil"/>
              <w:right w:val="nil"/>
            </w:tcBorders>
            <w:shd w:val="clear" w:color="auto" w:fill="auto"/>
            <w:noWrap/>
            <w:vAlign w:val="bottom"/>
            <w:hideMark/>
          </w:tcPr>
          <w:p w14:paraId="55C6FA7A"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0.33%</w:t>
            </w:r>
          </w:p>
        </w:tc>
        <w:tc>
          <w:tcPr>
            <w:tcW w:w="810" w:type="dxa"/>
            <w:tcBorders>
              <w:top w:val="nil"/>
              <w:left w:val="nil"/>
              <w:bottom w:val="nil"/>
              <w:right w:val="nil"/>
            </w:tcBorders>
            <w:shd w:val="clear" w:color="auto" w:fill="auto"/>
            <w:noWrap/>
            <w:vAlign w:val="bottom"/>
            <w:hideMark/>
          </w:tcPr>
          <w:p w14:paraId="4D84064B"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0.43%</w:t>
            </w:r>
          </w:p>
        </w:tc>
        <w:tc>
          <w:tcPr>
            <w:tcW w:w="1080" w:type="dxa"/>
            <w:tcBorders>
              <w:top w:val="nil"/>
              <w:left w:val="nil"/>
              <w:bottom w:val="nil"/>
              <w:right w:val="nil"/>
            </w:tcBorders>
            <w:shd w:val="clear" w:color="auto" w:fill="auto"/>
            <w:noWrap/>
            <w:vAlign w:val="bottom"/>
            <w:hideMark/>
          </w:tcPr>
          <w:p w14:paraId="5CF23B45"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0.66%</w:t>
            </w:r>
          </w:p>
        </w:tc>
        <w:tc>
          <w:tcPr>
            <w:tcW w:w="810" w:type="dxa"/>
            <w:tcBorders>
              <w:top w:val="nil"/>
              <w:left w:val="nil"/>
              <w:bottom w:val="nil"/>
              <w:right w:val="single" w:sz="4" w:space="0" w:color="auto"/>
            </w:tcBorders>
            <w:shd w:val="clear" w:color="auto" w:fill="auto"/>
            <w:noWrap/>
            <w:vAlign w:val="bottom"/>
            <w:hideMark/>
          </w:tcPr>
          <w:p w14:paraId="53D89F9B"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1.27%</w:t>
            </w:r>
          </w:p>
        </w:tc>
      </w:tr>
      <w:tr w:rsidR="00ED0C92" w:rsidRPr="009C3546" w14:paraId="5383629D" w14:textId="77777777" w:rsidTr="00DF1144">
        <w:trPr>
          <w:trHeight w:val="259"/>
          <w:jc w:val="center"/>
        </w:trPr>
        <w:tc>
          <w:tcPr>
            <w:tcW w:w="1773" w:type="dxa"/>
            <w:tcBorders>
              <w:top w:val="nil"/>
              <w:left w:val="single" w:sz="4" w:space="0" w:color="auto"/>
              <w:bottom w:val="nil"/>
              <w:right w:val="single" w:sz="4" w:space="0" w:color="auto"/>
            </w:tcBorders>
            <w:shd w:val="clear" w:color="auto" w:fill="auto"/>
            <w:noWrap/>
            <w:vAlign w:val="bottom"/>
            <w:hideMark/>
          </w:tcPr>
          <w:p w14:paraId="35F6BA78" w14:textId="77777777" w:rsidR="00ED0C92" w:rsidRPr="009C3546" w:rsidRDefault="00ED0C92" w:rsidP="00ED0C92">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China</w:t>
            </w:r>
          </w:p>
        </w:tc>
        <w:tc>
          <w:tcPr>
            <w:tcW w:w="940" w:type="dxa"/>
            <w:tcBorders>
              <w:top w:val="nil"/>
              <w:left w:val="nil"/>
              <w:bottom w:val="nil"/>
              <w:right w:val="nil"/>
            </w:tcBorders>
            <w:shd w:val="clear" w:color="auto" w:fill="auto"/>
            <w:noWrap/>
            <w:vAlign w:val="bottom"/>
            <w:hideMark/>
          </w:tcPr>
          <w:p w14:paraId="555C5A52"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27,599 </w:t>
            </w:r>
          </w:p>
        </w:tc>
        <w:tc>
          <w:tcPr>
            <w:tcW w:w="882" w:type="dxa"/>
            <w:tcBorders>
              <w:top w:val="nil"/>
              <w:left w:val="nil"/>
              <w:bottom w:val="nil"/>
              <w:right w:val="nil"/>
            </w:tcBorders>
            <w:shd w:val="clear" w:color="auto" w:fill="auto"/>
            <w:noWrap/>
            <w:vAlign w:val="bottom"/>
            <w:hideMark/>
          </w:tcPr>
          <w:p w14:paraId="5301D5A1"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8,880 </w:t>
            </w:r>
          </w:p>
        </w:tc>
        <w:tc>
          <w:tcPr>
            <w:tcW w:w="1080" w:type="dxa"/>
            <w:tcBorders>
              <w:top w:val="nil"/>
              <w:left w:val="nil"/>
              <w:bottom w:val="nil"/>
              <w:right w:val="nil"/>
            </w:tcBorders>
            <w:shd w:val="clear" w:color="auto" w:fill="auto"/>
            <w:noWrap/>
            <w:vAlign w:val="bottom"/>
            <w:hideMark/>
          </w:tcPr>
          <w:p w14:paraId="086D532A"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9,398 </w:t>
            </w:r>
          </w:p>
        </w:tc>
        <w:tc>
          <w:tcPr>
            <w:tcW w:w="810" w:type="dxa"/>
            <w:tcBorders>
              <w:top w:val="nil"/>
              <w:left w:val="nil"/>
              <w:bottom w:val="nil"/>
              <w:right w:val="single" w:sz="4" w:space="0" w:color="auto"/>
            </w:tcBorders>
            <w:shd w:val="clear" w:color="auto" w:fill="auto"/>
            <w:noWrap/>
            <w:vAlign w:val="bottom"/>
            <w:hideMark/>
          </w:tcPr>
          <w:p w14:paraId="651C2548"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6,453 </w:t>
            </w:r>
          </w:p>
        </w:tc>
        <w:tc>
          <w:tcPr>
            <w:tcW w:w="990" w:type="dxa"/>
            <w:tcBorders>
              <w:top w:val="nil"/>
              <w:left w:val="nil"/>
              <w:bottom w:val="nil"/>
              <w:right w:val="nil"/>
            </w:tcBorders>
            <w:shd w:val="clear" w:color="auto" w:fill="auto"/>
            <w:noWrap/>
            <w:vAlign w:val="bottom"/>
            <w:hideMark/>
          </w:tcPr>
          <w:p w14:paraId="03CF2FC0"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74,301 </w:t>
            </w:r>
          </w:p>
        </w:tc>
        <w:tc>
          <w:tcPr>
            <w:tcW w:w="810" w:type="dxa"/>
            <w:tcBorders>
              <w:top w:val="nil"/>
              <w:left w:val="nil"/>
              <w:bottom w:val="nil"/>
              <w:right w:val="nil"/>
            </w:tcBorders>
            <w:shd w:val="clear" w:color="auto" w:fill="auto"/>
            <w:noWrap/>
            <w:vAlign w:val="bottom"/>
            <w:hideMark/>
          </w:tcPr>
          <w:p w14:paraId="3E677E24"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18,051 </w:t>
            </w:r>
          </w:p>
        </w:tc>
        <w:tc>
          <w:tcPr>
            <w:tcW w:w="1080" w:type="dxa"/>
            <w:tcBorders>
              <w:top w:val="nil"/>
              <w:left w:val="nil"/>
              <w:bottom w:val="nil"/>
              <w:right w:val="nil"/>
            </w:tcBorders>
            <w:shd w:val="clear" w:color="auto" w:fill="auto"/>
            <w:noWrap/>
            <w:vAlign w:val="bottom"/>
            <w:hideMark/>
          </w:tcPr>
          <w:p w14:paraId="235EF70F"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23,256 </w:t>
            </w:r>
          </w:p>
        </w:tc>
        <w:tc>
          <w:tcPr>
            <w:tcW w:w="810" w:type="dxa"/>
            <w:tcBorders>
              <w:top w:val="nil"/>
              <w:left w:val="nil"/>
              <w:bottom w:val="nil"/>
              <w:right w:val="single" w:sz="4" w:space="0" w:color="auto"/>
            </w:tcBorders>
            <w:shd w:val="clear" w:color="auto" w:fill="auto"/>
            <w:noWrap/>
            <w:vAlign w:val="bottom"/>
            <w:hideMark/>
          </w:tcPr>
          <w:p w14:paraId="0D38B4F9"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10,289 </w:t>
            </w:r>
          </w:p>
        </w:tc>
      </w:tr>
      <w:tr w:rsidR="00ED0C92" w:rsidRPr="009C3546" w14:paraId="0D40DD2B" w14:textId="77777777" w:rsidTr="00DF1144">
        <w:trPr>
          <w:trHeight w:val="259"/>
          <w:jc w:val="center"/>
        </w:trPr>
        <w:tc>
          <w:tcPr>
            <w:tcW w:w="1773" w:type="dxa"/>
            <w:tcBorders>
              <w:top w:val="nil"/>
              <w:left w:val="single" w:sz="4" w:space="0" w:color="auto"/>
              <w:bottom w:val="nil"/>
              <w:right w:val="single" w:sz="4" w:space="0" w:color="auto"/>
            </w:tcBorders>
            <w:shd w:val="clear" w:color="auto" w:fill="auto"/>
            <w:noWrap/>
            <w:vAlign w:val="bottom"/>
            <w:hideMark/>
          </w:tcPr>
          <w:p w14:paraId="726AF6AD" w14:textId="77777777" w:rsidR="00ED0C92" w:rsidRPr="009C3546" w:rsidRDefault="00ED0C92" w:rsidP="00ED0C92">
            <w:pPr>
              <w:rPr>
                <w:rFonts w:ascii="Times New Roman" w:eastAsia="Times New Roman" w:hAnsi="Times New Roman" w:cs="Times New Roman"/>
                <w:i/>
                <w:iCs/>
                <w:sz w:val="18"/>
                <w:szCs w:val="20"/>
              </w:rPr>
            </w:pPr>
            <w:r w:rsidRPr="009C3546">
              <w:rPr>
                <w:rFonts w:ascii="Times New Roman" w:eastAsia="Times New Roman" w:hAnsi="Times New Roman" w:cs="Times New Roman"/>
                <w:i/>
                <w:iCs/>
                <w:sz w:val="18"/>
                <w:szCs w:val="20"/>
              </w:rPr>
              <w:t>% of Wives in Region</w:t>
            </w:r>
          </w:p>
        </w:tc>
        <w:tc>
          <w:tcPr>
            <w:tcW w:w="940" w:type="dxa"/>
            <w:tcBorders>
              <w:top w:val="nil"/>
              <w:left w:val="nil"/>
              <w:bottom w:val="nil"/>
              <w:right w:val="nil"/>
            </w:tcBorders>
            <w:shd w:val="clear" w:color="auto" w:fill="auto"/>
            <w:noWrap/>
            <w:vAlign w:val="bottom"/>
            <w:hideMark/>
          </w:tcPr>
          <w:p w14:paraId="0C863C4B"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1.54%</w:t>
            </w:r>
          </w:p>
        </w:tc>
        <w:tc>
          <w:tcPr>
            <w:tcW w:w="882" w:type="dxa"/>
            <w:tcBorders>
              <w:top w:val="nil"/>
              <w:left w:val="nil"/>
              <w:bottom w:val="nil"/>
              <w:right w:val="nil"/>
            </w:tcBorders>
            <w:shd w:val="clear" w:color="auto" w:fill="auto"/>
            <w:noWrap/>
            <w:vAlign w:val="bottom"/>
            <w:hideMark/>
          </w:tcPr>
          <w:p w14:paraId="14C3BD06"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1.28%</w:t>
            </w:r>
          </w:p>
        </w:tc>
        <w:tc>
          <w:tcPr>
            <w:tcW w:w="1080" w:type="dxa"/>
            <w:tcBorders>
              <w:top w:val="nil"/>
              <w:left w:val="nil"/>
              <w:bottom w:val="nil"/>
              <w:right w:val="nil"/>
            </w:tcBorders>
            <w:shd w:val="clear" w:color="auto" w:fill="auto"/>
            <w:noWrap/>
            <w:vAlign w:val="bottom"/>
            <w:hideMark/>
          </w:tcPr>
          <w:p w14:paraId="3437565D"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1.24%</w:t>
            </w:r>
          </w:p>
        </w:tc>
        <w:tc>
          <w:tcPr>
            <w:tcW w:w="810" w:type="dxa"/>
            <w:tcBorders>
              <w:top w:val="nil"/>
              <w:left w:val="nil"/>
              <w:bottom w:val="nil"/>
              <w:right w:val="single" w:sz="4" w:space="0" w:color="auto"/>
            </w:tcBorders>
            <w:shd w:val="clear" w:color="auto" w:fill="auto"/>
            <w:noWrap/>
            <w:vAlign w:val="bottom"/>
            <w:hideMark/>
          </w:tcPr>
          <w:p w14:paraId="49F8F6B1"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1.71%</w:t>
            </w:r>
          </w:p>
        </w:tc>
        <w:tc>
          <w:tcPr>
            <w:tcW w:w="990" w:type="dxa"/>
            <w:tcBorders>
              <w:top w:val="nil"/>
              <w:left w:val="nil"/>
              <w:bottom w:val="nil"/>
              <w:right w:val="nil"/>
            </w:tcBorders>
            <w:shd w:val="clear" w:color="auto" w:fill="auto"/>
            <w:noWrap/>
            <w:vAlign w:val="bottom"/>
            <w:hideMark/>
          </w:tcPr>
          <w:p w14:paraId="6F1CB406"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4.23%</w:t>
            </w:r>
          </w:p>
        </w:tc>
        <w:tc>
          <w:tcPr>
            <w:tcW w:w="810" w:type="dxa"/>
            <w:tcBorders>
              <w:top w:val="nil"/>
              <w:left w:val="nil"/>
              <w:bottom w:val="nil"/>
              <w:right w:val="nil"/>
            </w:tcBorders>
            <w:shd w:val="clear" w:color="auto" w:fill="auto"/>
            <w:noWrap/>
            <w:vAlign w:val="bottom"/>
            <w:hideMark/>
          </w:tcPr>
          <w:p w14:paraId="3B332E36"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2.83%</w:t>
            </w:r>
          </w:p>
        </w:tc>
        <w:tc>
          <w:tcPr>
            <w:tcW w:w="1080" w:type="dxa"/>
            <w:tcBorders>
              <w:top w:val="nil"/>
              <w:left w:val="nil"/>
              <w:bottom w:val="nil"/>
              <w:right w:val="nil"/>
            </w:tcBorders>
            <w:shd w:val="clear" w:color="auto" w:fill="auto"/>
            <w:noWrap/>
            <w:vAlign w:val="bottom"/>
            <w:hideMark/>
          </w:tcPr>
          <w:p w14:paraId="358093FA"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3.14%</w:t>
            </w:r>
          </w:p>
        </w:tc>
        <w:tc>
          <w:tcPr>
            <w:tcW w:w="810" w:type="dxa"/>
            <w:tcBorders>
              <w:top w:val="nil"/>
              <w:left w:val="nil"/>
              <w:bottom w:val="nil"/>
              <w:right w:val="single" w:sz="4" w:space="0" w:color="auto"/>
            </w:tcBorders>
            <w:shd w:val="clear" w:color="auto" w:fill="auto"/>
            <w:noWrap/>
            <w:vAlign w:val="bottom"/>
            <w:hideMark/>
          </w:tcPr>
          <w:p w14:paraId="20B9A6CD"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4.65%</w:t>
            </w:r>
          </w:p>
        </w:tc>
      </w:tr>
      <w:tr w:rsidR="00ED0C92" w:rsidRPr="009C3546" w14:paraId="486821B3" w14:textId="77777777" w:rsidTr="00DF1144">
        <w:trPr>
          <w:trHeight w:val="259"/>
          <w:jc w:val="center"/>
        </w:trPr>
        <w:tc>
          <w:tcPr>
            <w:tcW w:w="1773" w:type="dxa"/>
            <w:tcBorders>
              <w:top w:val="nil"/>
              <w:left w:val="single" w:sz="4" w:space="0" w:color="auto"/>
              <w:bottom w:val="nil"/>
              <w:right w:val="single" w:sz="4" w:space="0" w:color="auto"/>
            </w:tcBorders>
            <w:shd w:val="clear" w:color="auto" w:fill="auto"/>
            <w:noWrap/>
            <w:vAlign w:val="bottom"/>
            <w:hideMark/>
          </w:tcPr>
          <w:p w14:paraId="0C71742B" w14:textId="77777777" w:rsidR="00ED0C92" w:rsidRPr="009C3546" w:rsidRDefault="00ED0C92" w:rsidP="00ED0C92">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Vietnam &amp; Low Inc.</w:t>
            </w:r>
          </w:p>
        </w:tc>
        <w:tc>
          <w:tcPr>
            <w:tcW w:w="940" w:type="dxa"/>
            <w:tcBorders>
              <w:top w:val="nil"/>
              <w:left w:val="nil"/>
              <w:bottom w:val="nil"/>
              <w:right w:val="nil"/>
            </w:tcBorders>
            <w:shd w:val="clear" w:color="auto" w:fill="auto"/>
            <w:noWrap/>
            <w:vAlign w:val="bottom"/>
            <w:hideMark/>
          </w:tcPr>
          <w:p w14:paraId="77825C47"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1,087 </w:t>
            </w:r>
          </w:p>
        </w:tc>
        <w:tc>
          <w:tcPr>
            <w:tcW w:w="882" w:type="dxa"/>
            <w:tcBorders>
              <w:top w:val="nil"/>
              <w:left w:val="nil"/>
              <w:bottom w:val="nil"/>
              <w:right w:val="nil"/>
            </w:tcBorders>
            <w:shd w:val="clear" w:color="auto" w:fill="auto"/>
            <w:noWrap/>
            <w:vAlign w:val="bottom"/>
            <w:hideMark/>
          </w:tcPr>
          <w:p w14:paraId="5F1AF4A5"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223 </w:t>
            </w:r>
          </w:p>
        </w:tc>
        <w:tc>
          <w:tcPr>
            <w:tcW w:w="1080" w:type="dxa"/>
            <w:tcBorders>
              <w:top w:val="nil"/>
              <w:left w:val="nil"/>
              <w:bottom w:val="nil"/>
              <w:right w:val="nil"/>
            </w:tcBorders>
            <w:shd w:val="clear" w:color="auto" w:fill="auto"/>
            <w:noWrap/>
            <w:vAlign w:val="bottom"/>
            <w:hideMark/>
          </w:tcPr>
          <w:p w14:paraId="28284AAA"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376 </w:t>
            </w:r>
          </w:p>
        </w:tc>
        <w:tc>
          <w:tcPr>
            <w:tcW w:w="810" w:type="dxa"/>
            <w:tcBorders>
              <w:top w:val="nil"/>
              <w:left w:val="nil"/>
              <w:bottom w:val="nil"/>
              <w:right w:val="single" w:sz="4" w:space="0" w:color="auto"/>
            </w:tcBorders>
            <w:shd w:val="clear" w:color="auto" w:fill="auto"/>
            <w:noWrap/>
            <w:vAlign w:val="bottom"/>
            <w:hideMark/>
          </w:tcPr>
          <w:p w14:paraId="2CC524BD"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333 </w:t>
            </w:r>
          </w:p>
        </w:tc>
        <w:tc>
          <w:tcPr>
            <w:tcW w:w="990" w:type="dxa"/>
            <w:tcBorders>
              <w:top w:val="nil"/>
              <w:left w:val="nil"/>
              <w:bottom w:val="nil"/>
              <w:right w:val="nil"/>
            </w:tcBorders>
            <w:shd w:val="clear" w:color="auto" w:fill="auto"/>
            <w:noWrap/>
            <w:vAlign w:val="bottom"/>
            <w:hideMark/>
          </w:tcPr>
          <w:p w14:paraId="221F3D5B"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30,465 </w:t>
            </w:r>
          </w:p>
        </w:tc>
        <w:tc>
          <w:tcPr>
            <w:tcW w:w="810" w:type="dxa"/>
            <w:tcBorders>
              <w:top w:val="nil"/>
              <w:left w:val="nil"/>
              <w:bottom w:val="nil"/>
              <w:right w:val="nil"/>
            </w:tcBorders>
            <w:shd w:val="clear" w:color="auto" w:fill="auto"/>
            <w:noWrap/>
            <w:vAlign w:val="bottom"/>
            <w:hideMark/>
          </w:tcPr>
          <w:p w14:paraId="2381859B"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15,471 </w:t>
            </w:r>
          </w:p>
        </w:tc>
        <w:tc>
          <w:tcPr>
            <w:tcW w:w="1080" w:type="dxa"/>
            <w:tcBorders>
              <w:top w:val="nil"/>
              <w:left w:val="nil"/>
              <w:bottom w:val="nil"/>
              <w:right w:val="nil"/>
            </w:tcBorders>
            <w:shd w:val="clear" w:color="auto" w:fill="auto"/>
            <w:noWrap/>
            <w:vAlign w:val="bottom"/>
            <w:hideMark/>
          </w:tcPr>
          <w:p w14:paraId="3AEF51F7"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24,230 </w:t>
            </w:r>
          </w:p>
        </w:tc>
        <w:tc>
          <w:tcPr>
            <w:tcW w:w="810" w:type="dxa"/>
            <w:tcBorders>
              <w:top w:val="nil"/>
              <w:left w:val="nil"/>
              <w:bottom w:val="nil"/>
              <w:right w:val="single" w:sz="4" w:space="0" w:color="auto"/>
            </w:tcBorders>
            <w:shd w:val="clear" w:color="auto" w:fill="auto"/>
            <w:noWrap/>
            <w:vAlign w:val="bottom"/>
            <w:hideMark/>
          </w:tcPr>
          <w:p w14:paraId="0A285596"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16,335 </w:t>
            </w:r>
          </w:p>
        </w:tc>
      </w:tr>
      <w:tr w:rsidR="00ED0C92" w:rsidRPr="009C3546" w14:paraId="48EBC217" w14:textId="77777777" w:rsidTr="00DF1144">
        <w:trPr>
          <w:trHeight w:val="259"/>
          <w:jc w:val="center"/>
        </w:trPr>
        <w:tc>
          <w:tcPr>
            <w:tcW w:w="1773" w:type="dxa"/>
            <w:tcBorders>
              <w:top w:val="nil"/>
              <w:left w:val="single" w:sz="4" w:space="0" w:color="auto"/>
              <w:bottom w:val="nil"/>
              <w:right w:val="single" w:sz="4" w:space="0" w:color="auto"/>
            </w:tcBorders>
            <w:shd w:val="clear" w:color="auto" w:fill="auto"/>
            <w:noWrap/>
            <w:vAlign w:val="bottom"/>
            <w:hideMark/>
          </w:tcPr>
          <w:p w14:paraId="5DE1B16F" w14:textId="77777777" w:rsidR="00ED0C92" w:rsidRPr="009C3546" w:rsidRDefault="00ED0C92" w:rsidP="00ED0C92">
            <w:pPr>
              <w:rPr>
                <w:rFonts w:ascii="Times New Roman" w:eastAsia="Times New Roman" w:hAnsi="Times New Roman" w:cs="Times New Roman"/>
                <w:i/>
                <w:iCs/>
                <w:sz w:val="18"/>
                <w:szCs w:val="20"/>
              </w:rPr>
            </w:pPr>
            <w:r w:rsidRPr="009C3546">
              <w:rPr>
                <w:rFonts w:ascii="Times New Roman" w:eastAsia="Times New Roman" w:hAnsi="Times New Roman" w:cs="Times New Roman"/>
                <w:i/>
                <w:iCs/>
                <w:sz w:val="18"/>
                <w:szCs w:val="20"/>
              </w:rPr>
              <w:t>% of Wives in Region</w:t>
            </w:r>
          </w:p>
        </w:tc>
        <w:tc>
          <w:tcPr>
            <w:tcW w:w="940" w:type="dxa"/>
            <w:tcBorders>
              <w:top w:val="nil"/>
              <w:left w:val="nil"/>
              <w:bottom w:val="nil"/>
              <w:right w:val="nil"/>
            </w:tcBorders>
            <w:shd w:val="clear" w:color="auto" w:fill="auto"/>
            <w:noWrap/>
            <w:vAlign w:val="bottom"/>
            <w:hideMark/>
          </w:tcPr>
          <w:p w14:paraId="3660CE42"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0.06%</w:t>
            </w:r>
          </w:p>
        </w:tc>
        <w:tc>
          <w:tcPr>
            <w:tcW w:w="882" w:type="dxa"/>
            <w:tcBorders>
              <w:top w:val="nil"/>
              <w:left w:val="nil"/>
              <w:bottom w:val="nil"/>
              <w:right w:val="nil"/>
            </w:tcBorders>
            <w:shd w:val="clear" w:color="auto" w:fill="auto"/>
            <w:noWrap/>
            <w:vAlign w:val="bottom"/>
            <w:hideMark/>
          </w:tcPr>
          <w:p w14:paraId="3AD59923"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0.03%</w:t>
            </w:r>
          </w:p>
        </w:tc>
        <w:tc>
          <w:tcPr>
            <w:tcW w:w="1080" w:type="dxa"/>
            <w:tcBorders>
              <w:top w:val="nil"/>
              <w:left w:val="nil"/>
              <w:bottom w:val="nil"/>
              <w:right w:val="nil"/>
            </w:tcBorders>
            <w:shd w:val="clear" w:color="auto" w:fill="auto"/>
            <w:noWrap/>
            <w:vAlign w:val="bottom"/>
            <w:hideMark/>
          </w:tcPr>
          <w:p w14:paraId="2F60A16B"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0.05%</w:t>
            </w:r>
          </w:p>
        </w:tc>
        <w:tc>
          <w:tcPr>
            <w:tcW w:w="810" w:type="dxa"/>
            <w:tcBorders>
              <w:top w:val="nil"/>
              <w:left w:val="nil"/>
              <w:bottom w:val="nil"/>
              <w:right w:val="single" w:sz="4" w:space="0" w:color="auto"/>
            </w:tcBorders>
            <w:shd w:val="clear" w:color="auto" w:fill="auto"/>
            <w:noWrap/>
            <w:vAlign w:val="bottom"/>
            <w:hideMark/>
          </w:tcPr>
          <w:p w14:paraId="291D4736"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0.09%</w:t>
            </w:r>
          </w:p>
        </w:tc>
        <w:tc>
          <w:tcPr>
            <w:tcW w:w="990" w:type="dxa"/>
            <w:tcBorders>
              <w:top w:val="nil"/>
              <w:left w:val="nil"/>
              <w:bottom w:val="nil"/>
              <w:right w:val="nil"/>
            </w:tcBorders>
            <w:shd w:val="clear" w:color="auto" w:fill="auto"/>
            <w:noWrap/>
            <w:vAlign w:val="bottom"/>
            <w:hideMark/>
          </w:tcPr>
          <w:p w14:paraId="6341A514"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1.73%</w:t>
            </w:r>
          </w:p>
        </w:tc>
        <w:tc>
          <w:tcPr>
            <w:tcW w:w="810" w:type="dxa"/>
            <w:tcBorders>
              <w:top w:val="nil"/>
              <w:left w:val="nil"/>
              <w:bottom w:val="nil"/>
              <w:right w:val="nil"/>
            </w:tcBorders>
            <w:shd w:val="clear" w:color="auto" w:fill="auto"/>
            <w:noWrap/>
            <w:vAlign w:val="bottom"/>
            <w:hideMark/>
          </w:tcPr>
          <w:p w14:paraId="6866CE86"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2.43%</w:t>
            </w:r>
          </w:p>
        </w:tc>
        <w:tc>
          <w:tcPr>
            <w:tcW w:w="1080" w:type="dxa"/>
            <w:tcBorders>
              <w:top w:val="nil"/>
              <w:left w:val="nil"/>
              <w:bottom w:val="nil"/>
              <w:right w:val="nil"/>
            </w:tcBorders>
            <w:shd w:val="clear" w:color="auto" w:fill="auto"/>
            <w:noWrap/>
            <w:vAlign w:val="bottom"/>
            <w:hideMark/>
          </w:tcPr>
          <w:p w14:paraId="4B0DD7DA"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3.27%</w:t>
            </w:r>
          </w:p>
        </w:tc>
        <w:tc>
          <w:tcPr>
            <w:tcW w:w="810" w:type="dxa"/>
            <w:tcBorders>
              <w:top w:val="nil"/>
              <w:left w:val="nil"/>
              <w:bottom w:val="nil"/>
              <w:right w:val="single" w:sz="4" w:space="0" w:color="auto"/>
            </w:tcBorders>
            <w:shd w:val="clear" w:color="auto" w:fill="auto"/>
            <w:noWrap/>
            <w:vAlign w:val="bottom"/>
            <w:hideMark/>
          </w:tcPr>
          <w:p w14:paraId="6D1E929F"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7.39%</w:t>
            </w:r>
          </w:p>
        </w:tc>
      </w:tr>
      <w:tr w:rsidR="00ED0C92" w:rsidRPr="009C3546" w14:paraId="3C04590A" w14:textId="77777777" w:rsidTr="00DF1144">
        <w:trPr>
          <w:trHeight w:val="259"/>
          <w:jc w:val="center"/>
        </w:trPr>
        <w:tc>
          <w:tcPr>
            <w:tcW w:w="1773" w:type="dxa"/>
            <w:tcBorders>
              <w:top w:val="nil"/>
              <w:left w:val="single" w:sz="4" w:space="0" w:color="auto"/>
              <w:bottom w:val="nil"/>
              <w:right w:val="single" w:sz="4" w:space="0" w:color="auto"/>
            </w:tcBorders>
            <w:shd w:val="clear" w:color="auto" w:fill="auto"/>
            <w:noWrap/>
            <w:vAlign w:val="bottom"/>
            <w:hideMark/>
          </w:tcPr>
          <w:p w14:paraId="1781CE97" w14:textId="60D42B8C" w:rsidR="00ED0C92" w:rsidRPr="009C3546" w:rsidRDefault="00ED0C92" w:rsidP="00ED0C92">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Korea</w:t>
            </w:r>
          </w:p>
        </w:tc>
        <w:tc>
          <w:tcPr>
            <w:tcW w:w="940" w:type="dxa"/>
            <w:tcBorders>
              <w:top w:val="nil"/>
              <w:left w:val="nil"/>
              <w:bottom w:val="nil"/>
              <w:right w:val="nil"/>
            </w:tcBorders>
            <w:shd w:val="clear" w:color="auto" w:fill="auto"/>
            <w:noWrap/>
            <w:vAlign w:val="bottom"/>
            <w:hideMark/>
          </w:tcPr>
          <w:p w14:paraId="69DF2F59"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1,761,767 </w:t>
            </w:r>
          </w:p>
        </w:tc>
        <w:tc>
          <w:tcPr>
            <w:tcW w:w="882" w:type="dxa"/>
            <w:tcBorders>
              <w:top w:val="nil"/>
              <w:left w:val="nil"/>
              <w:bottom w:val="nil"/>
              <w:right w:val="nil"/>
            </w:tcBorders>
            <w:shd w:val="clear" w:color="auto" w:fill="auto"/>
            <w:noWrap/>
            <w:vAlign w:val="bottom"/>
            <w:hideMark/>
          </w:tcPr>
          <w:p w14:paraId="322867E3"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685,455 </w:t>
            </w:r>
          </w:p>
        </w:tc>
        <w:tc>
          <w:tcPr>
            <w:tcW w:w="1080" w:type="dxa"/>
            <w:tcBorders>
              <w:top w:val="nil"/>
              <w:left w:val="nil"/>
              <w:bottom w:val="nil"/>
              <w:right w:val="nil"/>
            </w:tcBorders>
            <w:shd w:val="clear" w:color="auto" w:fill="auto"/>
            <w:noWrap/>
            <w:vAlign w:val="bottom"/>
            <w:hideMark/>
          </w:tcPr>
          <w:p w14:paraId="53264149"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746,252 </w:t>
            </w:r>
          </w:p>
        </w:tc>
        <w:tc>
          <w:tcPr>
            <w:tcW w:w="810" w:type="dxa"/>
            <w:tcBorders>
              <w:top w:val="nil"/>
              <w:left w:val="nil"/>
              <w:bottom w:val="nil"/>
              <w:right w:val="single" w:sz="4" w:space="0" w:color="auto"/>
            </w:tcBorders>
            <w:shd w:val="clear" w:color="auto" w:fill="auto"/>
            <w:noWrap/>
            <w:vAlign w:val="bottom"/>
            <w:hideMark/>
          </w:tcPr>
          <w:p w14:paraId="7DA374D8"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370,058 </w:t>
            </w:r>
          </w:p>
        </w:tc>
        <w:tc>
          <w:tcPr>
            <w:tcW w:w="990" w:type="dxa"/>
            <w:tcBorders>
              <w:top w:val="nil"/>
              <w:left w:val="nil"/>
              <w:bottom w:val="nil"/>
              <w:right w:val="nil"/>
            </w:tcBorders>
            <w:shd w:val="clear" w:color="auto" w:fill="auto"/>
            <w:noWrap/>
            <w:vAlign w:val="bottom"/>
            <w:hideMark/>
          </w:tcPr>
          <w:p w14:paraId="02C66ED2"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1,646,131 </w:t>
            </w:r>
          </w:p>
        </w:tc>
        <w:tc>
          <w:tcPr>
            <w:tcW w:w="810" w:type="dxa"/>
            <w:tcBorders>
              <w:top w:val="nil"/>
              <w:left w:val="nil"/>
              <w:bottom w:val="nil"/>
              <w:right w:val="nil"/>
            </w:tcBorders>
            <w:shd w:val="clear" w:color="auto" w:fill="auto"/>
            <w:noWrap/>
            <w:vAlign w:val="bottom"/>
            <w:hideMark/>
          </w:tcPr>
          <w:p w14:paraId="11961495"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601,191 </w:t>
            </w:r>
          </w:p>
        </w:tc>
        <w:tc>
          <w:tcPr>
            <w:tcW w:w="1080" w:type="dxa"/>
            <w:tcBorders>
              <w:top w:val="nil"/>
              <w:left w:val="nil"/>
              <w:bottom w:val="nil"/>
              <w:right w:val="nil"/>
            </w:tcBorders>
            <w:shd w:val="clear" w:color="auto" w:fill="auto"/>
            <w:noWrap/>
            <w:vAlign w:val="bottom"/>
            <w:hideMark/>
          </w:tcPr>
          <w:p w14:paraId="45A044A3"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688,773 </w:t>
            </w:r>
          </w:p>
        </w:tc>
        <w:tc>
          <w:tcPr>
            <w:tcW w:w="810" w:type="dxa"/>
            <w:tcBorders>
              <w:top w:val="nil"/>
              <w:left w:val="nil"/>
              <w:bottom w:val="nil"/>
              <w:right w:val="single" w:sz="4" w:space="0" w:color="auto"/>
            </w:tcBorders>
            <w:shd w:val="clear" w:color="auto" w:fill="auto"/>
            <w:noWrap/>
            <w:vAlign w:val="bottom"/>
            <w:hideMark/>
          </w:tcPr>
          <w:p w14:paraId="30760E03"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191,636 </w:t>
            </w:r>
          </w:p>
        </w:tc>
      </w:tr>
      <w:tr w:rsidR="00ED0C92" w:rsidRPr="009C3546" w14:paraId="1C3286B3" w14:textId="77777777" w:rsidTr="00DF1144">
        <w:trPr>
          <w:trHeight w:val="259"/>
          <w:jc w:val="center"/>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14:paraId="0DD8A735" w14:textId="77777777" w:rsidR="00ED0C92" w:rsidRPr="009C3546" w:rsidRDefault="00ED0C92" w:rsidP="00ED0C92">
            <w:pPr>
              <w:rPr>
                <w:rFonts w:ascii="Times New Roman" w:eastAsia="Times New Roman" w:hAnsi="Times New Roman" w:cs="Times New Roman"/>
                <w:i/>
                <w:iCs/>
                <w:sz w:val="18"/>
                <w:szCs w:val="20"/>
              </w:rPr>
            </w:pPr>
            <w:r w:rsidRPr="009C3546">
              <w:rPr>
                <w:rFonts w:ascii="Times New Roman" w:eastAsia="Times New Roman" w:hAnsi="Times New Roman" w:cs="Times New Roman"/>
                <w:i/>
                <w:iCs/>
                <w:sz w:val="18"/>
                <w:szCs w:val="20"/>
              </w:rPr>
              <w:t>% of Wives in Region</w:t>
            </w:r>
          </w:p>
        </w:tc>
        <w:tc>
          <w:tcPr>
            <w:tcW w:w="940" w:type="dxa"/>
            <w:tcBorders>
              <w:top w:val="nil"/>
              <w:left w:val="nil"/>
              <w:bottom w:val="single" w:sz="4" w:space="0" w:color="auto"/>
              <w:right w:val="nil"/>
            </w:tcBorders>
            <w:shd w:val="clear" w:color="auto" w:fill="auto"/>
            <w:noWrap/>
            <w:vAlign w:val="bottom"/>
            <w:hideMark/>
          </w:tcPr>
          <w:p w14:paraId="4B93562C"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98.35%</w:t>
            </w:r>
          </w:p>
        </w:tc>
        <w:tc>
          <w:tcPr>
            <w:tcW w:w="882" w:type="dxa"/>
            <w:tcBorders>
              <w:top w:val="nil"/>
              <w:left w:val="nil"/>
              <w:bottom w:val="single" w:sz="4" w:space="0" w:color="auto"/>
              <w:right w:val="nil"/>
            </w:tcBorders>
            <w:shd w:val="clear" w:color="auto" w:fill="auto"/>
            <w:noWrap/>
            <w:vAlign w:val="bottom"/>
            <w:hideMark/>
          </w:tcPr>
          <w:p w14:paraId="6E5DBF7B"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98.64%</w:t>
            </w:r>
          </w:p>
        </w:tc>
        <w:tc>
          <w:tcPr>
            <w:tcW w:w="1080" w:type="dxa"/>
            <w:tcBorders>
              <w:top w:val="nil"/>
              <w:left w:val="nil"/>
              <w:bottom w:val="single" w:sz="4" w:space="0" w:color="auto"/>
              <w:right w:val="nil"/>
            </w:tcBorders>
            <w:shd w:val="clear" w:color="auto" w:fill="auto"/>
            <w:noWrap/>
            <w:vAlign w:val="bottom"/>
            <w:hideMark/>
          </w:tcPr>
          <w:p w14:paraId="1D87C84C"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98.62%</w:t>
            </w:r>
          </w:p>
        </w:tc>
        <w:tc>
          <w:tcPr>
            <w:tcW w:w="810" w:type="dxa"/>
            <w:tcBorders>
              <w:top w:val="nil"/>
              <w:left w:val="nil"/>
              <w:bottom w:val="single" w:sz="4" w:space="0" w:color="auto"/>
              <w:right w:val="single" w:sz="4" w:space="0" w:color="auto"/>
            </w:tcBorders>
            <w:shd w:val="clear" w:color="auto" w:fill="auto"/>
            <w:noWrap/>
            <w:vAlign w:val="bottom"/>
            <w:hideMark/>
          </w:tcPr>
          <w:p w14:paraId="7D1BD3C3"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97.99%</w:t>
            </w:r>
          </w:p>
        </w:tc>
        <w:tc>
          <w:tcPr>
            <w:tcW w:w="990" w:type="dxa"/>
            <w:tcBorders>
              <w:top w:val="nil"/>
              <w:left w:val="nil"/>
              <w:bottom w:val="single" w:sz="4" w:space="0" w:color="auto"/>
              <w:right w:val="nil"/>
            </w:tcBorders>
            <w:shd w:val="clear" w:color="auto" w:fill="auto"/>
            <w:noWrap/>
            <w:vAlign w:val="bottom"/>
            <w:hideMark/>
          </w:tcPr>
          <w:p w14:paraId="2F97DCF9"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93.64%</w:t>
            </w:r>
          </w:p>
        </w:tc>
        <w:tc>
          <w:tcPr>
            <w:tcW w:w="810" w:type="dxa"/>
            <w:tcBorders>
              <w:top w:val="nil"/>
              <w:left w:val="nil"/>
              <w:bottom w:val="single" w:sz="4" w:space="0" w:color="auto"/>
              <w:right w:val="nil"/>
            </w:tcBorders>
            <w:shd w:val="clear" w:color="auto" w:fill="auto"/>
            <w:noWrap/>
            <w:vAlign w:val="bottom"/>
            <w:hideMark/>
          </w:tcPr>
          <w:p w14:paraId="7004FD1E"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94.26%</w:t>
            </w:r>
          </w:p>
        </w:tc>
        <w:tc>
          <w:tcPr>
            <w:tcW w:w="1080" w:type="dxa"/>
            <w:tcBorders>
              <w:top w:val="nil"/>
              <w:left w:val="nil"/>
              <w:bottom w:val="single" w:sz="4" w:space="0" w:color="auto"/>
              <w:right w:val="nil"/>
            </w:tcBorders>
            <w:shd w:val="clear" w:color="auto" w:fill="auto"/>
            <w:noWrap/>
            <w:vAlign w:val="bottom"/>
            <w:hideMark/>
          </w:tcPr>
          <w:p w14:paraId="0A6F5EBD"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92.90%</w:t>
            </w:r>
          </w:p>
        </w:tc>
        <w:tc>
          <w:tcPr>
            <w:tcW w:w="810" w:type="dxa"/>
            <w:tcBorders>
              <w:top w:val="nil"/>
              <w:left w:val="nil"/>
              <w:bottom w:val="single" w:sz="4" w:space="0" w:color="auto"/>
              <w:right w:val="single" w:sz="4" w:space="0" w:color="auto"/>
            </w:tcBorders>
            <w:shd w:val="clear" w:color="auto" w:fill="auto"/>
            <w:noWrap/>
            <w:vAlign w:val="bottom"/>
            <w:hideMark/>
          </w:tcPr>
          <w:p w14:paraId="6D922F6E" w14:textId="77777777" w:rsidR="00ED0C92" w:rsidRPr="009C3546" w:rsidRDefault="00ED0C92" w:rsidP="00ED0C92">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86.66%</w:t>
            </w:r>
          </w:p>
        </w:tc>
      </w:tr>
    </w:tbl>
    <w:p w14:paraId="7F753B9E" w14:textId="595D06A1" w:rsidR="00DD0A25" w:rsidRPr="009C3546" w:rsidRDefault="00DD0A25" w:rsidP="00F21CDE">
      <w:pPr>
        <w:spacing w:before="120"/>
        <w:jc w:val="center"/>
        <w:rPr>
          <w:rFonts w:ascii="Times New Roman" w:hAnsi="Times New Roman" w:cs="Times New Roman"/>
          <w:i/>
          <w:sz w:val="20"/>
        </w:rPr>
      </w:pPr>
      <w:r w:rsidRPr="009C3546">
        <w:rPr>
          <w:rFonts w:ascii="Times New Roman" w:hAnsi="Times New Roman" w:cs="Times New Roman"/>
          <w:i/>
          <w:sz w:val="20"/>
        </w:rPr>
        <w:t>Korean Women</w:t>
      </w:r>
    </w:p>
    <w:tbl>
      <w:tblPr>
        <w:tblW w:w="9355" w:type="dxa"/>
        <w:jc w:val="center"/>
        <w:tblLayout w:type="fixed"/>
        <w:tblLook w:val="04A0" w:firstRow="1" w:lastRow="0" w:firstColumn="1" w:lastColumn="0" w:noHBand="0" w:noVBand="1"/>
      </w:tblPr>
      <w:tblGrid>
        <w:gridCol w:w="1795"/>
        <w:gridCol w:w="990"/>
        <w:gridCol w:w="900"/>
        <w:gridCol w:w="1080"/>
        <w:gridCol w:w="900"/>
        <w:gridCol w:w="990"/>
        <w:gridCol w:w="810"/>
        <w:gridCol w:w="1080"/>
        <w:gridCol w:w="810"/>
      </w:tblGrid>
      <w:tr w:rsidR="0043330F" w:rsidRPr="009C3546" w14:paraId="1EE74C52" w14:textId="77777777" w:rsidTr="00BC2BAD">
        <w:trPr>
          <w:trHeight w:val="259"/>
          <w:jc w:val="center"/>
        </w:trPr>
        <w:tc>
          <w:tcPr>
            <w:tcW w:w="1795" w:type="dxa"/>
            <w:tcBorders>
              <w:top w:val="single" w:sz="4" w:space="0" w:color="auto"/>
              <w:left w:val="single" w:sz="4" w:space="0" w:color="auto"/>
              <w:bottom w:val="nil"/>
              <w:right w:val="single" w:sz="4" w:space="0" w:color="auto"/>
            </w:tcBorders>
            <w:shd w:val="clear" w:color="auto" w:fill="auto"/>
            <w:noWrap/>
            <w:vAlign w:val="bottom"/>
            <w:hideMark/>
          </w:tcPr>
          <w:p w14:paraId="526C1DE0" w14:textId="77777777" w:rsidR="0043330F" w:rsidRPr="009C3546" w:rsidRDefault="0043330F" w:rsidP="0043330F">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w:t>
            </w:r>
          </w:p>
        </w:tc>
        <w:tc>
          <w:tcPr>
            <w:tcW w:w="3870" w:type="dxa"/>
            <w:gridSpan w:val="4"/>
            <w:tcBorders>
              <w:top w:val="single" w:sz="4" w:space="0" w:color="auto"/>
              <w:left w:val="nil"/>
              <w:bottom w:val="nil"/>
              <w:right w:val="single" w:sz="4" w:space="0" w:color="000000"/>
            </w:tcBorders>
            <w:shd w:val="clear" w:color="auto" w:fill="auto"/>
            <w:noWrap/>
            <w:vAlign w:val="bottom"/>
            <w:hideMark/>
          </w:tcPr>
          <w:p w14:paraId="18C2EC80" w14:textId="77777777"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1993-2002</w:t>
            </w:r>
          </w:p>
        </w:tc>
        <w:tc>
          <w:tcPr>
            <w:tcW w:w="3690" w:type="dxa"/>
            <w:gridSpan w:val="4"/>
            <w:tcBorders>
              <w:top w:val="single" w:sz="4" w:space="0" w:color="auto"/>
              <w:left w:val="nil"/>
              <w:bottom w:val="nil"/>
              <w:right w:val="single" w:sz="4" w:space="0" w:color="000000"/>
            </w:tcBorders>
            <w:shd w:val="clear" w:color="auto" w:fill="auto"/>
            <w:noWrap/>
            <w:vAlign w:val="bottom"/>
            <w:hideMark/>
          </w:tcPr>
          <w:p w14:paraId="08F7A0FA" w14:textId="77777777"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2003-2013</w:t>
            </w:r>
          </w:p>
        </w:tc>
      </w:tr>
      <w:tr w:rsidR="0043330F" w:rsidRPr="009C3546" w14:paraId="28970AEB" w14:textId="77777777" w:rsidTr="0096195D">
        <w:trPr>
          <w:trHeight w:val="259"/>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A67B3CB" w14:textId="64C1E266" w:rsidR="0043330F" w:rsidRPr="009C3546" w:rsidRDefault="00A41F9F" w:rsidP="00A41F9F">
            <w:pP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 xml:space="preserve">Country of </w:t>
            </w:r>
            <w:r w:rsidR="0043330F" w:rsidRPr="009C3546">
              <w:rPr>
                <w:rFonts w:ascii="Times New Roman" w:eastAsia="Times New Roman" w:hAnsi="Times New Roman" w:cs="Times New Roman"/>
                <w:b/>
                <w:bCs/>
                <w:sz w:val="18"/>
                <w:szCs w:val="20"/>
              </w:rPr>
              <w:t xml:space="preserve">Origin </w:t>
            </w:r>
          </w:p>
        </w:tc>
        <w:tc>
          <w:tcPr>
            <w:tcW w:w="990" w:type="dxa"/>
            <w:tcBorders>
              <w:top w:val="nil"/>
              <w:left w:val="nil"/>
              <w:bottom w:val="single" w:sz="4" w:space="0" w:color="auto"/>
              <w:right w:val="nil"/>
            </w:tcBorders>
            <w:shd w:val="clear" w:color="auto" w:fill="auto"/>
            <w:noWrap/>
            <w:vAlign w:val="bottom"/>
            <w:hideMark/>
          </w:tcPr>
          <w:p w14:paraId="67692997" w14:textId="77777777"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Seoul</w:t>
            </w:r>
          </w:p>
        </w:tc>
        <w:tc>
          <w:tcPr>
            <w:tcW w:w="900" w:type="dxa"/>
            <w:tcBorders>
              <w:top w:val="nil"/>
              <w:left w:val="nil"/>
              <w:bottom w:val="single" w:sz="4" w:space="0" w:color="auto"/>
              <w:right w:val="nil"/>
            </w:tcBorders>
            <w:shd w:val="clear" w:color="auto" w:fill="auto"/>
            <w:noWrap/>
            <w:vAlign w:val="bottom"/>
            <w:hideMark/>
          </w:tcPr>
          <w:p w14:paraId="486D848F" w14:textId="77777777"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Metro Areas</w:t>
            </w:r>
          </w:p>
        </w:tc>
        <w:tc>
          <w:tcPr>
            <w:tcW w:w="1080" w:type="dxa"/>
            <w:tcBorders>
              <w:top w:val="nil"/>
              <w:left w:val="nil"/>
              <w:bottom w:val="single" w:sz="4" w:space="0" w:color="auto"/>
              <w:right w:val="nil"/>
            </w:tcBorders>
            <w:shd w:val="clear" w:color="auto" w:fill="auto"/>
            <w:noWrap/>
            <w:vAlign w:val="bottom"/>
            <w:hideMark/>
          </w:tcPr>
          <w:p w14:paraId="2C8341B6" w14:textId="0E639891"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Small/Med Cities</w:t>
            </w:r>
          </w:p>
        </w:tc>
        <w:tc>
          <w:tcPr>
            <w:tcW w:w="900" w:type="dxa"/>
            <w:tcBorders>
              <w:top w:val="nil"/>
              <w:left w:val="nil"/>
              <w:bottom w:val="single" w:sz="4" w:space="0" w:color="auto"/>
              <w:right w:val="single" w:sz="4" w:space="0" w:color="auto"/>
            </w:tcBorders>
            <w:shd w:val="clear" w:color="auto" w:fill="auto"/>
            <w:noWrap/>
            <w:vAlign w:val="bottom"/>
            <w:hideMark/>
          </w:tcPr>
          <w:p w14:paraId="427C9BD7" w14:textId="77777777"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Rural Areas</w:t>
            </w:r>
          </w:p>
        </w:tc>
        <w:tc>
          <w:tcPr>
            <w:tcW w:w="990" w:type="dxa"/>
            <w:tcBorders>
              <w:top w:val="nil"/>
              <w:left w:val="nil"/>
              <w:bottom w:val="single" w:sz="4" w:space="0" w:color="auto"/>
              <w:right w:val="nil"/>
            </w:tcBorders>
            <w:shd w:val="clear" w:color="auto" w:fill="auto"/>
            <w:noWrap/>
            <w:vAlign w:val="bottom"/>
            <w:hideMark/>
          </w:tcPr>
          <w:p w14:paraId="41734DD7" w14:textId="77777777"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Seoul</w:t>
            </w:r>
          </w:p>
        </w:tc>
        <w:tc>
          <w:tcPr>
            <w:tcW w:w="810" w:type="dxa"/>
            <w:tcBorders>
              <w:top w:val="nil"/>
              <w:left w:val="nil"/>
              <w:bottom w:val="single" w:sz="4" w:space="0" w:color="auto"/>
              <w:right w:val="nil"/>
            </w:tcBorders>
            <w:shd w:val="clear" w:color="auto" w:fill="auto"/>
            <w:noWrap/>
            <w:vAlign w:val="bottom"/>
            <w:hideMark/>
          </w:tcPr>
          <w:p w14:paraId="7F7DF68F" w14:textId="77777777"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Metro Areas</w:t>
            </w:r>
          </w:p>
        </w:tc>
        <w:tc>
          <w:tcPr>
            <w:tcW w:w="1080" w:type="dxa"/>
            <w:tcBorders>
              <w:top w:val="nil"/>
              <w:left w:val="nil"/>
              <w:bottom w:val="single" w:sz="4" w:space="0" w:color="auto"/>
              <w:right w:val="nil"/>
            </w:tcBorders>
            <w:shd w:val="clear" w:color="auto" w:fill="auto"/>
            <w:noWrap/>
            <w:vAlign w:val="bottom"/>
            <w:hideMark/>
          </w:tcPr>
          <w:p w14:paraId="1E68DAC4" w14:textId="32201230"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Small/Med Cities</w:t>
            </w:r>
          </w:p>
        </w:tc>
        <w:tc>
          <w:tcPr>
            <w:tcW w:w="810" w:type="dxa"/>
            <w:tcBorders>
              <w:top w:val="nil"/>
              <w:left w:val="nil"/>
              <w:bottom w:val="single" w:sz="4" w:space="0" w:color="auto"/>
              <w:right w:val="single" w:sz="4" w:space="0" w:color="auto"/>
            </w:tcBorders>
            <w:shd w:val="clear" w:color="auto" w:fill="auto"/>
            <w:noWrap/>
            <w:vAlign w:val="bottom"/>
            <w:hideMark/>
          </w:tcPr>
          <w:p w14:paraId="379D4CC6" w14:textId="77777777" w:rsidR="0043330F" w:rsidRPr="009C3546" w:rsidRDefault="0043330F" w:rsidP="0043330F">
            <w:pPr>
              <w:jc w:val="center"/>
              <w:rPr>
                <w:rFonts w:ascii="Times New Roman" w:eastAsia="Times New Roman" w:hAnsi="Times New Roman" w:cs="Times New Roman"/>
                <w:b/>
                <w:bCs/>
                <w:sz w:val="18"/>
                <w:szCs w:val="20"/>
              </w:rPr>
            </w:pPr>
            <w:r w:rsidRPr="009C3546">
              <w:rPr>
                <w:rFonts w:ascii="Times New Roman" w:eastAsia="Times New Roman" w:hAnsi="Times New Roman" w:cs="Times New Roman"/>
                <w:b/>
                <w:bCs/>
                <w:sz w:val="18"/>
                <w:szCs w:val="20"/>
              </w:rPr>
              <w:t>Rural Areas</w:t>
            </w:r>
          </w:p>
        </w:tc>
      </w:tr>
      <w:tr w:rsidR="0043330F" w:rsidRPr="009C3546" w14:paraId="1E8DD8EC" w14:textId="77777777" w:rsidTr="0096195D">
        <w:trPr>
          <w:trHeight w:val="259"/>
          <w:jc w:val="center"/>
        </w:trPr>
        <w:tc>
          <w:tcPr>
            <w:tcW w:w="1795" w:type="dxa"/>
            <w:tcBorders>
              <w:top w:val="nil"/>
              <w:left w:val="single" w:sz="4" w:space="0" w:color="auto"/>
              <w:bottom w:val="nil"/>
              <w:right w:val="single" w:sz="4" w:space="0" w:color="auto"/>
            </w:tcBorders>
            <w:shd w:val="clear" w:color="auto" w:fill="auto"/>
            <w:noWrap/>
            <w:vAlign w:val="bottom"/>
            <w:hideMark/>
          </w:tcPr>
          <w:p w14:paraId="458A9BAF" w14:textId="77777777" w:rsidR="0043330F" w:rsidRPr="009C3546" w:rsidRDefault="0043330F" w:rsidP="0043330F">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Pakistan</w:t>
            </w:r>
          </w:p>
        </w:tc>
        <w:tc>
          <w:tcPr>
            <w:tcW w:w="990" w:type="dxa"/>
            <w:tcBorders>
              <w:top w:val="nil"/>
              <w:left w:val="nil"/>
              <w:bottom w:val="nil"/>
              <w:right w:val="nil"/>
            </w:tcBorders>
            <w:shd w:val="clear" w:color="auto" w:fill="auto"/>
            <w:noWrap/>
            <w:vAlign w:val="bottom"/>
            <w:hideMark/>
          </w:tcPr>
          <w:p w14:paraId="718358E5"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32</w:t>
            </w:r>
          </w:p>
        </w:tc>
        <w:tc>
          <w:tcPr>
            <w:tcW w:w="900" w:type="dxa"/>
            <w:tcBorders>
              <w:top w:val="nil"/>
              <w:left w:val="nil"/>
              <w:bottom w:val="nil"/>
              <w:right w:val="nil"/>
            </w:tcBorders>
            <w:shd w:val="clear" w:color="auto" w:fill="auto"/>
            <w:noWrap/>
            <w:vAlign w:val="bottom"/>
            <w:hideMark/>
          </w:tcPr>
          <w:p w14:paraId="56F63E9A"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2</w:t>
            </w:r>
          </w:p>
        </w:tc>
        <w:tc>
          <w:tcPr>
            <w:tcW w:w="1080" w:type="dxa"/>
            <w:tcBorders>
              <w:top w:val="nil"/>
              <w:left w:val="nil"/>
              <w:bottom w:val="nil"/>
              <w:right w:val="nil"/>
            </w:tcBorders>
            <w:shd w:val="clear" w:color="auto" w:fill="auto"/>
            <w:noWrap/>
            <w:vAlign w:val="bottom"/>
            <w:hideMark/>
          </w:tcPr>
          <w:p w14:paraId="3FCC8C10"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2</w:t>
            </w:r>
          </w:p>
        </w:tc>
        <w:tc>
          <w:tcPr>
            <w:tcW w:w="900" w:type="dxa"/>
            <w:tcBorders>
              <w:top w:val="nil"/>
              <w:left w:val="nil"/>
              <w:bottom w:val="nil"/>
              <w:right w:val="single" w:sz="4" w:space="0" w:color="auto"/>
            </w:tcBorders>
            <w:shd w:val="clear" w:color="auto" w:fill="auto"/>
            <w:noWrap/>
            <w:vAlign w:val="bottom"/>
            <w:hideMark/>
          </w:tcPr>
          <w:p w14:paraId="25260DCB"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4</w:t>
            </w:r>
          </w:p>
        </w:tc>
        <w:tc>
          <w:tcPr>
            <w:tcW w:w="990" w:type="dxa"/>
            <w:tcBorders>
              <w:top w:val="nil"/>
              <w:left w:val="nil"/>
              <w:bottom w:val="nil"/>
              <w:right w:val="nil"/>
            </w:tcBorders>
            <w:shd w:val="clear" w:color="auto" w:fill="auto"/>
            <w:noWrap/>
            <w:vAlign w:val="bottom"/>
            <w:hideMark/>
          </w:tcPr>
          <w:p w14:paraId="3FEBDF44"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796 </w:t>
            </w:r>
          </w:p>
        </w:tc>
        <w:tc>
          <w:tcPr>
            <w:tcW w:w="810" w:type="dxa"/>
            <w:tcBorders>
              <w:top w:val="nil"/>
              <w:left w:val="nil"/>
              <w:bottom w:val="nil"/>
              <w:right w:val="nil"/>
            </w:tcBorders>
            <w:shd w:val="clear" w:color="auto" w:fill="auto"/>
            <w:noWrap/>
            <w:vAlign w:val="bottom"/>
            <w:hideMark/>
          </w:tcPr>
          <w:p w14:paraId="56E10839"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202 </w:t>
            </w:r>
          </w:p>
        </w:tc>
        <w:tc>
          <w:tcPr>
            <w:tcW w:w="1080" w:type="dxa"/>
            <w:tcBorders>
              <w:top w:val="nil"/>
              <w:left w:val="nil"/>
              <w:bottom w:val="nil"/>
              <w:right w:val="nil"/>
            </w:tcBorders>
            <w:shd w:val="clear" w:color="auto" w:fill="auto"/>
            <w:noWrap/>
            <w:vAlign w:val="bottom"/>
            <w:hideMark/>
          </w:tcPr>
          <w:p w14:paraId="1205485A"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207 </w:t>
            </w:r>
          </w:p>
        </w:tc>
        <w:tc>
          <w:tcPr>
            <w:tcW w:w="810" w:type="dxa"/>
            <w:tcBorders>
              <w:top w:val="nil"/>
              <w:left w:val="nil"/>
              <w:bottom w:val="nil"/>
              <w:right w:val="single" w:sz="4" w:space="0" w:color="auto"/>
            </w:tcBorders>
            <w:shd w:val="clear" w:color="auto" w:fill="auto"/>
            <w:noWrap/>
            <w:vAlign w:val="bottom"/>
            <w:hideMark/>
          </w:tcPr>
          <w:p w14:paraId="6FB56FC5"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49 </w:t>
            </w:r>
          </w:p>
        </w:tc>
      </w:tr>
      <w:tr w:rsidR="0043330F" w:rsidRPr="009C3546" w14:paraId="7EE37147" w14:textId="77777777" w:rsidTr="0096195D">
        <w:trPr>
          <w:trHeight w:val="259"/>
          <w:jc w:val="center"/>
        </w:trPr>
        <w:tc>
          <w:tcPr>
            <w:tcW w:w="1795" w:type="dxa"/>
            <w:tcBorders>
              <w:top w:val="nil"/>
              <w:left w:val="single" w:sz="4" w:space="0" w:color="auto"/>
              <w:bottom w:val="nil"/>
              <w:right w:val="single" w:sz="4" w:space="0" w:color="auto"/>
            </w:tcBorders>
            <w:shd w:val="clear" w:color="auto" w:fill="auto"/>
            <w:noWrap/>
            <w:vAlign w:val="bottom"/>
            <w:hideMark/>
          </w:tcPr>
          <w:p w14:paraId="42C78F0E" w14:textId="77777777" w:rsidR="0043330F" w:rsidRPr="009C3546" w:rsidRDefault="0043330F" w:rsidP="0043330F">
            <w:pPr>
              <w:rPr>
                <w:rFonts w:ascii="Times New Roman" w:eastAsia="Times New Roman" w:hAnsi="Times New Roman" w:cs="Times New Roman"/>
                <w:i/>
                <w:iCs/>
                <w:sz w:val="18"/>
                <w:szCs w:val="20"/>
              </w:rPr>
            </w:pPr>
            <w:r w:rsidRPr="009C3546">
              <w:rPr>
                <w:rFonts w:ascii="Times New Roman" w:eastAsia="Times New Roman" w:hAnsi="Times New Roman" w:cs="Times New Roman"/>
                <w:i/>
                <w:iCs/>
                <w:sz w:val="18"/>
                <w:szCs w:val="20"/>
              </w:rPr>
              <w:t>% of Husb. in Region</w:t>
            </w:r>
          </w:p>
        </w:tc>
        <w:tc>
          <w:tcPr>
            <w:tcW w:w="990" w:type="dxa"/>
            <w:tcBorders>
              <w:top w:val="nil"/>
              <w:left w:val="nil"/>
              <w:bottom w:val="nil"/>
              <w:right w:val="nil"/>
            </w:tcBorders>
            <w:shd w:val="clear" w:color="auto" w:fill="auto"/>
            <w:noWrap/>
            <w:vAlign w:val="bottom"/>
            <w:hideMark/>
          </w:tcPr>
          <w:p w14:paraId="7CC7E433"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0.0019%</w:t>
            </w:r>
          </w:p>
        </w:tc>
        <w:tc>
          <w:tcPr>
            <w:tcW w:w="900" w:type="dxa"/>
            <w:tcBorders>
              <w:top w:val="nil"/>
              <w:left w:val="nil"/>
              <w:bottom w:val="nil"/>
              <w:right w:val="nil"/>
            </w:tcBorders>
            <w:shd w:val="clear" w:color="auto" w:fill="auto"/>
            <w:noWrap/>
            <w:vAlign w:val="bottom"/>
            <w:hideMark/>
          </w:tcPr>
          <w:p w14:paraId="1B8A69BF"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0.0003%</w:t>
            </w:r>
          </w:p>
        </w:tc>
        <w:tc>
          <w:tcPr>
            <w:tcW w:w="1080" w:type="dxa"/>
            <w:tcBorders>
              <w:top w:val="nil"/>
              <w:left w:val="nil"/>
              <w:bottom w:val="nil"/>
              <w:right w:val="nil"/>
            </w:tcBorders>
            <w:shd w:val="clear" w:color="auto" w:fill="auto"/>
            <w:noWrap/>
            <w:vAlign w:val="bottom"/>
            <w:hideMark/>
          </w:tcPr>
          <w:p w14:paraId="2807898C"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0.0003%</w:t>
            </w:r>
          </w:p>
        </w:tc>
        <w:tc>
          <w:tcPr>
            <w:tcW w:w="900" w:type="dxa"/>
            <w:tcBorders>
              <w:top w:val="nil"/>
              <w:left w:val="nil"/>
              <w:bottom w:val="nil"/>
              <w:right w:val="single" w:sz="4" w:space="0" w:color="auto"/>
            </w:tcBorders>
            <w:shd w:val="clear" w:color="auto" w:fill="auto"/>
            <w:noWrap/>
            <w:vAlign w:val="bottom"/>
            <w:hideMark/>
          </w:tcPr>
          <w:p w14:paraId="44348C70"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0.0009%</w:t>
            </w:r>
          </w:p>
        </w:tc>
        <w:tc>
          <w:tcPr>
            <w:tcW w:w="990" w:type="dxa"/>
            <w:tcBorders>
              <w:top w:val="nil"/>
              <w:left w:val="nil"/>
              <w:bottom w:val="nil"/>
              <w:right w:val="nil"/>
            </w:tcBorders>
            <w:shd w:val="clear" w:color="auto" w:fill="auto"/>
            <w:noWrap/>
            <w:vAlign w:val="bottom"/>
            <w:hideMark/>
          </w:tcPr>
          <w:p w14:paraId="2EFC7097"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0.05%</w:t>
            </w:r>
          </w:p>
        </w:tc>
        <w:tc>
          <w:tcPr>
            <w:tcW w:w="810" w:type="dxa"/>
            <w:tcBorders>
              <w:top w:val="nil"/>
              <w:left w:val="nil"/>
              <w:bottom w:val="nil"/>
              <w:right w:val="nil"/>
            </w:tcBorders>
            <w:shd w:val="clear" w:color="auto" w:fill="auto"/>
            <w:noWrap/>
            <w:vAlign w:val="bottom"/>
            <w:hideMark/>
          </w:tcPr>
          <w:p w14:paraId="25782AC5"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0.03%</w:t>
            </w:r>
          </w:p>
        </w:tc>
        <w:tc>
          <w:tcPr>
            <w:tcW w:w="1080" w:type="dxa"/>
            <w:tcBorders>
              <w:top w:val="nil"/>
              <w:left w:val="nil"/>
              <w:bottom w:val="nil"/>
              <w:right w:val="nil"/>
            </w:tcBorders>
            <w:shd w:val="clear" w:color="auto" w:fill="auto"/>
            <w:noWrap/>
            <w:vAlign w:val="bottom"/>
            <w:hideMark/>
          </w:tcPr>
          <w:p w14:paraId="0E0DA036"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0.03%</w:t>
            </w:r>
          </w:p>
        </w:tc>
        <w:tc>
          <w:tcPr>
            <w:tcW w:w="810" w:type="dxa"/>
            <w:tcBorders>
              <w:top w:val="nil"/>
              <w:left w:val="nil"/>
              <w:bottom w:val="nil"/>
              <w:right w:val="single" w:sz="4" w:space="0" w:color="auto"/>
            </w:tcBorders>
            <w:shd w:val="clear" w:color="auto" w:fill="auto"/>
            <w:noWrap/>
            <w:vAlign w:val="bottom"/>
            <w:hideMark/>
          </w:tcPr>
          <w:p w14:paraId="3BC7E686"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0.03%</w:t>
            </w:r>
          </w:p>
        </w:tc>
      </w:tr>
      <w:tr w:rsidR="0043330F" w:rsidRPr="009C3546" w14:paraId="2B2AF1F7" w14:textId="77777777" w:rsidTr="0096195D">
        <w:trPr>
          <w:trHeight w:val="259"/>
          <w:jc w:val="center"/>
        </w:trPr>
        <w:tc>
          <w:tcPr>
            <w:tcW w:w="1795" w:type="dxa"/>
            <w:tcBorders>
              <w:top w:val="nil"/>
              <w:left w:val="single" w:sz="4" w:space="0" w:color="auto"/>
              <w:bottom w:val="nil"/>
              <w:right w:val="single" w:sz="4" w:space="0" w:color="auto"/>
            </w:tcBorders>
            <w:shd w:val="clear" w:color="auto" w:fill="auto"/>
            <w:noWrap/>
            <w:vAlign w:val="bottom"/>
            <w:hideMark/>
          </w:tcPr>
          <w:p w14:paraId="767D9F62" w14:textId="77777777" w:rsidR="0043330F" w:rsidRPr="009C3546" w:rsidRDefault="0043330F" w:rsidP="0043330F">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China</w:t>
            </w:r>
          </w:p>
        </w:tc>
        <w:tc>
          <w:tcPr>
            <w:tcW w:w="990" w:type="dxa"/>
            <w:tcBorders>
              <w:top w:val="nil"/>
              <w:left w:val="nil"/>
              <w:bottom w:val="nil"/>
              <w:right w:val="nil"/>
            </w:tcBorders>
            <w:shd w:val="clear" w:color="auto" w:fill="auto"/>
            <w:noWrap/>
            <w:vAlign w:val="bottom"/>
            <w:hideMark/>
          </w:tcPr>
          <w:p w14:paraId="4C5876B3"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1,467 </w:t>
            </w:r>
          </w:p>
        </w:tc>
        <w:tc>
          <w:tcPr>
            <w:tcW w:w="900" w:type="dxa"/>
            <w:tcBorders>
              <w:top w:val="nil"/>
              <w:left w:val="nil"/>
              <w:bottom w:val="nil"/>
              <w:right w:val="nil"/>
            </w:tcBorders>
            <w:shd w:val="clear" w:color="auto" w:fill="auto"/>
            <w:noWrap/>
            <w:vAlign w:val="bottom"/>
            <w:hideMark/>
          </w:tcPr>
          <w:p w14:paraId="78CE93DB"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330 </w:t>
            </w:r>
          </w:p>
        </w:tc>
        <w:tc>
          <w:tcPr>
            <w:tcW w:w="1080" w:type="dxa"/>
            <w:tcBorders>
              <w:top w:val="nil"/>
              <w:left w:val="nil"/>
              <w:bottom w:val="nil"/>
              <w:right w:val="nil"/>
            </w:tcBorders>
            <w:shd w:val="clear" w:color="auto" w:fill="auto"/>
            <w:noWrap/>
            <w:vAlign w:val="bottom"/>
            <w:hideMark/>
          </w:tcPr>
          <w:p w14:paraId="280B28CE"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245 </w:t>
            </w:r>
          </w:p>
        </w:tc>
        <w:tc>
          <w:tcPr>
            <w:tcW w:w="900" w:type="dxa"/>
            <w:tcBorders>
              <w:top w:val="nil"/>
              <w:left w:val="nil"/>
              <w:bottom w:val="nil"/>
              <w:right w:val="single" w:sz="4" w:space="0" w:color="auto"/>
            </w:tcBorders>
            <w:shd w:val="clear" w:color="auto" w:fill="auto"/>
            <w:noWrap/>
            <w:vAlign w:val="bottom"/>
            <w:hideMark/>
          </w:tcPr>
          <w:p w14:paraId="4F291E35"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97 </w:t>
            </w:r>
          </w:p>
        </w:tc>
        <w:tc>
          <w:tcPr>
            <w:tcW w:w="990" w:type="dxa"/>
            <w:tcBorders>
              <w:top w:val="nil"/>
              <w:left w:val="nil"/>
              <w:bottom w:val="nil"/>
              <w:right w:val="nil"/>
            </w:tcBorders>
            <w:shd w:val="clear" w:color="auto" w:fill="auto"/>
            <w:noWrap/>
            <w:vAlign w:val="bottom"/>
            <w:hideMark/>
          </w:tcPr>
          <w:p w14:paraId="7778BA02"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16,119 </w:t>
            </w:r>
          </w:p>
        </w:tc>
        <w:tc>
          <w:tcPr>
            <w:tcW w:w="810" w:type="dxa"/>
            <w:tcBorders>
              <w:top w:val="nil"/>
              <w:left w:val="nil"/>
              <w:bottom w:val="nil"/>
              <w:right w:val="nil"/>
            </w:tcBorders>
            <w:shd w:val="clear" w:color="auto" w:fill="auto"/>
            <w:noWrap/>
            <w:vAlign w:val="bottom"/>
            <w:hideMark/>
          </w:tcPr>
          <w:p w14:paraId="6D84C800"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2,389 </w:t>
            </w:r>
          </w:p>
        </w:tc>
        <w:tc>
          <w:tcPr>
            <w:tcW w:w="1080" w:type="dxa"/>
            <w:tcBorders>
              <w:top w:val="nil"/>
              <w:left w:val="nil"/>
              <w:bottom w:val="nil"/>
              <w:right w:val="nil"/>
            </w:tcBorders>
            <w:shd w:val="clear" w:color="auto" w:fill="auto"/>
            <w:noWrap/>
            <w:vAlign w:val="bottom"/>
            <w:hideMark/>
          </w:tcPr>
          <w:p w14:paraId="19F989C9"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2,874 </w:t>
            </w:r>
          </w:p>
        </w:tc>
        <w:tc>
          <w:tcPr>
            <w:tcW w:w="810" w:type="dxa"/>
            <w:tcBorders>
              <w:top w:val="nil"/>
              <w:left w:val="nil"/>
              <w:bottom w:val="nil"/>
              <w:right w:val="single" w:sz="4" w:space="0" w:color="auto"/>
            </w:tcBorders>
            <w:shd w:val="clear" w:color="auto" w:fill="auto"/>
            <w:noWrap/>
            <w:vAlign w:val="bottom"/>
            <w:hideMark/>
          </w:tcPr>
          <w:p w14:paraId="15279926"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573 </w:t>
            </w:r>
          </w:p>
        </w:tc>
      </w:tr>
      <w:tr w:rsidR="0043330F" w:rsidRPr="009C3546" w14:paraId="76F38A0D" w14:textId="77777777" w:rsidTr="0096195D">
        <w:trPr>
          <w:trHeight w:val="259"/>
          <w:jc w:val="center"/>
        </w:trPr>
        <w:tc>
          <w:tcPr>
            <w:tcW w:w="1795" w:type="dxa"/>
            <w:tcBorders>
              <w:top w:val="nil"/>
              <w:left w:val="single" w:sz="4" w:space="0" w:color="auto"/>
              <w:bottom w:val="nil"/>
              <w:right w:val="single" w:sz="4" w:space="0" w:color="auto"/>
            </w:tcBorders>
            <w:shd w:val="clear" w:color="auto" w:fill="auto"/>
            <w:noWrap/>
            <w:vAlign w:val="bottom"/>
            <w:hideMark/>
          </w:tcPr>
          <w:p w14:paraId="29915C2F" w14:textId="77777777" w:rsidR="0043330F" w:rsidRPr="009C3546" w:rsidRDefault="0043330F" w:rsidP="0043330F">
            <w:pPr>
              <w:rPr>
                <w:rFonts w:ascii="Times New Roman" w:eastAsia="Times New Roman" w:hAnsi="Times New Roman" w:cs="Times New Roman"/>
                <w:i/>
                <w:iCs/>
                <w:sz w:val="18"/>
                <w:szCs w:val="20"/>
              </w:rPr>
            </w:pPr>
            <w:r w:rsidRPr="009C3546">
              <w:rPr>
                <w:rFonts w:ascii="Times New Roman" w:eastAsia="Times New Roman" w:hAnsi="Times New Roman" w:cs="Times New Roman"/>
                <w:i/>
                <w:iCs/>
                <w:sz w:val="18"/>
                <w:szCs w:val="20"/>
              </w:rPr>
              <w:t>% of Husb. in Region</w:t>
            </w:r>
          </w:p>
        </w:tc>
        <w:tc>
          <w:tcPr>
            <w:tcW w:w="990" w:type="dxa"/>
            <w:tcBorders>
              <w:top w:val="nil"/>
              <w:left w:val="nil"/>
              <w:bottom w:val="nil"/>
              <w:right w:val="nil"/>
            </w:tcBorders>
            <w:shd w:val="clear" w:color="auto" w:fill="auto"/>
            <w:noWrap/>
            <w:vAlign w:val="bottom"/>
            <w:hideMark/>
          </w:tcPr>
          <w:p w14:paraId="488A4D8B"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0.088%</w:t>
            </w:r>
          </w:p>
        </w:tc>
        <w:tc>
          <w:tcPr>
            <w:tcW w:w="900" w:type="dxa"/>
            <w:tcBorders>
              <w:top w:val="nil"/>
              <w:left w:val="nil"/>
              <w:bottom w:val="nil"/>
              <w:right w:val="nil"/>
            </w:tcBorders>
            <w:shd w:val="clear" w:color="auto" w:fill="auto"/>
            <w:noWrap/>
            <w:vAlign w:val="bottom"/>
            <w:hideMark/>
          </w:tcPr>
          <w:p w14:paraId="7CCD987F"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0.046%</w:t>
            </w:r>
          </w:p>
        </w:tc>
        <w:tc>
          <w:tcPr>
            <w:tcW w:w="1080" w:type="dxa"/>
            <w:tcBorders>
              <w:top w:val="nil"/>
              <w:left w:val="nil"/>
              <w:bottom w:val="nil"/>
              <w:right w:val="nil"/>
            </w:tcBorders>
            <w:shd w:val="clear" w:color="auto" w:fill="auto"/>
            <w:noWrap/>
            <w:vAlign w:val="bottom"/>
            <w:hideMark/>
          </w:tcPr>
          <w:p w14:paraId="76603984"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0.033%</w:t>
            </w:r>
          </w:p>
        </w:tc>
        <w:tc>
          <w:tcPr>
            <w:tcW w:w="900" w:type="dxa"/>
            <w:tcBorders>
              <w:top w:val="nil"/>
              <w:left w:val="nil"/>
              <w:bottom w:val="nil"/>
              <w:right w:val="single" w:sz="4" w:space="0" w:color="auto"/>
            </w:tcBorders>
            <w:shd w:val="clear" w:color="auto" w:fill="auto"/>
            <w:noWrap/>
            <w:vAlign w:val="bottom"/>
            <w:hideMark/>
          </w:tcPr>
          <w:p w14:paraId="648B870B"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0.021%</w:t>
            </w:r>
          </w:p>
        </w:tc>
        <w:tc>
          <w:tcPr>
            <w:tcW w:w="990" w:type="dxa"/>
            <w:tcBorders>
              <w:top w:val="nil"/>
              <w:left w:val="nil"/>
              <w:bottom w:val="nil"/>
              <w:right w:val="nil"/>
            </w:tcBorders>
            <w:shd w:val="clear" w:color="auto" w:fill="auto"/>
            <w:noWrap/>
            <w:vAlign w:val="bottom"/>
            <w:hideMark/>
          </w:tcPr>
          <w:p w14:paraId="57C8A835"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0.99%</w:t>
            </w:r>
          </w:p>
        </w:tc>
        <w:tc>
          <w:tcPr>
            <w:tcW w:w="810" w:type="dxa"/>
            <w:tcBorders>
              <w:top w:val="nil"/>
              <w:left w:val="nil"/>
              <w:bottom w:val="nil"/>
              <w:right w:val="nil"/>
            </w:tcBorders>
            <w:shd w:val="clear" w:color="auto" w:fill="auto"/>
            <w:noWrap/>
            <w:vAlign w:val="bottom"/>
            <w:hideMark/>
          </w:tcPr>
          <w:p w14:paraId="47E9D2B8"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0.37%</w:t>
            </w:r>
          </w:p>
        </w:tc>
        <w:tc>
          <w:tcPr>
            <w:tcW w:w="1080" w:type="dxa"/>
            <w:tcBorders>
              <w:top w:val="nil"/>
              <w:left w:val="nil"/>
              <w:bottom w:val="nil"/>
              <w:right w:val="nil"/>
            </w:tcBorders>
            <w:shd w:val="clear" w:color="auto" w:fill="auto"/>
            <w:noWrap/>
            <w:vAlign w:val="bottom"/>
            <w:hideMark/>
          </w:tcPr>
          <w:p w14:paraId="7045B209"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0.42%</w:t>
            </w:r>
          </w:p>
        </w:tc>
        <w:tc>
          <w:tcPr>
            <w:tcW w:w="810" w:type="dxa"/>
            <w:tcBorders>
              <w:top w:val="nil"/>
              <w:left w:val="nil"/>
              <w:bottom w:val="nil"/>
              <w:right w:val="single" w:sz="4" w:space="0" w:color="auto"/>
            </w:tcBorders>
            <w:shd w:val="clear" w:color="auto" w:fill="auto"/>
            <w:noWrap/>
            <w:vAlign w:val="bottom"/>
            <w:hideMark/>
          </w:tcPr>
          <w:p w14:paraId="3CCBF144"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0.31%</w:t>
            </w:r>
          </w:p>
        </w:tc>
      </w:tr>
      <w:tr w:rsidR="0043330F" w:rsidRPr="009C3546" w14:paraId="229C4743" w14:textId="77777777" w:rsidTr="0096195D">
        <w:trPr>
          <w:trHeight w:val="259"/>
          <w:jc w:val="center"/>
        </w:trPr>
        <w:tc>
          <w:tcPr>
            <w:tcW w:w="1795" w:type="dxa"/>
            <w:tcBorders>
              <w:top w:val="nil"/>
              <w:left w:val="single" w:sz="4" w:space="0" w:color="auto"/>
              <w:bottom w:val="nil"/>
              <w:right w:val="single" w:sz="4" w:space="0" w:color="auto"/>
            </w:tcBorders>
            <w:shd w:val="clear" w:color="auto" w:fill="auto"/>
            <w:noWrap/>
            <w:vAlign w:val="bottom"/>
            <w:hideMark/>
          </w:tcPr>
          <w:p w14:paraId="78041872" w14:textId="77777777" w:rsidR="0043330F" w:rsidRPr="009C3546" w:rsidRDefault="0043330F" w:rsidP="0043330F">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Taiwan &amp; Low Inc.</w:t>
            </w:r>
          </w:p>
        </w:tc>
        <w:tc>
          <w:tcPr>
            <w:tcW w:w="990" w:type="dxa"/>
            <w:tcBorders>
              <w:top w:val="nil"/>
              <w:left w:val="nil"/>
              <w:bottom w:val="nil"/>
              <w:right w:val="nil"/>
            </w:tcBorders>
            <w:shd w:val="clear" w:color="auto" w:fill="auto"/>
            <w:noWrap/>
            <w:vAlign w:val="bottom"/>
            <w:hideMark/>
          </w:tcPr>
          <w:p w14:paraId="502AB3D7"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259 </w:t>
            </w:r>
          </w:p>
        </w:tc>
        <w:tc>
          <w:tcPr>
            <w:tcW w:w="900" w:type="dxa"/>
            <w:tcBorders>
              <w:top w:val="nil"/>
              <w:left w:val="nil"/>
              <w:bottom w:val="nil"/>
              <w:right w:val="nil"/>
            </w:tcBorders>
            <w:shd w:val="clear" w:color="auto" w:fill="auto"/>
            <w:noWrap/>
            <w:vAlign w:val="bottom"/>
            <w:hideMark/>
          </w:tcPr>
          <w:p w14:paraId="114224A3"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32 </w:t>
            </w:r>
          </w:p>
        </w:tc>
        <w:tc>
          <w:tcPr>
            <w:tcW w:w="1080" w:type="dxa"/>
            <w:tcBorders>
              <w:top w:val="nil"/>
              <w:left w:val="nil"/>
              <w:bottom w:val="nil"/>
              <w:right w:val="nil"/>
            </w:tcBorders>
            <w:shd w:val="clear" w:color="auto" w:fill="auto"/>
            <w:noWrap/>
            <w:vAlign w:val="bottom"/>
            <w:hideMark/>
          </w:tcPr>
          <w:p w14:paraId="3184396A"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39 </w:t>
            </w:r>
          </w:p>
        </w:tc>
        <w:tc>
          <w:tcPr>
            <w:tcW w:w="900" w:type="dxa"/>
            <w:tcBorders>
              <w:top w:val="nil"/>
              <w:left w:val="nil"/>
              <w:bottom w:val="nil"/>
              <w:right w:val="single" w:sz="4" w:space="0" w:color="auto"/>
            </w:tcBorders>
            <w:shd w:val="clear" w:color="auto" w:fill="auto"/>
            <w:noWrap/>
            <w:vAlign w:val="bottom"/>
            <w:hideMark/>
          </w:tcPr>
          <w:p w14:paraId="389B53D3"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19 </w:t>
            </w:r>
          </w:p>
        </w:tc>
        <w:tc>
          <w:tcPr>
            <w:tcW w:w="990" w:type="dxa"/>
            <w:tcBorders>
              <w:top w:val="nil"/>
              <w:left w:val="nil"/>
              <w:bottom w:val="nil"/>
              <w:right w:val="nil"/>
            </w:tcBorders>
            <w:shd w:val="clear" w:color="auto" w:fill="auto"/>
            <w:noWrap/>
            <w:vAlign w:val="bottom"/>
            <w:hideMark/>
          </w:tcPr>
          <w:p w14:paraId="39EBA7F5"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2,681 </w:t>
            </w:r>
          </w:p>
        </w:tc>
        <w:tc>
          <w:tcPr>
            <w:tcW w:w="810" w:type="dxa"/>
            <w:tcBorders>
              <w:top w:val="nil"/>
              <w:left w:val="nil"/>
              <w:bottom w:val="nil"/>
              <w:right w:val="nil"/>
            </w:tcBorders>
            <w:shd w:val="clear" w:color="auto" w:fill="auto"/>
            <w:noWrap/>
            <w:vAlign w:val="bottom"/>
            <w:hideMark/>
          </w:tcPr>
          <w:p w14:paraId="209747D5"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492 </w:t>
            </w:r>
          </w:p>
        </w:tc>
        <w:tc>
          <w:tcPr>
            <w:tcW w:w="1080" w:type="dxa"/>
            <w:tcBorders>
              <w:top w:val="nil"/>
              <w:left w:val="nil"/>
              <w:bottom w:val="nil"/>
              <w:right w:val="nil"/>
            </w:tcBorders>
            <w:shd w:val="clear" w:color="auto" w:fill="auto"/>
            <w:noWrap/>
            <w:vAlign w:val="bottom"/>
            <w:hideMark/>
          </w:tcPr>
          <w:p w14:paraId="66AB8A72"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564 </w:t>
            </w:r>
          </w:p>
        </w:tc>
        <w:tc>
          <w:tcPr>
            <w:tcW w:w="810" w:type="dxa"/>
            <w:tcBorders>
              <w:top w:val="nil"/>
              <w:left w:val="nil"/>
              <w:bottom w:val="nil"/>
              <w:right w:val="single" w:sz="4" w:space="0" w:color="auto"/>
            </w:tcBorders>
            <w:shd w:val="clear" w:color="auto" w:fill="auto"/>
            <w:noWrap/>
            <w:vAlign w:val="bottom"/>
            <w:hideMark/>
          </w:tcPr>
          <w:p w14:paraId="5DEB2FF9"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145 </w:t>
            </w:r>
          </w:p>
        </w:tc>
      </w:tr>
      <w:tr w:rsidR="0043330F" w:rsidRPr="009C3546" w14:paraId="73B4D0D3" w14:textId="77777777" w:rsidTr="0096195D">
        <w:trPr>
          <w:trHeight w:val="259"/>
          <w:jc w:val="center"/>
        </w:trPr>
        <w:tc>
          <w:tcPr>
            <w:tcW w:w="1795" w:type="dxa"/>
            <w:tcBorders>
              <w:top w:val="nil"/>
              <w:left w:val="single" w:sz="4" w:space="0" w:color="auto"/>
              <w:bottom w:val="nil"/>
              <w:right w:val="single" w:sz="4" w:space="0" w:color="auto"/>
            </w:tcBorders>
            <w:shd w:val="clear" w:color="auto" w:fill="auto"/>
            <w:noWrap/>
            <w:vAlign w:val="bottom"/>
            <w:hideMark/>
          </w:tcPr>
          <w:p w14:paraId="6066AD14" w14:textId="77777777" w:rsidR="0043330F" w:rsidRPr="009C3546" w:rsidRDefault="0043330F" w:rsidP="0043330F">
            <w:pPr>
              <w:rPr>
                <w:rFonts w:ascii="Times New Roman" w:eastAsia="Times New Roman" w:hAnsi="Times New Roman" w:cs="Times New Roman"/>
                <w:i/>
                <w:iCs/>
                <w:sz w:val="18"/>
                <w:szCs w:val="20"/>
              </w:rPr>
            </w:pPr>
            <w:r w:rsidRPr="009C3546">
              <w:rPr>
                <w:rFonts w:ascii="Times New Roman" w:eastAsia="Times New Roman" w:hAnsi="Times New Roman" w:cs="Times New Roman"/>
                <w:i/>
                <w:iCs/>
                <w:sz w:val="18"/>
                <w:szCs w:val="20"/>
              </w:rPr>
              <w:t>% of Husb. in Region</w:t>
            </w:r>
          </w:p>
        </w:tc>
        <w:tc>
          <w:tcPr>
            <w:tcW w:w="990" w:type="dxa"/>
            <w:tcBorders>
              <w:top w:val="nil"/>
              <w:left w:val="nil"/>
              <w:bottom w:val="nil"/>
              <w:right w:val="nil"/>
            </w:tcBorders>
            <w:shd w:val="clear" w:color="auto" w:fill="auto"/>
            <w:noWrap/>
            <w:vAlign w:val="bottom"/>
            <w:hideMark/>
          </w:tcPr>
          <w:p w14:paraId="5E0ACD01"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0.016%</w:t>
            </w:r>
          </w:p>
        </w:tc>
        <w:tc>
          <w:tcPr>
            <w:tcW w:w="900" w:type="dxa"/>
            <w:tcBorders>
              <w:top w:val="nil"/>
              <w:left w:val="nil"/>
              <w:bottom w:val="nil"/>
              <w:right w:val="nil"/>
            </w:tcBorders>
            <w:shd w:val="clear" w:color="auto" w:fill="auto"/>
            <w:noWrap/>
            <w:vAlign w:val="bottom"/>
            <w:hideMark/>
          </w:tcPr>
          <w:p w14:paraId="5F67790D"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0.005%</w:t>
            </w:r>
          </w:p>
        </w:tc>
        <w:tc>
          <w:tcPr>
            <w:tcW w:w="1080" w:type="dxa"/>
            <w:tcBorders>
              <w:top w:val="nil"/>
              <w:left w:val="nil"/>
              <w:bottom w:val="nil"/>
              <w:right w:val="nil"/>
            </w:tcBorders>
            <w:shd w:val="clear" w:color="auto" w:fill="auto"/>
            <w:noWrap/>
            <w:vAlign w:val="bottom"/>
            <w:hideMark/>
          </w:tcPr>
          <w:p w14:paraId="1F9BD1D3"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0.005%</w:t>
            </w:r>
          </w:p>
        </w:tc>
        <w:tc>
          <w:tcPr>
            <w:tcW w:w="900" w:type="dxa"/>
            <w:tcBorders>
              <w:top w:val="nil"/>
              <w:left w:val="nil"/>
              <w:bottom w:val="nil"/>
              <w:right w:val="single" w:sz="4" w:space="0" w:color="auto"/>
            </w:tcBorders>
            <w:shd w:val="clear" w:color="auto" w:fill="auto"/>
            <w:noWrap/>
            <w:vAlign w:val="bottom"/>
            <w:hideMark/>
          </w:tcPr>
          <w:p w14:paraId="37CD46EC"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0.004%</w:t>
            </w:r>
          </w:p>
        </w:tc>
        <w:tc>
          <w:tcPr>
            <w:tcW w:w="990" w:type="dxa"/>
            <w:tcBorders>
              <w:top w:val="nil"/>
              <w:left w:val="nil"/>
              <w:bottom w:val="nil"/>
              <w:right w:val="nil"/>
            </w:tcBorders>
            <w:shd w:val="clear" w:color="auto" w:fill="auto"/>
            <w:noWrap/>
            <w:vAlign w:val="bottom"/>
            <w:hideMark/>
          </w:tcPr>
          <w:p w14:paraId="59269936"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0.16%</w:t>
            </w:r>
          </w:p>
        </w:tc>
        <w:tc>
          <w:tcPr>
            <w:tcW w:w="810" w:type="dxa"/>
            <w:tcBorders>
              <w:top w:val="nil"/>
              <w:left w:val="nil"/>
              <w:bottom w:val="nil"/>
              <w:right w:val="nil"/>
            </w:tcBorders>
            <w:shd w:val="clear" w:color="auto" w:fill="auto"/>
            <w:noWrap/>
            <w:vAlign w:val="bottom"/>
            <w:hideMark/>
          </w:tcPr>
          <w:p w14:paraId="38D07F6A"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0.08%</w:t>
            </w:r>
          </w:p>
        </w:tc>
        <w:tc>
          <w:tcPr>
            <w:tcW w:w="1080" w:type="dxa"/>
            <w:tcBorders>
              <w:top w:val="nil"/>
              <w:left w:val="nil"/>
              <w:bottom w:val="nil"/>
              <w:right w:val="nil"/>
            </w:tcBorders>
            <w:shd w:val="clear" w:color="auto" w:fill="auto"/>
            <w:noWrap/>
            <w:vAlign w:val="bottom"/>
            <w:hideMark/>
          </w:tcPr>
          <w:p w14:paraId="31B4D455"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0.08%</w:t>
            </w:r>
          </w:p>
        </w:tc>
        <w:tc>
          <w:tcPr>
            <w:tcW w:w="810" w:type="dxa"/>
            <w:tcBorders>
              <w:top w:val="nil"/>
              <w:left w:val="nil"/>
              <w:bottom w:val="nil"/>
              <w:right w:val="single" w:sz="4" w:space="0" w:color="auto"/>
            </w:tcBorders>
            <w:shd w:val="clear" w:color="auto" w:fill="auto"/>
            <w:noWrap/>
            <w:vAlign w:val="bottom"/>
            <w:hideMark/>
          </w:tcPr>
          <w:p w14:paraId="01429E05"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0.08%</w:t>
            </w:r>
          </w:p>
        </w:tc>
      </w:tr>
      <w:tr w:rsidR="0043330F" w:rsidRPr="009C3546" w14:paraId="5B3F2190" w14:textId="77777777" w:rsidTr="0096195D">
        <w:trPr>
          <w:trHeight w:val="259"/>
          <w:jc w:val="center"/>
        </w:trPr>
        <w:tc>
          <w:tcPr>
            <w:tcW w:w="1795" w:type="dxa"/>
            <w:tcBorders>
              <w:top w:val="nil"/>
              <w:left w:val="single" w:sz="4" w:space="0" w:color="auto"/>
              <w:bottom w:val="nil"/>
              <w:right w:val="single" w:sz="4" w:space="0" w:color="auto"/>
            </w:tcBorders>
            <w:shd w:val="clear" w:color="auto" w:fill="auto"/>
            <w:noWrap/>
            <w:vAlign w:val="bottom"/>
            <w:hideMark/>
          </w:tcPr>
          <w:p w14:paraId="7ABC1288" w14:textId="46978AA0" w:rsidR="0043330F" w:rsidRPr="009C3546" w:rsidRDefault="0043330F" w:rsidP="0043330F">
            <w:pP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Korea</w:t>
            </w:r>
          </w:p>
        </w:tc>
        <w:tc>
          <w:tcPr>
            <w:tcW w:w="990" w:type="dxa"/>
            <w:tcBorders>
              <w:top w:val="nil"/>
              <w:left w:val="nil"/>
              <w:bottom w:val="nil"/>
              <w:right w:val="nil"/>
            </w:tcBorders>
            <w:shd w:val="clear" w:color="auto" w:fill="auto"/>
            <w:noWrap/>
            <w:vAlign w:val="bottom"/>
            <w:hideMark/>
          </w:tcPr>
          <w:p w14:paraId="1C1FD5BB"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1,656,372 </w:t>
            </w:r>
          </w:p>
        </w:tc>
        <w:tc>
          <w:tcPr>
            <w:tcW w:w="900" w:type="dxa"/>
            <w:tcBorders>
              <w:top w:val="nil"/>
              <w:left w:val="nil"/>
              <w:bottom w:val="nil"/>
              <w:right w:val="nil"/>
            </w:tcBorders>
            <w:shd w:val="clear" w:color="auto" w:fill="auto"/>
            <w:noWrap/>
            <w:vAlign w:val="bottom"/>
            <w:hideMark/>
          </w:tcPr>
          <w:p w14:paraId="0C57372F"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709,716 </w:t>
            </w:r>
          </w:p>
        </w:tc>
        <w:tc>
          <w:tcPr>
            <w:tcW w:w="1080" w:type="dxa"/>
            <w:tcBorders>
              <w:top w:val="nil"/>
              <w:left w:val="nil"/>
              <w:bottom w:val="nil"/>
              <w:right w:val="nil"/>
            </w:tcBorders>
            <w:shd w:val="clear" w:color="auto" w:fill="auto"/>
            <w:noWrap/>
            <w:vAlign w:val="bottom"/>
            <w:hideMark/>
          </w:tcPr>
          <w:p w14:paraId="08ECCE29"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747,012 </w:t>
            </w:r>
          </w:p>
        </w:tc>
        <w:tc>
          <w:tcPr>
            <w:tcW w:w="900" w:type="dxa"/>
            <w:tcBorders>
              <w:top w:val="nil"/>
              <w:left w:val="nil"/>
              <w:bottom w:val="nil"/>
              <w:right w:val="single" w:sz="4" w:space="0" w:color="auto"/>
            </w:tcBorders>
            <w:shd w:val="clear" w:color="auto" w:fill="auto"/>
            <w:noWrap/>
            <w:vAlign w:val="bottom"/>
            <w:hideMark/>
          </w:tcPr>
          <w:p w14:paraId="7FADA454"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452,462 </w:t>
            </w:r>
          </w:p>
        </w:tc>
        <w:tc>
          <w:tcPr>
            <w:tcW w:w="990" w:type="dxa"/>
            <w:tcBorders>
              <w:top w:val="nil"/>
              <w:left w:val="nil"/>
              <w:bottom w:val="nil"/>
              <w:right w:val="nil"/>
            </w:tcBorders>
            <w:shd w:val="clear" w:color="auto" w:fill="auto"/>
            <w:noWrap/>
            <w:vAlign w:val="bottom"/>
            <w:hideMark/>
          </w:tcPr>
          <w:p w14:paraId="43861583"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1,611,457 </w:t>
            </w:r>
          </w:p>
        </w:tc>
        <w:tc>
          <w:tcPr>
            <w:tcW w:w="810" w:type="dxa"/>
            <w:tcBorders>
              <w:top w:val="nil"/>
              <w:left w:val="nil"/>
              <w:bottom w:val="nil"/>
              <w:right w:val="nil"/>
            </w:tcBorders>
            <w:shd w:val="clear" w:color="auto" w:fill="auto"/>
            <w:noWrap/>
            <w:vAlign w:val="bottom"/>
            <w:hideMark/>
          </w:tcPr>
          <w:p w14:paraId="09F42B1E"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643,346 </w:t>
            </w:r>
          </w:p>
        </w:tc>
        <w:tc>
          <w:tcPr>
            <w:tcW w:w="1080" w:type="dxa"/>
            <w:tcBorders>
              <w:top w:val="nil"/>
              <w:left w:val="nil"/>
              <w:bottom w:val="nil"/>
              <w:right w:val="nil"/>
            </w:tcBorders>
            <w:shd w:val="clear" w:color="auto" w:fill="auto"/>
            <w:noWrap/>
            <w:vAlign w:val="bottom"/>
            <w:hideMark/>
          </w:tcPr>
          <w:p w14:paraId="7726E048"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686,680 </w:t>
            </w:r>
          </w:p>
        </w:tc>
        <w:tc>
          <w:tcPr>
            <w:tcW w:w="810" w:type="dxa"/>
            <w:tcBorders>
              <w:top w:val="nil"/>
              <w:left w:val="nil"/>
              <w:bottom w:val="nil"/>
              <w:right w:val="single" w:sz="4" w:space="0" w:color="auto"/>
            </w:tcBorders>
            <w:shd w:val="clear" w:color="auto" w:fill="auto"/>
            <w:noWrap/>
            <w:vAlign w:val="bottom"/>
            <w:hideMark/>
          </w:tcPr>
          <w:p w14:paraId="297727D0"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 xml:space="preserve">             186,995 </w:t>
            </w:r>
          </w:p>
        </w:tc>
      </w:tr>
      <w:tr w:rsidR="0043330F" w:rsidRPr="009C3546" w14:paraId="471A9EAD" w14:textId="77777777" w:rsidTr="0096195D">
        <w:trPr>
          <w:trHeight w:val="259"/>
          <w:jc w:val="center"/>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1FF78AB3" w14:textId="77777777" w:rsidR="0043330F" w:rsidRPr="009C3546" w:rsidRDefault="0043330F" w:rsidP="0043330F">
            <w:pPr>
              <w:rPr>
                <w:rFonts w:ascii="Times New Roman" w:eastAsia="Times New Roman" w:hAnsi="Times New Roman" w:cs="Times New Roman"/>
                <w:i/>
                <w:iCs/>
                <w:sz w:val="18"/>
                <w:szCs w:val="20"/>
              </w:rPr>
            </w:pPr>
            <w:r w:rsidRPr="009C3546">
              <w:rPr>
                <w:rFonts w:ascii="Times New Roman" w:eastAsia="Times New Roman" w:hAnsi="Times New Roman" w:cs="Times New Roman"/>
                <w:i/>
                <w:iCs/>
                <w:sz w:val="18"/>
                <w:szCs w:val="20"/>
              </w:rPr>
              <w:t>% of Husb. in Region</w:t>
            </w:r>
          </w:p>
        </w:tc>
        <w:tc>
          <w:tcPr>
            <w:tcW w:w="990" w:type="dxa"/>
            <w:tcBorders>
              <w:top w:val="nil"/>
              <w:left w:val="nil"/>
              <w:bottom w:val="single" w:sz="4" w:space="0" w:color="auto"/>
              <w:right w:val="nil"/>
            </w:tcBorders>
            <w:shd w:val="clear" w:color="auto" w:fill="auto"/>
            <w:noWrap/>
            <w:vAlign w:val="bottom"/>
            <w:hideMark/>
          </w:tcPr>
          <w:p w14:paraId="7690B264"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99.88%</w:t>
            </w:r>
          </w:p>
        </w:tc>
        <w:tc>
          <w:tcPr>
            <w:tcW w:w="900" w:type="dxa"/>
            <w:tcBorders>
              <w:top w:val="nil"/>
              <w:left w:val="nil"/>
              <w:bottom w:val="single" w:sz="4" w:space="0" w:color="auto"/>
              <w:right w:val="nil"/>
            </w:tcBorders>
            <w:shd w:val="clear" w:color="auto" w:fill="auto"/>
            <w:noWrap/>
            <w:vAlign w:val="bottom"/>
            <w:hideMark/>
          </w:tcPr>
          <w:p w14:paraId="28189D77"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99.94%</w:t>
            </w:r>
          </w:p>
        </w:tc>
        <w:tc>
          <w:tcPr>
            <w:tcW w:w="1080" w:type="dxa"/>
            <w:tcBorders>
              <w:top w:val="nil"/>
              <w:left w:val="nil"/>
              <w:bottom w:val="single" w:sz="4" w:space="0" w:color="auto"/>
              <w:right w:val="nil"/>
            </w:tcBorders>
            <w:shd w:val="clear" w:color="auto" w:fill="auto"/>
            <w:noWrap/>
            <w:vAlign w:val="bottom"/>
            <w:hideMark/>
          </w:tcPr>
          <w:p w14:paraId="535DB0E0"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99.96%</w:t>
            </w:r>
          </w:p>
        </w:tc>
        <w:tc>
          <w:tcPr>
            <w:tcW w:w="900" w:type="dxa"/>
            <w:tcBorders>
              <w:top w:val="nil"/>
              <w:left w:val="nil"/>
              <w:bottom w:val="single" w:sz="4" w:space="0" w:color="auto"/>
              <w:right w:val="single" w:sz="4" w:space="0" w:color="auto"/>
            </w:tcBorders>
            <w:shd w:val="clear" w:color="auto" w:fill="auto"/>
            <w:noWrap/>
            <w:vAlign w:val="bottom"/>
            <w:hideMark/>
          </w:tcPr>
          <w:p w14:paraId="4C5768A0"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99.97%</w:t>
            </w:r>
          </w:p>
        </w:tc>
        <w:tc>
          <w:tcPr>
            <w:tcW w:w="990" w:type="dxa"/>
            <w:tcBorders>
              <w:top w:val="nil"/>
              <w:left w:val="nil"/>
              <w:bottom w:val="single" w:sz="4" w:space="0" w:color="auto"/>
              <w:right w:val="nil"/>
            </w:tcBorders>
            <w:shd w:val="clear" w:color="auto" w:fill="auto"/>
            <w:noWrap/>
            <w:vAlign w:val="bottom"/>
            <w:hideMark/>
          </w:tcPr>
          <w:p w14:paraId="5055A781"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98.76%</w:t>
            </w:r>
          </w:p>
        </w:tc>
        <w:tc>
          <w:tcPr>
            <w:tcW w:w="810" w:type="dxa"/>
            <w:tcBorders>
              <w:top w:val="nil"/>
              <w:left w:val="nil"/>
              <w:bottom w:val="single" w:sz="4" w:space="0" w:color="auto"/>
              <w:right w:val="nil"/>
            </w:tcBorders>
            <w:shd w:val="clear" w:color="auto" w:fill="auto"/>
            <w:noWrap/>
            <w:vAlign w:val="bottom"/>
            <w:hideMark/>
          </w:tcPr>
          <w:p w14:paraId="0107D07E"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99.51%</w:t>
            </w:r>
          </w:p>
        </w:tc>
        <w:tc>
          <w:tcPr>
            <w:tcW w:w="1080" w:type="dxa"/>
            <w:tcBorders>
              <w:top w:val="nil"/>
              <w:left w:val="nil"/>
              <w:bottom w:val="single" w:sz="4" w:space="0" w:color="auto"/>
              <w:right w:val="nil"/>
            </w:tcBorders>
            <w:shd w:val="clear" w:color="auto" w:fill="auto"/>
            <w:noWrap/>
            <w:vAlign w:val="bottom"/>
            <w:hideMark/>
          </w:tcPr>
          <w:p w14:paraId="23D60FF9"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99.46%</w:t>
            </w:r>
          </w:p>
        </w:tc>
        <w:tc>
          <w:tcPr>
            <w:tcW w:w="810" w:type="dxa"/>
            <w:tcBorders>
              <w:top w:val="nil"/>
              <w:left w:val="nil"/>
              <w:bottom w:val="single" w:sz="4" w:space="0" w:color="auto"/>
              <w:right w:val="single" w:sz="4" w:space="0" w:color="auto"/>
            </w:tcBorders>
            <w:shd w:val="clear" w:color="auto" w:fill="auto"/>
            <w:noWrap/>
            <w:vAlign w:val="bottom"/>
            <w:hideMark/>
          </w:tcPr>
          <w:p w14:paraId="662F7EA6" w14:textId="77777777" w:rsidR="0043330F" w:rsidRPr="009C3546" w:rsidRDefault="0043330F" w:rsidP="0043330F">
            <w:pPr>
              <w:jc w:val="center"/>
              <w:rPr>
                <w:rFonts w:ascii="Times New Roman" w:eastAsia="Times New Roman" w:hAnsi="Times New Roman" w:cs="Times New Roman"/>
                <w:sz w:val="18"/>
                <w:szCs w:val="20"/>
              </w:rPr>
            </w:pPr>
            <w:r w:rsidRPr="009C3546">
              <w:rPr>
                <w:rFonts w:ascii="Times New Roman" w:eastAsia="Times New Roman" w:hAnsi="Times New Roman" w:cs="Times New Roman"/>
                <w:sz w:val="18"/>
                <w:szCs w:val="20"/>
              </w:rPr>
              <w:t>99.58%</w:t>
            </w:r>
          </w:p>
        </w:tc>
      </w:tr>
    </w:tbl>
    <w:p w14:paraId="3D9312F4" w14:textId="3EAE0420" w:rsidR="00A842C0" w:rsidRPr="009C3546" w:rsidRDefault="003D256D" w:rsidP="004C53D3">
      <w:pPr>
        <w:spacing w:line="360" w:lineRule="auto"/>
        <w:jc w:val="center"/>
        <w:rPr>
          <w:rFonts w:ascii="Times New Roman" w:hAnsi="Times New Roman" w:cs="Times New Roman"/>
          <w:sz w:val="20"/>
          <w:szCs w:val="20"/>
        </w:rPr>
      </w:pPr>
      <w:r w:rsidRPr="009C3546">
        <w:rPr>
          <w:rFonts w:ascii="Times New Roman" w:hAnsi="Times New Roman" w:cs="Times New Roman"/>
          <w:sz w:val="20"/>
          <w:szCs w:val="20"/>
        </w:rPr>
        <w:t>Source: 1993-2013 Korean Marriage Register Data.</w:t>
      </w:r>
    </w:p>
    <w:p w14:paraId="2ABED66F" w14:textId="77777777" w:rsidR="00AE0F64" w:rsidRPr="009C3546" w:rsidRDefault="00AE0F64" w:rsidP="004C53D3">
      <w:pPr>
        <w:spacing w:line="360" w:lineRule="auto"/>
        <w:jc w:val="center"/>
        <w:rPr>
          <w:rFonts w:ascii="Times New Roman" w:hAnsi="Times New Roman" w:cs="Times New Roman"/>
        </w:rPr>
      </w:pPr>
    </w:p>
    <w:p w14:paraId="76352BC6" w14:textId="77777777" w:rsidR="00AE0F64" w:rsidRPr="009C3546" w:rsidRDefault="00AE0F64" w:rsidP="004C53D3">
      <w:pPr>
        <w:spacing w:line="360" w:lineRule="auto"/>
        <w:jc w:val="center"/>
        <w:rPr>
          <w:rFonts w:ascii="Times New Roman" w:hAnsi="Times New Roman" w:cs="Times New Roman"/>
        </w:rPr>
      </w:pPr>
    </w:p>
    <w:p w14:paraId="70DD47C2" w14:textId="77777777" w:rsidR="00AE0F64" w:rsidRPr="009C3546" w:rsidRDefault="00AE0F64" w:rsidP="004C53D3">
      <w:pPr>
        <w:spacing w:line="360" w:lineRule="auto"/>
        <w:jc w:val="center"/>
        <w:rPr>
          <w:rFonts w:ascii="Times New Roman" w:hAnsi="Times New Roman" w:cs="Times New Roman"/>
        </w:rPr>
      </w:pPr>
    </w:p>
    <w:p w14:paraId="7416CEFD" w14:textId="77777777" w:rsidR="00AE0F64" w:rsidRPr="009C3546" w:rsidRDefault="00AE0F64" w:rsidP="004C53D3">
      <w:pPr>
        <w:spacing w:line="360" w:lineRule="auto"/>
        <w:jc w:val="center"/>
        <w:rPr>
          <w:rFonts w:ascii="Times New Roman" w:hAnsi="Times New Roman" w:cs="Times New Roman"/>
        </w:rPr>
      </w:pPr>
    </w:p>
    <w:p w14:paraId="2A0FC74F" w14:textId="77777777" w:rsidR="00AE0F64" w:rsidRPr="009C3546" w:rsidRDefault="00AE0F64" w:rsidP="004C53D3">
      <w:pPr>
        <w:spacing w:line="360" w:lineRule="auto"/>
        <w:jc w:val="center"/>
        <w:rPr>
          <w:rFonts w:ascii="Times New Roman" w:hAnsi="Times New Roman" w:cs="Times New Roman"/>
        </w:rPr>
      </w:pPr>
    </w:p>
    <w:p w14:paraId="3A5DDDDE" w14:textId="77777777" w:rsidR="00AE0F64" w:rsidRPr="009C3546" w:rsidRDefault="00AE0F64" w:rsidP="004C53D3">
      <w:pPr>
        <w:spacing w:line="360" w:lineRule="auto"/>
        <w:jc w:val="center"/>
        <w:rPr>
          <w:rFonts w:ascii="Times New Roman" w:hAnsi="Times New Roman" w:cs="Times New Roman"/>
        </w:rPr>
      </w:pPr>
    </w:p>
    <w:p w14:paraId="3E156205" w14:textId="77777777" w:rsidR="00AE0F64" w:rsidRPr="009C3546" w:rsidRDefault="00AE0F64" w:rsidP="004C53D3">
      <w:pPr>
        <w:spacing w:line="360" w:lineRule="auto"/>
        <w:jc w:val="center"/>
        <w:rPr>
          <w:rFonts w:ascii="Times New Roman" w:hAnsi="Times New Roman" w:cs="Times New Roman"/>
        </w:rPr>
      </w:pPr>
    </w:p>
    <w:p w14:paraId="555E2186" w14:textId="77777777" w:rsidR="00AE0F64" w:rsidRPr="009C3546" w:rsidRDefault="00AE0F64" w:rsidP="004C53D3">
      <w:pPr>
        <w:spacing w:line="360" w:lineRule="auto"/>
        <w:jc w:val="center"/>
        <w:rPr>
          <w:rFonts w:ascii="Times New Roman" w:hAnsi="Times New Roman" w:cs="Times New Roman"/>
        </w:rPr>
      </w:pPr>
    </w:p>
    <w:p w14:paraId="1738E501" w14:textId="77777777" w:rsidR="00AE0F64" w:rsidRPr="009C3546" w:rsidRDefault="00AE0F64" w:rsidP="004C53D3">
      <w:pPr>
        <w:spacing w:line="360" w:lineRule="auto"/>
        <w:jc w:val="center"/>
        <w:rPr>
          <w:rFonts w:ascii="Times New Roman" w:hAnsi="Times New Roman" w:cs="Times New Roman"/>
        </w:rPr>
      </w:pPr>
    </w:p>
    <w:p w14:paraId="7CB60A3C" w14:textId="77777777" w:rsidR="00AE0F64" w:rsidRPr="009C3546" w:rsidRDefault="00AE0F64" w:rsidP="004C53D3">
      <w:pPr>
        <w:spacing w:line="360" w:lineRule="auto"/>
        <w:jc w:val="center"/>
        <w:rPr>
          <w:rFonts w:ascii="Times New Roman" w:hAnsi="Times New Roman" w:cs="Times New Roman"/>
        </w:rPr>
      </w:pPr>
    </w:p>
    <w:p w14:paraId="6EB3ACCF" w14:textId="77777777" w:rsidR="00AE0F64" w:rsidRPr="009C3546" w:rsidRDefault="00AE0F64" w:rsidP="004C53D3">
      <w:pPr>
        <w:spacing w:line="360" w:lineRule="auto"/>
        <w:jc w:val="center"/>
        <w:rPr>
          <w:rFonts w:ascii="Times New Roman" w:hAnsi="Times New Roman" w:cs="Times New Roman"/>
        </w:rPr>
      </w:pPr>
    </w:p>
    <w:p w14:paraId="7DF97BB4" w14:textId="77777777" w:rsidR="00AE0F64" w:rsidRPr="009C3546" w:rsidRDefault="00AE0F64" w:rsidP="004C53D3">
      <w:pPr>
        <w:spacing w:line="360" w:lineRule="auto"/>
        <w:jc w:val="center"/>
        <w:rPr>
          <w:rFonts w:ascii="Times New Roman" w:hAnsi="Times New Roman" w:cs="Times New Roman"/>
        </w:rPr>
      </w:pPr>
    </w:p>
    <w:p w14:paraId="670BA7FE" w14:textId="77777777" w:rsidR="00AE0F64" w:rsidRPr="009C3546" w:rsidRDefault="00AE0F64" w:rsidP="004C53D3">
      <w:pPr>
        <w:spacing w:line="360" w:lineRule="auto"/>
        <w:jc w:val="center"/>
        <w:rPr>
          <w:rFonts w:ascii="Times New Roman" w:hAnsi="Times New Roman" w:cs="Times New Roman"/>
        </w:rPr>
      </w:pPr>
    </w:p>
    <w:p w14:paraId="4538A200" w14:textId="77777777" w:rsidR="00AE0F64" w:rsidRPr="009C3546" w:rsidRDefault="00AE0F64" w:rsidP="004C53D3">
      <w:pPr>
        <w:spacing w:line="360" w:lineRule="auto"/>
        <w:jc w:val="center"/>
        <w:rPr>
          <w:rFonts w:ascii="Times New Roman" w:hAnsi="Times New Roman" w:cs="Times New Roman"/>
        </w:rPr>
      </w:pPr>
    </w:p>
    <w:p w14:paraId="4D4DA17F" w14:textId="34E11DF6" w:rsidR="00025B05" w:rsidRPr="009C3546" w:rsidRDefault="00025B05" w:rsidP="00025B05">
      <w:pPr>
        <w:jc w:val="center"/>
        <w:rPr>
          <w:rFonts w:ascii="Times New Roman" w:hAnsi="Times New Roman" w:cs="Times New Roman"/>
        </w:rPr>
      </w:pPr>
      <w:r w:rsidRPr="009C3546">
        <w:rPr>
          <w:rFonts w:ascii="Times New Roman" w:hAnsi="Times New Roman" w:cs="Times New Roman"/>
        </w:rPr>
        <w:t xml:space="preserve">Table </w:t>
      </w:r>
      <w:r w:rsidR="00437B21" w:rsidRPr="009C3546">
        <w:rPr>
          <w:rFonts w:ascii="Times New Roman" w:hAnsi="Times New Roman" w:cs="Times New Roman"/>
        </w:rPr>
        <w:t>4</w:t>
      </w:r>
      <w:r w:rsidRPr="009C3546">
        <w:rPr>
          <w:rFonts w:ascii="Times New Roman" w:hAnsi="Times New Roman" w:cs="Times New Roman"/>
        </w:rPr>
        <w:t>: Logit Models on International Marriage for Korean Men</w:t>
      </w:r>
    </w:p>
    <w:tbl>
      <w:tblPr>
        <w:tblW w:w="0" w:type="auto"/>
        <w:jc w:val="center"/>
        <w:tblLook w:val="04A0" w:firstRow="1" w:lastRow="0" w:firstColumn="1" w:lastColumn="0" w:noHBand="0" w:noVBand="1"/>
      </w:tblPr>
      <w:tblGrid>
        <w:gridCol w:w="2331"/>
        <w:gridCol w:w="621"/>
        <w:gridCol w:w="636"/>
        <w:gridCol w:w="621"/>
        <w:gridCol w:w="636"/>
        <w:gridCol w:w="621"/>
        <w:gridCol w:w="636"/>
        <w:gridCol w:w="621"/>
        <w:gridCol w:w="636"/>
        <w:gridCol w:w="621"/>
        <w:gridCol w:w="636"/>
        <w:gridCol w:w="621"/>
        <w:gridCol w:w="636"/>
      </w:tblGrid>
      <w:tr w:rsidR="00025B05" w:rsidRPr="009C3546" w14:paraId="43095764" w14:textId="77777777" w:rsidTr="001D6BC3">
        <w:trPr>
          <w:trHeight w:val="300"/>
          <w:jc w:val="center"/>
        </w:trPr>
        <w:tc>
          <w:tcPr>
            <w:tcW w:w="0" w:type="auto"/>
            <w:tcBorders>
              <w:top w:val="single" w:sz="4" w:space="0" w:color="auto"/>
              <w:left w:val="single" w:sz="4" w:space="0" w:color="auto"/>
              <w:right w:val="single" w:sz="4" w:space="0" w:color="auto"/>
            </w:tcBorders>
            <w:shd w:val="clear" w:color="auto" w:fill="auto"/>
            <w:noWrap/>
            <w:vAlign w:val="bottom"/>
            <w:hideMark/>
          </w:tcPr>
          <w:p w14:paraId="36395AB5" w14:textId="77777777" w:rsidR="00025B05" w:rsidRPr="009C3546" w:rsidRDefault="00025B05" w:rsidP="005C756A">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 </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515995DD"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Model 1</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4D71D64"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Model 2</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B8F8AEC"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Model 3</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4CD17AD7"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Model 4</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1B6274BB"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Model 5</w:t>
            </w:r>
          </w:p>
        </w:tc>
        <w:tc>
          <w:tcPr>
            <w:tcW w:w="0" w:type="auto"/>
            <w:gridSpan w:val="2"/>
            <w:tcBorders>
              <w:top w:val="single" w:sz="4" w:space="0" w:color="auto"/>
              <w:left w:val="nil"/>
              <w:bottom w:val="nil"/>
              <w:right w:val="single" w:sz="4" w:space="0" w:color="auto"/>
            </w:tcBorders>
            <w:shd w:val="clear" w:color="auto" w:fill="auto"/>
            <w:noWrap/>
            <w:vAlign w:val="bottom"/>
            <w:hideMark/>
          </w:tcPr>
          <w:p w14:paraId="2B24EF9E"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Model 6</w:t>
            </w:r>
          </w:p>
        </w:tc>
      </w:tr>
      <w:tr w:rsidR="00156FAF" w:rsidRPr="009C3546" w14:paraId="5C9E2A4D" w14:textId="77777777" w:rsidTr="001D6BC3">
        <w:trPr>
          <w:trHeight w:val="423"/>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6A6CBF" w14:textId="77777777" w:rsidR="00025B05" w:rsidRPr="009C3546" w:rsidRDefault="00025B05" w:rsidP="005C756A">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Variable</w:t>
            </w:r>
          </w:p>
        </w:tc>
        <w:tc>
          <w:tcPr>
            <w:tcW w:w="0" w:type="auto"/>
            <w:tcBorders>
              <w:top w:val="nil"/>
              <w:left w:val="nil"/>
              <w:bottom w:val="single" w:sz="4" w:space="0" w:color="auto"/>
              <w:right w:val="nil"/>
            </w:tcBorders>
            <w:shd w:val="clear" w:color="auto" w:fill="auto"/>
            <w:vAlign w:val="bottom"/>
            <w:hideMark/>
          </w:tcPr>
          <w:p w14:paraId="05DAB7ED"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Odds</w:t>
            </w:r>
            <w:r w:rsidRPr="009C3546">
              <w:rPr>
                <w:rFonts w:ascii="Times New Roman" w:eastAsia="Times New Roman" w:hAnsi="Times New Roman" w:cs="Times New Roman"/>
                <w:sz w:val="18"/>
                <w:szCs w:val="18"/>
              </w:rPr>
              <w:br/>
              <w:t>Ratio</w:t>
            </w:r>
          </w:p>
        </w:tc>
        <w:tc>
          <w:tcPr>
            <w:tcW w:w="0" w:type="auto"/>
            <w:tcBorders>
              <w:top w:val="nil"/>
              <w:left w:val="nil"/>
              <w:bottom w:val="single" w:sz="4" w:space="0" w:color="auto"/>
              <w:right w:val="single" w:sz="4" w:space="0" w:color="auto"/>
            </w:tcBorders>
            <w:shd w:val="clear" w:color="auto" w:fill="auto"/>
            <w:noWrap/>
            <w:vAlign w:val="bottom"/>
            <w:hideMark/>
          </w:tcPr>
          <w:p w14:paraId="32CEBF16"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T-stat</w:t>
            </w:r>
          </w:p>
        </w:tc>
        <w:tc>
          <w:tcPr>
            <w:tcW w:w="0" w:type="auto"/>
            <w:tcBorders>
              <w:top w:val="nil"/>
              <w:left w:val="nil"/>
              <w:bottom w:val="single" w:sz="4" w:space="0" w:color="auto"/>
              <w:right w:val="nil"/>
            </w:tcBorders>
            <w:shd w:val="clear" w:color="auto" w:fill="auto"/>
            <w:vAlign w:val="bottom"/>
            <w:hideMark/>
          </w:tcPr>
          <w:p w14:paraId="40858D7A"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Odds</w:t>
            </w:r>
            <w:r w:rsidRPr="009C3546">
              <w:rPr>
                <w:rFonts w:ascii="Times New Roman" w:eastAsia="Times New Roman" w:hAnsi="Times New Roman" w:cs="Times New Roman"/>
                <w:sz w:val="18"/>
                <w:szCs w:val="18"/>
              </w:rPr>
              <w:br/>
              <w:t>Ratio</w:t>
            </w:r>
          </w:p>
        </w:tc>
        <w:tc>
          <w:tcPr>
            <w:tcW w:w="0" w:type="auto"/>
            <w:tcBorders>
              <w:top w:val="nil"/>
              <w:left w:val="nil"/>
              <w:bottom w:val="single" w:sz="4" w:space="0" w:color="auto"/>
              <w:right w:val="single" w:sz="4" w:space="0" w:color="auto"/>
            </w:tcBorders>
            <w:shd w:val="clear" w:color="auto" w:fill="auto"/>
            <w:noWrap/>
            <w:vAlign w:val="bottom"/>
            <w:hideMark/>
          </w:tcPr>
          <w:p w14:paraId="5E915D08"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T-stat</w:t>
            </w:r>
          </w:p>
        </w:tc>
        <w:tc>
          <w:tcPr>
            <w:tcW w:w="0" w:type="auto"/>
            <w:tcBorders>
              <w:top w:val="nil"/>
              <w:left w:val="nil"/>
              <w:bottom w:val="single" w:sz="4" w:space="0" w:color="auto"/>
              <w:right w:val="nil"/>
            </w:tcBorders>
            <w:shd w:val="clear" w:color="auto" w:fill="auto"/>
            <w:vAlign w:val="bottom"/>
            <w:hideMark/>
          </w:tcPr>
          <w:p w14:paraId="09AAE256"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Odds</w:t>
            </w:r>
            <w:r w:rsidRPr="009C3546">
              <w:rPr>
                <w:rFonts w:ascii="Times New Roman" w:eastAsia="Times New Roman" w:hAnsi="Times New Roman" w:cs="Times New Roman"/>
                <w:sz w:val="18"/>
                <w:szCs w:val="18"/>
              </w:rPr>
              <w:br/>
              <w:t>Ratio</w:t>
            </w:r>
          </w:p>
        </w:tc>
        <w:tc>
          <w:tcPr>
            <w:tcW w:w="0" w:type="auto"/>
            <w:tcBorders>
              <w:top w:val="nil"/>
              <w:left w:val="nil"/>
              <w:bottom w:val="single" w:sz="4" w:space="0" w:color="auto"/>
              <w:right w:val="single" w:sz="4" w:space="0" w:color="auto"/>
            </w:tcBorders>
            <w:shd w:val="clear" w:color="auto" w:fill="auto"/>
            <w:noWrap/>
            <w:vAlign w:val="bottom"/>
            <w:hideMark/>
          </w:tcPr>
          <w:p w14:paraId="7BB9BC54"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T-stat</w:t>
            </w:r>
          </w:p>
        </w:tc>
        <w:tc>
          <w:tcPr>
            <w:tcW w:w="0" w:type="auto"/>
            <w:tcBorders>
              <w:top w:val="nil"/>
              <w:left w:val="nil"/>
              <w:bottom w:val="single" w:sz="4" w:space="0" w:color="auto"/>
              <w:right w:val="nil"/>
            </w:tcBorders>
            <w:shd w:val="clear" w:color="auto" w:fill="auto"/>
            <w:vAlign w:val="bottom"/>
            <w:hideMark/>
          </w:tcPr>
          <w:p w14:paraId="1F7AE079"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Odds</w:t>
            </w:r>
            <w:r w:rsidRPr="009C3546">
              <w:rPr>
                <w:rFonts w:ascii="Times New Roman" w:eastAsia="Times New Roman" w:hAnsi="Times New Roman" w:cs="Times New Roman"/>
                <w:sz w:val="18"/>
                <w:szCs w:val="18"/>
              </w:rPr>
              <w:br/>
              <w:t>Ratio</w:t>
            </w:r>
          </w:p>
        </w:tc>
        <w:tc>
          <w:tcPr>
            <w:tcW w:w="0" w:type="auto"/>
            <w:tcBorders>
              <w:top w:val="nil"/>
              <w:left w:val="nil"/>
              <w:bottom w:val="single" w:sz="4" w:space="0" w:color="auto"/>
              <w:right w:val="single" w:sz="4" w:space="0" w:color="auto"/>
            </w:tcBorders>
            <w:shd w:val="clear" w:color="auto" w:fill="auto"/>
            <w:noWrap/>
            <w:vAlign w:val="bottom"/>
            <w:hideMark/>
          </w:tcPr>
          <w:p w14:paraId="48024278"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T-stat</w:t>
            </w:r>
          </w:p>
        </w:tc>
        <w:tc>
          <w:tcPr>
            <w:tcW w:w="0" w:type="auto"/>
            <w:tcBorders>
              <w:top w:val="nil"/>
              <w:left w:val="nil"/>
              <w:bottom w:val="single" w:sz="4" w:space="0" w:color="auto"/>
              <w:right w:val="nil"/>
            </w:tcBorders>
            <w:shd w:val="clear" w:color="auto" w:fill="auto"/>
            <w:vAlign w:val="bottom"/>
            <w:hideMark/>
          </w:tcPr>
          <w:p w14:paraId="19BCDE7F"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Odds</w:t>
            </w:r>
            <w:r w:rsidRPr="009C3546">
              <w:rPr>
                <w:rFonts w:ascii="Times New Roman" w:eastAsia="Times New Roman" w:hAnsi="Times New Roman" w:cs="Times New Roman"/>
                <w:sz w:val="18"/>
                <w:szCs w:val="18"/>
              </w:rPr>
              <w:br/>
              <w:t>Ratio</w:t>
            </w:r>
          </w:p>
        </w:tc>
        <w:tc>
          <w:tcPr>
            <w:tcW w:w="0" w:type="auto"/>
            <w:tcBorders>
              <w:top w:val="nil"/>
              <w:left w:val="nil"/>
              <w:bottom w:val="single" w:sz="4" w:space="0" w:color="auto"/>
              <w:right w:val="single" w:sz="4" w:space="0" w:color="auto"/>
            </w:tcBorders>
            <w:shd w:val="clear" w:color="auto" w:fill="auto"/>
            <w:noWrap/>
            <w:vAlign w:val="bottom"/>
            <w:hideMark/>
          </w:tcPr>
          <w:p w14:paraId="7DB06D00"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T-stat</w:t>
            </w:r>
          </w:p>
        </w:tc>
        <w:tc>
          <w:tcPr>
            <w:tcW w:w="0" w:type="auto"/>
            <w:tcBorders>
              <w:top w:val="nil"/>
              <w:left w:val="nil"/>
              <w:bottom w:val="single" w:sz="4" w:space="0" w:color="auto"/>
              <w:right w:val="nil"/>
            </w:tcBorders>
            <w:shd w:val="clear" w:color="auto" w:fill="auto"/>
            <w:vAlign w:val="bottom"/>
            <w:hideMark/>
          </w:tcPr>
          <w:p w14:paraId="7452820C"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Odds</w:t>
            </w:r>
            <w:r w:rsidRPr="009C3546">
              <w:rPr>
                <w:rFonts w:ascii="Times New Roman" w:eastAsia="Times New Roman" w:hAnsi="Times New Roman" w:cs="Times New Roman"/>
                <w:sz w:val="18"/>
                <w:szCs w:val="18"/>
              </w:rPr>
              <w:br/>
              <w:t>Ratio</w:t>
            </w:r>
          </w:p>
        </w:tc>
        <w:tc>
          <w:tcPr>
            <w:tcW w:w="0" w:type="auto"/>
            <w:tcBorders>
              <w:top w:val="nil"/>
              <w:left w:val="nil"/>
              <w:bottom w:val="single" w:sz="4" w:space="0" w:color="auto"/>
              <w:right w:val="single" w:sz="4" w:space="0" w:color="auto"/>
            </w:tcBorders>
            <w:shd w:val="clear" w:color="auto" w:fill="auto"/>
            <w:noWrap/>
            <w:vAlign w:val="bottom"/>
            <w:hideMark/>
          </w:tcPr>
          <w:p w14:paraId="1C53F9AD" w14:textId="77777777" w:rsidR="00025B05" w:rsidRPr="009C3546" w:rsidRDefault="00025B05" w:rsidP="005C756A">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T-stat</w:t>
            </w:r>
          </w:p>
        </w:tc>
      </w:tr>
      <w:tr w:rsidR="00156FAF" w:rsidRPr="009C3546" w14:paraId="67DF91BB" w14:textId="77777777" w:rsidTr="001D6BC3">
        <w:trPr>
          <w:trHeight w:val="259"/>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AC9BE9D"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Low Education</w:t>
            </w:r>
          </w:p>
        </w:tc>
        <w:tc>
          <w:tcPr>
            <w:tcW w:w="0" w:type="auto"/>
            <w:tcBorders>
              <w:top w:val="nil"/>
              <w:left w:val="nil"/>
              <w:bottom w:val="nil"/>
              <w:right w:val="nil"/>
            </w:tcBorders>
            <w:shd w:val="clear" w:color="auto" w:fill="auto"/>
            <w:noWrap/>
            <w:vAlign w:val="bottom"/>
            <w:hideMark/>
          </w:tcPr>
          <w:p w14:paraId="68A2636D" w14:textId="019096B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1.257</w:t>
            </w:r>
          </w:p>
        </w:tc>
        <w:tc>
          <w:tcPr>
            <w:tcW w:w="0" w:type="auto"/>
            <w:tcBorders>
              <w:top w:val="nil"/>
              <w:left w:val="nil"/>
              <w:bottom w:val="nil"/>
              <w:right w:val="single" w:sz="4" w:space="0" w:color="auto"/>
            </w:tcBorders>
            <w:shd w:val="clear" w:color="auto" w:fill="auto"/>
            <w:noWrap/>
            <w:vAlign w:val="bottom"/>
            <w:hideMark/>
          </w:tcPr>
          <w:p w14:paraId="38CD36FF" w14:textId="30D5FFE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30.4</w:t>
            </w:r>
          </w:p>
        </w:tc>
        <w:tc>
          <w:tcPr>
            <w:tcW w:w="0" w:type="auto"/>
            <w:tcBorders>
              <w:top w:val="nil"/>
              <w:left w:val="nil"/>
              <w:bottom w:val="nil"/>
              <w:right w:val="nil"/>
            </w:tcBorders>
            <w:shd w:val="clear" w:color="auto" w:fill="auto"/>
            <w:noWrap/>
            <w:vAlign w:val="bottom"/>
            <w:hideMark/>
          </w:tcPr>
          <w:p w14:paraId="33C3ABC8" w14:textId="42C2B74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1.116</w:t>
            </w:r>
          </w:p>
        </w:tc>
        <w:tc>
          <w:tcPr>
            <w:tcW w:w="0" w:type="auto"/>
            <w:tcBorders>
              <w:top w:val="nil"/>
              <w:left w:val="nil"/>
              <w:bottom w:val="nil"/>
              <w:right w:val="single" w:sz="4" w:space="0" w:color="auto"/>
            </w:tcBorders>
            <w:shd w:val="clear" w:color="auto" w:fill="auto"/>
            <w:noWrap/>
            <w:vAlign w:val="bottom"/>
            <w:hideMark/>
          </w:tcPr>
          <w:p w14:paraId="74A1D4A5" w14:textId="447C0CF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13.7</w:t>
            </w:r>
          </w:p>
        </w:tc>
        <w:tc>
          <w:tcPr>
            <w:tcW w:w="0" w:type="auto"/>
            <w:tcBorders>
              <w:top w:val="nil"/>
              <w:left w:val="nil"/>
              <w:bottom w:val="nil"/>
              <w:right w:val="nil"/>
            </w:tcBorders>
            <w:shd w:val="clear" w:color="auto" w:fill="auto"/>
            <w:noWrap/>
            <w:vAlign w:val="bottom"/>
            <w:hideMark/>
          </w:tcPr>
          <w:p w14:paraId="7F67B898" w14:textId="11211A5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1.113</w:t>
            </w:r>
          </w:p>
        </w:tc>
        <w:tc>
          <w:tcPr>
            <w:tcW w:w="0" w:type="auto"/>
            <w:tcBorders>
              <w:top w:val="nil"/>
              <w:left w:val="nil"/>
              <w:bottom w:val="nil"/>
              <w:right w:val="single" w:sz="4" w:space="0" w:color="auto"/>
            </w:tcBorders>
            <w:shd w:val="clear" w:color="auto" w:fill="auto"/>
            <w:noWrap/>
            <w:vAlign w:val="bottom"/>
            <w:hideMark/>
          </w:tcPr>
          <w:p w14:paraId="4921ACC2" w14:textId="3056865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13.3</w:t>
            </w:r>
          </w:p>
        </w:tc>
        <w:tc>
          <w:tcPr>
            <w:tcW w:w="0" w:type="auto"/>
            <w:tcBorders>
              <w:top w:val="nil"/>
              <w:left w:val="nil"/>
              <w:bottom w:val="nil"/>
              <w:right w:val="nil"/>
            </w:tcBorders>
            <w:shd w:val="clear" w:color="auto" w:fill="auto"/>
            <w:noWrap/>
            <w:vAlign w:val="bottom"/>
            <w:hideMark/>
          </w:tcPr>
          <w:p w14:paraId="2BED6CF6" w14:textId="017D6F5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1.103</w:t>
            </w:r>
          </w:p>
        </w:tc>
        <w:tc>
          <w:tcPr>
            <w:tcW w:w="0" w:type="auto"/>
            <w:tcBorders>
              <w:top w:val="nil"/>
              <w:left w:val="nil"/>
              <w:bottom w:val="nil"/>
              <w:right w:val="single" w:sz="4" w:space="0" w:color="auto"/>
            </w:tcBorders>
            <w:shd w:val="clear" w:color="auto" w:fill="auto"/>
            <w:noWrap/>
            <w:vAlign w:val="bottom"/>
            <w:hideMark/>
          </w:tcPr>
          <w:p w14:paraId="4E79F514" w14:textId="360D1DC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12.1</w:t>
            </w:r>
          </w:p>
        </w:tc>
        <w:tc>
          <w:tcPr>
            <w:tcW w:w="0" w:type="auto"/>
            <w:tcBorders>
              <w:top w:val="nil"/>
              <w:left w:val="nil"/>
              <w:bottom w:val="nil"/>
              <w:right w:val="nil"/>
            </w:tcBorders>
            <w:shd w:val="clear" w:color="auto" w:fill="auto"/>
            <w:noWrap/>
            <w:vAlign w:val="bottom"/>
            <w:hideMark/>
          </w:tcPr>
          <w:p w14:paraId="37BBE6B2" w14:textId="7F2E361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1.072</w:t>
            </w:r>
          </w:p>
        </w:tc>
        <w:tc>
          <w:tcPr>
            <w:tcW w:w="0" w:type="auto"/>
            <w:tcBorders>
              <w:top w:val="nil"/>
              <w:left w:val="nil"/>
              <w:bottom w:val="nil"/>
              <w:right w:val="single" w:sz="4" w:space="0" w:color="auto"/>
            </w:tcBorders>
            <w:shd w:val="clear" w:color="auto" w:fill="auto"/>
            <w:noWrap/>
            <w:vAlign w:val="bottom"/>
            <w:hideMark/>
          </w:tcPr>
          <w:p w14:paraId="3E8DF9C1" w14:textId="79DEF6F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8.3</w:t>
            </w:r>
          </w:p>
        </w:tc>
        <w:tc>
          <w:tcPr>
            <w:tcW w:w="0" w:type="auto"/>
            <w:tcBorders>
              <w:top w:val="nil"/>
              <w:left w:val="nil"/>
              <w:bottom w:val="nil"/>
              <w:right w:val="nil"/>
            </w:tcBorders>
            <w:shd w:val="clear" w:color="auto" w:fill="auto"/>
            <w:noWrap/>
            <w:vAlign w:val="bottom"/>
            <w:hideMark/>
          </w:tcPr>
          <w:p w14:paraId="67B338B4" w14:textId="665A346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1.110</w:t>
            </w:r>
          </w:p>
        </w:tc>
        <w:tc>
          <w:tcPr>
            <w:tcW w:w="0" w:type="auto"/>
            <w:tcBorders>
              <w:top w:val="nil"/>
              <w:left w:val="nil"/>
              <w:bottom w:val="nil"/>
              <w:right w:val="single" w:sz="4" w:space="0" w:color="auto"/>
            </w:tcBorders>
            <w:shd w:val="clear" w:color="auto" w:fill="auto"/>
            <w:noWrap/>
            <w:vAlign w:val="bottom"/>
            <w:hideMark/>
          </w:tcPr>
          <w:p w14:paraId="61933831" w14:textId="735410F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12.9</w:t>
            </w:r>
          </w:p>
        </w:tc>
      </w:tr>
      <w:tr w:rsidR="00156FAF" w:rsidRPr="009C3546" w14:paraId="7BA31012"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06E69C49"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Some Coll or More</w:t>
            </w:r>
          </w:p>
        </w:tc>
        <w:tc>
          <w:tcPr>
            <w:tcW w:w="0" w:type="auto"/>
            <w:tcBorders>
              <w:top w:val="nil"/>
              <w:left w:val="nil"/>
              <w:bottom w:val="nil"/>
              <w:right w:val="nil"/>
            </w:tcBorders>
            <w:shd w:val="clear" w:color="auto" w:fill="auto"/>
            <w:noWrap/>
            <w:vAlign w:val="bottom"/>
            <w:hideMark/>
          </w:tcPr>
          <w:p w14:paraId="58065ED4" w14:textId="50AD330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0.387</w:t>
            </w:r>
          </w:p>
        </w:tc>
        <w:tc>
          <w:tcPr>
            <w:tcW w:w="0" w:type="auto"/>
            <w:tcBorders>
              <w:top w:val="nil"/>
              <w:left w:val="nil"/>
              <w:bottom w:val="nil"/>
              <w:right w:val="single" w:sz="4" w:space="0" w:color="auto"/>
            </w:tcBorders>
            <w:shd w:val="clear" w:color="auto" w:fill="auto"/>
            <w:noWrap/>
            <w:vAlign w:val="bottom"/>
            <w:hideMark/>
          </w:tcPr>
          <w:p w14:paraId="0770E1B5" w14:textId="68D2A5E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-146</w:t>
            </w:r>
          </w:p>
        </w:tc>
        <w:tc>
          <w:tcPr>
            <w:tcW w:w="0" w:type="auto"/>
            <w:tcBorders>
              <w:top w:val="nil"/>
              <w:left w:val="nil"/>
              <w:bottom w:val="nil"/>
              <w:right w:val="nil"/>
            </w:tcBorders>
            <w:shd w:val="clear" w:color="auto" w:fill="auto"/>
            <w:noWrap/>
            <w:vAlign w:val="bottom"/>
            <w:hideMark/>
          </w:tcPr>
          <w:p w14:paraId="108F8571" w14:textId="18E9FAA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0.426</w:t>
            </w:r>
          </w:p>
        </w:tc>
        <w:tc>
          <w:tcPr>
            <w:tcW w:w="0" w:type="auto"/>
            <w:tcBorders>
              <w:top w:val="nil"/>
              <w:left w:val="nil"/>
              <w:bottom w:val="nil"/>
              <w:right w:val="single" w:sz="4" w:space="0" w:color="auto"/>
            </w:tcBorders>
            <w:shd w:val="clear" w:color="auto" w:fill="auto"/>
            <w:noWrap/>
            <w:vAlign w:val="bottom"/>
            <w:hideMark/>
          </w:tcPr>
          <w:p w14:paraId="6CFF0BBA" w14:textId="642BBEC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-125</w:t>
            </w:r>
          </w:p>
        </w:tc>
        <w:tc>
          <w:tcPr>
            <w:tcW w:w="0" w:type="auto"/>
            <w:tcBorders>
              <w:top w:val="nil"/>
              <w:left w:val="nil"/>
              <w:bottom w:val="nil"/>
              <w:right w:val="nil"/>
            </w:tcBorders>
            <w:shd w:val="clear" w:color="auto" w:fill="auto"/>
            <w:noWrap/>
            <w:vAlign w:val="bottom"/>
            <w:hideMark/>
          </w:tcPr>
          <w:p w14:paraId="0F71C9F2" w14:textId="2953176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0.426</w:t>
            </w:r>
          </w:p>
        </w:tc>
        <w:tc>
          <w:tcPr>
            <w:tcW w:w="0" w:type="auto"/>
            <w:tcBorders>
              <w:top w:val="nil"/>
              <w:left w:val="nil"/>
              <w:bottom w:val="nil"/>
              <w:right w:val="single" w:sz="4" w:space="0" w:color="auto"/>
            </w:tcBorders>
            <w:shd w:val="clear" w:color="auto" w:fill="auto"/>
            <w:noWrap/>
            <w:vAlign w:val="bottom"/>
            <w:hideMark/>
          </w:tcPr>
          <w:p w14:paraId="1B5D07A2" w14:textId="18885F6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-125</w:t>
            </w:r>
          </w:p>
        </w:tc>
        <w:tc>
          <w:tcPr>
            <w:tcW w:w="0" w:type="auto"/>
            <w:tcBorders>
              <w:top w:val="nil"/>
              <w:left w:val="nil"/>
              <w:bottom w:val="nil"/>
              <w:right w:val="nil"/>
            </w:tcBorders>
            <w:shd w:val="clear" w:color="auto" w:fill="auto"/>
            <w:noWrap/>
            <w:vAlign w:val="bottom"/>
            <w:hideMark/>
          </w:tcPr>
          <w:p w14:paraId="5AFA869A" w14:textId="51641E9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0.437</w:t>
            </w:r>
          </w:p>
        </w:tc>
        <w:tc>
          <w:tcPr>
            <w:tcW w:w="0" w:type="auto"/>
            <w:tcBorders>
              <w:top w:val="nil"/>
              <w:left w:val="nil"/>
              <w:bottom w:val="nil"/>
              <w:right w:val="single" w:sz="4" w:space="0" w:color="auto"/>
            </w:tcBorders>
            <w:shd w:val="clear" w:color="auto" w:fill="auto"/>
            <w:noWrap/>
            <w:vAlign w:val="bottom"/>
            <w:hideMark/>
          </w:tcPr>
          <w:p w14:paraId="580A96FD" w14:textId="3937DC6C" w:rsidR="00156FAF" w:rsidRPr="009C3546" w:rsidRDefault="00156FAF" w:rsidP="00263D31">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-121</w:t>
            </w:r>
          </w:p>
        </w:tc>
        <w:tc>
          <w:tcPr>
            <w:tcW w:w="0" w:type="auto"/>
            <w:tcBorders>
              <w:top w:val="nil"/>
              <w:left w:val="nil"/>
              <w:bottom w:val="nil"/>
              <w:right w:val="nil"/>
            </w:tcBorders>
            <w:shd w:val="clear" w:color="auto" w:fill="auto"/>
            <w:noWrap/>
            <w:vAlign w:val="bottom"/>
            <w:hideMark/>
          </w:tcPr>
          <w:p w14:paraId="294F47F8" w14:textId="670A0F8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0.484</w:t>
            </w:r>
          </w:p>
        </w:tc>
        <w:tc>
          <w:tcPr>
            <w:tcW w:w="0" w:type="auto"/>
            <w:tcBorders>
              <w:top w:val="nil"/>
              <w:left w:val="nil"/>
              <w:bottom w:val="nil"/>
              <w:right w:val="single" w:sz="4" w:space="0" w:color="auto"/>
            </w:tcBorders>
            <w:shd w:val="clear" w:color="auto" w:fill="auto"/>
            <w:noWrap/>
            <w:vAlign w:val="bottom"/>
            <w:hideMark/>
          </w:tcPr>
          <w:p w14:paraId="6188C9B0" w14:textId="078DE2E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-101</w:t>
            </w:r>
          </w:p>
        </w:tc>
        <w:tc>
          <w:tcPr>
            <w:tcW w:w="0" w:type="auto"/>
            <w:tcBorders>
              <w:top w:val="nil"/>
              <w:left w:val="nil"/>
              <w:bottom w:val="nil"/>
              <w:right w:val="nil"/>
            </w:tcBorders>
            <w:shd w:val="clear" w:color="auto" w:fill="auto"/>
            <w:noWrap/>
            <w:vAlign w:val="bottom"/>
            <w:hideMark/>
          </w:tcPr>
          <w:p w14:paraId="57AE418C" w14:textId="31DC928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0.435</w:t>
            </w:r>
          </w:p>
        </w:tc>
        <w:tc>
          <w:tcPr>
            <w:tcW w:w="0" w:type="auto"/>
            <w:tcBorders>
              <w:top w:val="nil"/>
              <w:left w:val="nil"/>
              <w:bottom w:val="nil"/>
              <w:right w:val="single" w:sz="4" w:space="0" w:color="auto"/>
            </w:tcBorders>
            <w:shd w:val="clear" w:color="auto" w:fill="auto"/>
            <w:noWrap/>
            <w:vAlign w:val="bottom"/>
            <w:hideMark/>
          </w:tcPr>
          <w:p w14:paraId="5315852E" w14:textId="5CFE082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-121</w:t>
            </w:r>
          </w:p>
        </w:tc>
      </w:tr>
      <w:tr w:rsidR="00156FAF" w:rsidRPr="009C3546" w14:paraId="34FA31C0"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39AC84FD"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Remarried</w:t>
            </w:r>
          </w:p>
        </w:tc>
        <w:tc>
          <w:tcPr>
            <w:tcW w:w="0" w:type="auto"/>
            <w:tcBorders>
              <w:top w:val="nil"/>
              <w:left w:val="nil"/>
              <w:bottom w:val="nil"/>
              <w:right w:val="nil"/>
            </w:tcBorders>
            <w:shd w:val="clear" w:color="auto" w:fill="auto"/>
            <w:noWrap/>
            <w:vAlign w:val="bottom"/>
            <w:hideMark/>
          </w:tcPr>
          <w:p w14:paraId="2A76C0E4" w14:textId="3434886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2.211</w:t>
            </w:r>
          </w:p>
        </w:tc>
        <w:tc>
          <w:tcPr>
            <w:tcW w:w="0" w:type="auto"/>
            <w:tcBorders>
              <w:top w:val="nil"/>
              <w:left w:val="nil"/>
              <w:bottom w:val="nil"/>
              <w:right w:val="single" w:sz="4" w:space="0" w:color="auto"/>
            </w:tcBorders>
            <w:shd w:val="clear" w:color="auto" w:fill="auto"/>
            <w:noWrap/>
            <w:vAlign w:val="bottom"/>
            <w:hideMark/>
          </w:tcPr>
          <w:p w14:paraId="28D2C2A5" w14:textId="743C117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111</w:t>
            </w:r>
          </w:p>
        </w:tc>
        <w:tc>
          <w:tcPr>
            <w:tcW w:w="0" w:type="auto"/>
            <w:tcBorders>
              <w:top w:val="nil"/>
              <w:left w:val="nil"/>
              <w:bottom w:val="nil"/>
              <w:right w:val="nil"/>
            </w:tcBorders>
            <w:shd w:val="clear" w:color="auto" w:fill="auto"/>
            <w:noWrap/>
            <w:vAlign w:val="bottom"/>
            <w:hideMark/>
          </w:tcPr>
          <w:p w14:paraId="38820949" w14:textId="585C77C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0.855</w:t>
            </w:r>
          </w:p>
        </w:tc>
        <w:tc>
          <w:tcPr>
            <w:tcW w:w="0" w:type="auto"/>
            <w:tcBorders>
              <w:top w:val="nil"/>
              <w:left w:val="nil"/>
              <w:bottom w:val="nil"/>
              <w:right w:val="single" w:sz="4" w:space="0" w:color="auto"/>
            </w:tcBorders>
            <w:shd w:val="clear" w:color="auto" w:fill="auto"/>
            <w:noWrap/>
            <w:vAlign w:val="bottom"/>
            <w:hideMark/>
          </w:tcPr>
          <w:p w14:paraId="6FAB0B16" w14:textId="1A5DFED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-21.7</w:t>
            </w:r>
          </w:p>
        </w:tc>
        <w:tc>
          <w:tcPr>
            <w:tcW w:w="0" w:type="auto"/>
            <w:tcBorders>
              <w:top w:val="nil"/>
              <w:left w:val="nil"/>
              <w:bottom w:val="nil"/>
              <w:right w:val="nil"/>
            </w:tcBorders>
            <w:shd w:val="clear" w:color="auto" w:fill="auto"/>
            <w:noWrap/>
            <w:vAlign w:val="bottom"/>
            <w:hideMark/>
          </w:tcPr>
          <w:p w14:paraId="0FD53578" w14:textId="292E35B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0.854</w:t>
            </w:r>
          </w:p>
        </w:tc>
        <w:tc>
          <w:tcPr>
            <w:tcW w:w="0" w:type="auto"/>
            <w:tcBorders>
              <w:top w:val="nil"/>
              <w:left w:val="nil"/>
              <w:bottom w:val="nil"/>
              <w:right w:val="single" w:sz="4" w:space="0" w:color="auto"/>
            </w:tcBorders>
            <w:shd w:val="clear" w:color="auto" w:fill="auto"/>
            <w:noWrap/>
            <w:vAlign w:val="bottom"/>
            <w:hideMark/>
          </w:tcPr>
          <w:p w14:paraId="0170F46B" w14:textId="6B0C659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-21.8</w:t>
            </w:r>
          </w:p>
        </w:tc>
        <w:tc>
          <w:tcPr>
            <w:tcW w:w="0" w:type="auto"/>
            <w:tcBorders>
              <w:top w:val="nil"/>
              <w:left w:val="nil"/>
              <w:bottom w:val="nil"/>
              <w:right w:val="nil"/>
            </w:tcBorders>
            <w:shd w:val="clear" w:color="auto" w:fill="auto"/>
            <w:noWrap/>
            <w:vAlign w:val="bottom"/>
            <w:hideMark/>
          </w:tcPr>
          <w:p w14:paraId="655D6CB5" w14:textId="2F15CD1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0.854</w:t>
            </w:r>
          </w:p>
        </w:tc>
        <w:tc>
          <w:tcPr>
            <w:tcW w:w="0" w:type="auto"/>
            <w:tcBorders>
              <w:top w:val="nil"/>
              <w:left w:val="nil"/>
              <w:bottom w:val="nil"/>
              <w:right w:val="single" w:sz="4" w:space="0" w:color="auto"/>
            </w:tcBorders>
            <w:shd w:val="clear" w:color="auto" w:fill="auto"/>
            <w:noWrap/>
            <w:vAlign w:val="bottom"/>
            <w:hideMark/>
          </w:tcPr>
          <w:p w14:paraId="4C2052AA" w14:textId="3E87F3D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-21.8</w:t>
            </w:r>
          </w:p>
        </w:tc>
        <w:tc>
          <w:tcPr>
            <w:tcW w:w="0" w:type="auto"/>
            <w:tcBorders>
              <w:top w:val="nil"/>
              <w:left w:val="nil"/>
              <w:bottom w:val="nil"/>
              <w:right w:val="nil"/>
            </w:tcBorders>
            <w:shd w:val="clear" w:color="auto" w:fill="auto"/>
            <w:noWrap/>
            <w:vAlign w:val="bottom"/>
            <w:hideMark/>
          </w:tcPr>
          <w:p w14:paraId="0F10332E" w14:textId="1E472FB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0.848</w:t>
            </w:r>
          </w:p>
        </w:tc>
        <w:tc>
          <w:tcPr>
            <w:tcW w:w="0" w:type="auto"/>
            <w:tcBorders>
              <w:top w:val="nil"/>
              <w:left w:val="nil"/>
              <w:bottom w:val="nil"/>
              <w:right w:val="single" w:sz="4" w:space="0" w:color="auto"/>
            </w:tcBorders>
            <w:shd w:val="clear" w:color="auto" w:fill="auto"/>
            <w:noWrap/>
            <w:vAlign w:val="bottom"/>
            <w:hideMark/>
          </w:tcPr>
          <w:p w14:paraId="7B882301" w14:textId="5154C56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-22.3</w:t>
            </w:r>
          </w:p>
        </w:tc>
        <w:tc>
          <w:tcPr>
            <w:tcW w:w="0" w:type="auto"/>
            <w:tcBorders>
              <w:top w:val="nil"/>
              <w:left w:val="nil"/>
              <w:bottom w:val="nil"/>
              <w:right w:val="nil"/>
            </w:tcBorders>
            <w:shd w:val="clear" w:color="auto" w:fill="auto"/>
            <w:noWrap/>
            <w:vAlign w:val="bottom"/>
            <w:hideMark/>
          </w:tcPr>
          <w:p w14:paraId="30B3DF84" w14:textId="2C69954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0.859</w:t>
            </w:r>
          </w:p>
        </w:tc>
        <w:tc>
          <w:tcPr>
            <w:tcW w:w="0" w:type="auto"/>
            <w:tcBorders>
              <w:top w:val="nil"/>
              <w:left w:val="nil"/>
              <w:bottom w:val="nil"/>
              <w:right w:val="single" w:sz="4" w:space="0" w:color="auto"/>
            </w:tcBorders>
            <w:shd w:val="clear" w:color="auto" w:fill="auto"/>
            <w:noWrap/>
            <w:vAlign w:val="bottom"/>
            <w:hideMark/>
          </w:tcPr>
          <w:p w14:paraId="7F92920E" w14:textId="76D8C32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-20.9</w:t>
            </w:r>
          </w:p>
        </w:tc>
      </w:tr>
      <w:tr w:rsidR="00156FAF" w:rsidRPr="009C3546" w14:paraId="66310B36"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7D536697"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Low Education</w:t>
            </w:r>
          </w:p>
        </w:tc>
        <w:tc>
          <w:tcPr>
            <w:tcW w:w="0" w:type="auto"/>
            <w:tcBorders>
              <w:top w:val="nil"/>
              <w:left w:val="nil"/>
              <w:bottom w:val="nil"/>
              <w:right w:val="nil"/>
            </w:tcBorders>
            <w:shd w:val="clear" w:color="auto" w:fill="auto"/>
            <w:noWrap/>
            <w:vAlign w:val="bottom"/>
            <w:hideMark/>
          </w:tcPr>
          <w:p w14:paraId="0393B8E1" w14:textId="03D7C64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5.293</w:t>
            </w:r>
          </w:p>
        </w:tc>
        <w:tc>
          <w:tcPr>
            <w:tcW w:w="0" w:type="auto"/>
            <w:tcBorders>
              <w:top w:val="nil"/>
              <w:left w:val="nil"/>
              <w:bottom w:val="nil"/>
              <w:right w:val="single" w:sz="4" w:space="0" w:color="auto"/>
            </w:tcBorders>
            <w:shd w:val="clear" w:color="auto" w:fill="auto"/>
            <w:noWrap/>
            <w:vAlign w:val="bottom"/>
            <w:hideMark/>
          </w:tcPr>
          <w:p w14:paraId="55283354" w14:textId="7C38677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252</w:t>
            </w:r>
          </w:p>
        </w:tc>
        <w:tc>
          <w:tcPr>
            <w:tcW w:w="0" w:type="auto"/>
            <w:tcBorders>
              <w:top w:val="nil"/>
              <w:left w:val="nil"/>
              <w:bottom w:val="nil"/>
              <w:right w:val="nil"/>
            </w:tcBorders>
            <w:shd w:val="clear" w:color="auto" w:fill="auto"/>
            <w:noWrap/>
            <w:vAlign w:val="bottom"/>
            <w:hideMark/>
          </w:tcPr>
          <w:p w14:paraId="02460213" w14:textId="2918BEF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3.915</w:t>
            </w:r>
          </w:p>
        </w:tc>
        <w:tc>
          <w:tcPr>
            <w:tcW w:w="0" w:type="auto"/>
            <w:tcBorders>
              <w:top w:val="nil"/>
              <w:left w:val="nil"/>
              <w:bottom w:val="nil"/>
              <w:right w:val="single" w:sz="4" w:space="0" w:color="auto"/>
            </w:tcBorders>
            <w:shd w:val="clear" w:color="auto" w:fill="auto"/>
            <w:noWrap/>
            <w:vAlign w:val="bottom"/>
            <w:hideMark/>
          </w:tcPr>
          <w:p w14:paraId="52CA3D3C" w14:textId="473B644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180</w:t>
            </w:r>
          </w:p>
        </w:tc>
        <w:tc>
          <w:tcPr>
            <w:tcW w:w="0" w:type="auto"/>
            <w:tcBorders>
              <w:top w:val="nil"/>
              <w:left w:val="nil"/>
              <w:bottom w:val="nil"/>
              <w:right w:val="nil"/>
            </w:tcBorders>
            <w:shd w:val="clear" w:color="auto" w:fill="auto"/>
            <w:noWrap/>
            <w:vAlign w:val="bottom"/>
            <w:hideMark/>
          </w:tcPr>
          <w:p w14:paraId="339C18B1" w14:textId="479E998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3.901</w:t>
            </w:r>
          </w:p>
        </w:tc>
        <w:tc>
          <w:tcPr>
            <w:tcW w:w="0" w:type="auto"/>
            <w:tcBorders>
              <w:top w:val="nil"/>
              <w:left w:val="nil"/>
              <w:bottom w:val="nil"/>
              <w:right w:val="single" w:sz="4" w:space="0" w:color="auto"/>
            </w:tcBorders>
            <w:shd w:val="clear" w:color="auto" w:fill="auto"/>
            <w:noWrap/>
            <w:vAlign w:val="bottom"/>
            <w:hideMark/>
          </w:tcPr>
          <w:p w14:paraId="066C0C61" w14:textId="5AA2DDE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178</w:t>
            </w:r>
          </w:p>
        </w:tc>
        <w:tc>
          <w:tcPr>
            <w:tcW w:w="0" w:type="auto"/>
            <w:tcBorders>
              <w:top w:val="nil"/>
              <w:left w:val="nil"/>
              <w:bottom w:val="nil"/>
              <w:right w:val="nil"/>
            </w:tcBorders>
            <w:shd w:val="clear" w:color="auto" w:fill="auto"/>
            <w:noWrap/>
            <w:vAlign w:val="bottom"/>
            <w:hideMark/>
          </w:tcPr>
          <w:p w14:paraId="7A23A30D" w14:textId="343690E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3.877</w:t>
            </w:r>
          </w:p>
        </w:tc>
        <w:tc>
          <w:tcPr>
            <w:tcW w:w="0" w:type="auto"/>
            <w:tcBorders>
              <w:top w:val="nil"/>
              <w:left w:val="nil"/>
              <w:bottom w:val="nil"/>
              <w:right w:val="single" w:sz="4" w:space="0" w:color="auto"/>
            </w:tcBorders>
            <w:shd w:val="clear" w:color="auto" w:fill="auto"/>
            <w:noWrap/>
            <w:vAlign w:val="bottom"/>
            <w:hideMark/>
          </w:tcPr>
          <w:p w14:paraId="4433244E" w14:textId="406F75A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177</w:t>
            </w:r>
          </w:p>
        </w:tc>
        <w:tc>
          <w:tcPr>
            <w:tcW w:w="0" w:type="auto"/>
            <w:tcBorders>
              <w:top w:val="nil"/>
              <w:left w:val="nil"/>
              <w:bottom w:val="nil"/>
              <w:right w:val="nil"/>
            </w:tcBorders>
            <w:shd w:val="clear" w:color="auto" w:fill="auto"/>
            <w:noWrap/>
            <w:vAlign w:val="bottom"/>
            <w:hideMark/>
          </w:tcPr>
          <w:p w14:paraId="7904A477" w14:textId="5EC56A5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3.627</w:t>
            </w:r>
          </w:p>
        </w:tc>
        <w:tc>
          <w:tcPr>
            <w:tcW w:w="0" w:type="auto"/>
            <w:tcBorders>
              <w:top w:val="nil"/>
              <w:left w:val="nil"/>
              <w:bottom w:val="nil"/>
              <w:right w:val="single" w:sz="4" w:space="0" w:color="auto"/>
            </w:tcBorders>
            <w:shd w:val="clear" w:color="auto" w:fill="auto"/>
            <w:noWrap/>
            <w:vAlign w:val="bottom"/>
            <w:hideMark/>
          </w:tcPr>
          <w:p w14:paraId="42266B28" w14:textId="0121D82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165</w:t>
            </w:r>
          </w:p>
        </w:tc>
        <w:tc>
          <w:tcPr>
            <w:tcW w:w="0" w:type="auto"/>
            <w:tcBorders>
              <w:top w:val="nil"/>
              <w:left w:val="nil"/>
              <w:bottom w:val="nil"/>
              <w:right w:val="nil"/>
            </w:tcBorders>
            <w:shd w:val="clear" w:color="auto" w:fill="auto"/>
            <w:noWrap/>
            <w:vAlign w:val="bottom"/>
            <w:hideMark/>
          </w:tcPr>
          <w:p w14:paraId="56E9B62C" w14:textId="60AA802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3.904</w:t>
            </w:r>
          </w:p>
        </w:tc>
        <w:tc>
          <w:tcPr>
            <w:tcW w:w="0" w:type="auto"/>
            <w:tcBorders>
              <w:top w:val="nil"/>
              <w:left w:val="nil"/>
              <w:bottom w:val="nil"/>
              <w:right w:val="single" w:sz="4" w:space="0" w:color="auto"/>
            </w:tcBorders>
            <w:shd w:val="clear" w:color="auto" w:fill="auto"/>
            <w:noWrap/>
            <w:vAlign w:val="bottom"/>
            <w:hideMark/>
          </w:tcPr>
          <w:p w14:paraId="5EFE8B40" w14:textId="1B2BA42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178</w:t>
            </w:r>
          </w:p>
        </w:tc>
      </w:tr>
      <w:tr w:rsidR="00156FAF" w:rsidRPr="009C3546" w14:paraId="4B409FDE"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02880537"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Some Coll or More</w:t>
            </w:r>
          </w:p>
        </w:tc>
        <w:tc>
          <w:tcPr>
            <w:tcW w:w="0" w:type="auto"/>
            <w:tcBorders>
              <w:top w:val="nil"/>
              <w:left w:val="nil"/>
              <w:bottom w:val="nil"/>
              <w:right w:val="nil"/>
            </w:tcBorders>
            <w:shd w:val="clear" w:color="auto" w:fill="auto"/>
            <w:noWrap/>
            <w:vAlign w:val="bottom"/>
            <w:hideMark/>
          </w:tcPr>
          <w:p w14:paraId="373CC65A" w14:textId="3977AE1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0.275</w:t>
            </w:r>
          </w:p>
        </w:tc>
        <w:tc>
          <w:tcPr>
            <w:tcW w:w="0" w:type="auto"/>
            <w:tcBorders>
              <w:top w:val="nil"/>
              <w:left w:val="nil"/>
              <w:bottom w:val="nil"/>
              <w:right w:val="single" w:sz="4" w:space="0" w:color="auto"/>
            </w:tcBorders>
            <w:shd w:val="clear" w:color="auto" w:fill="auto"/>
            <w:noWrap/>
            <w:vAlign w:val="bottom"/>
            <w:hideMark/>
          </w:tcPr>
          <w:p w14:paraId="31924D74" w14:textId="0BDCCA9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-175</w:t>
            </w:r>
          </w:p>
        </w:tc>
        <w:tc>
          <w:tcPr>
            <w:tcW w:w="0" w:type="auto"/>
            <w:tcBorders>
              <w:top w:val="nil"/>
              <w:left w:val="nil"/>
              <w:bottom w:val="nil"/>
              <w:right w:val="nil"/>
            </w:tcBorders>
            <w:shd w:val="clear" w:color="auto" w:fill="auto"/>
            <w:noWrap/>
            <w:vAlign w:val="bottom"/>
            <w:hideMark/>
          </w:tcPr>
          <w:p w14:paraId="54B2350E" w14:textId="1CA9DFB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0.422</w:t>
            </w:r>
          </w:p>
        </w:tc>
        <w:tc>
          <w:tcPr>
            <w:tcW w:w="0" w:type="auto"/>
            <w:tcBorders>
              <w:top w:val="nil"/>
              <w:left w:val="nil"/>
              <w:bottom w:val="nil"/>
              <w:right w:val="single" w:sz="4" w:space="0" w:color="auto"/>
            </w:tcBorders>
            <w:shd w:val="clear" w:color="auto" w:fill="auto"/>
            <w:noWrap/>
            <w:vAlign w:val="bottom"/>
            <w:hideMark/>
          </w:tcPr>
          <w:p w14:paraId="53AA32BA" w14:textId="40CB0D5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-112</w:t>
            </w:r>
          </w:p>
        </w:tc>
        <w:tc>
          <w:tcPr>
            <w:tcW w:w="0" w:type="auto"/>
            <w:tcBorders>
              <w:top w:val="nil"/>
              <w:left w:val="nil"/>
              <w:bottom w:val="nil"/>
              <w:right w:val="nil"/>
            </w:tcBorders>
            <w:shd w:val="clear" w:color="auto" w:fill="auto"/>
            <w:noWrap/>
            <w:vAlign w:val="bottom"/>
            <w:hideMark/>
          </w:tcPr>
          <w:p w14:paraId="4368DED7" w14:textId="2A03183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0.424</w:t>
            </w:r>
          </w:p>
        </w:tc>
        <w:tc>
          <w:tcPr>
            <w:tcW w:w="0" w:type="auto"/>
            <w:tcBorders>
              <w:top w:val="nil"/>
              <w:left w:val="nil"/>
              <w:bottom w:val="nil"/>
              <w:right w:val="single" w:sz="4" w:space="0" w:color="auto"/>
            </w:tcBorders>
            <w:shd w:val="clear" w:color="auto" w:fill="auto"/>
            <w:noWrap/>
            <w:vAlign w:val="bottom"/>
            <w:hideMark/>
          </w:tcPr>
          <w:p w14:paraId="2939ACB5" w14:textId="3AEABC1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-111</w:t>
            </w:r>
          </w:p>
        </w:tc>
        <w:tc>
          <w:tcPr>
            <w:tcW w:w="0" w:type="auto"/>
            <w:tcBorders>
              <w:top w:val="nil"/>
              <w:left w:val="nil"/>
              <w:bottom w:val="nil"/>
              <w:right w:val="nil"/>
            </w:tcBorders>
            <w:shd w:val="clear" w:color="auto" w:fill="auto"/>
            <w:noWrap/>
            <w:vAlign w:val="bottom"/>
            <w:hideMark/>
          </w:tcPr>
          <w:p w14:paraId="24A363FD" w14:textId="13FE77C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0.432</w:t>
            </w:r>
          </w:p>
        </w:tc>
        <w:tc>
          <w:tcPr>
            <w:tcW w:w="0" w:type="auto"/>
            <w:tcBorders>
              <w:top w:val="nil"/>
              <w:left w:val="nil"/>
              <w:bottom w:val="nil"/>
              <w:right w:val="single" w:sz="4" w:space="0" w:color="auto"/>
            </w:tcBorders>
            <w:shd w:val="clear" w:color="auto" w:fill="auto"/>
            <w:noWrap/>
            <w:vAlign w:val="bottom"/>
            <w:hideMark/>
          </w:tcPr>
          <w:p w14:paraId="2B3F9849" w14:textId="02FB081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-109</w:t>
            </w:r>
          </w:p>
        </w:tc>
        <w:tc>
          <w:tcPr>
            <w:tcW w:w="0" w:type="auto"/>
            <w:tcBorders>
              <w:top w:val="nil"/>
              <w:left w:val="nil"/>
              <w:bottom w:val="nil"/>
              <w:right w:val="nil"/>
            </w:tcBorders>
            <w:shd w:val="clear" w:color="auto" w:fill="auto"/>
            <w:noWrap/>
            <w:vAlign w:val="bottom"/>
            <w:hideMark/>
          </w:tcPr>
          <w:p w14:paraId="41C1E4E9" w14:textId="6A55652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0.518</w:t>
            </w:r>
          </w:p>
        </w:tc>
        <w:tc>
          <w:tcPr>
            <w:tcW w:w="0" w:type="auto"/>
            <w:tcBorders>
              <w:top w:val="nil"/>
              <w:left w:val="nil"/>
              <w:bottom w:val="nil"/>
              <w:right w:val="single" w:sz="4" w:space="0" w:color="auto"/>
            </w:tcBorders>
            <w:shd w:val="clear" w:color="auto" w:fill="auto"/>
            <w:noWrap/>
            <w:vAlign w:val="bottom"/>
            <w:hideMark/>
          </w:tcPr>
          <w:p w14:paraId="4677A7EB" w14:textId="269A0E6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-82.2</w:t>
            </w:r>
          </w:p>
        </w:tc>
        <w:tc>
          <w:tcPr>
            <w:tcW w:w="0" w:type="auto"/>
            <w:tcBorders>
              <w:top w:val="nil"/>
              <w:left w:val="nil"/>
              <w:bottom w:val="nil"/>
              <w:right w:val="nil"/>
            </w:tcBorders>
            <w:shd w:val="clear" w:color="auto" w:fill="auto"/>
            <w:noWrap/>
            <w:vAlign w:val="bottom"/>
            <w:hideMark/>
          </w:tcPr>
          <w:p w14:paraId="7771C413" w14:textId="06D3CE5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0.431</w:t>
            </w:r>
          </w:p>
        </w:tc>
        <w:tc>
          <w:tcPr>
            <w:tcW w:w="0" w:type="auto"/>
            <w:tcBorders>
              <w:top w:val="nil"/>
              <w:left w:val="nil"/>
              <w:bottom w:val="nil"/>
              <w:right w:val="single" w:sz="4" w:space="0" w:color="auto"/>
            </w:tcBorders>
            <w:shd w:val="clear" w:color="auto" w:fill="auto"/>
            <w:noWrap/>
            <w:vAlign w:val="bottom"/>
            <w:hideMark/>
          </w:tcPr>
          <w:p w14:paraId="627C07B5" w14:textId="262FF02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-108</w:t>
            </w:r>
          </w:p>
        </w:tc>
      </w:tr>
      <w:tr w:rsidR="00156FAF" w:rsidRPr="009C3546" w14:paraId="4C8D4387"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0941DDD2"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Remarried</w:t>
            </w:r>
          </w:p>
        </w:tc>
        <w:tc>
          <w:tcPr>
            <w:tcW w:w="0" w:type="auto"/>
            <w:tcBorders>
              <w:top w:val="nil"/>
              <w:left w:val="nil"/>
              <w:bottom w:val="nil"/>
              <w:right w:val="nil"/>
            </w:tcBorders>
            <w:shd w:val="clear" w:color="auto" w:fill="auto"/>
            <w:noWrap/>
            <w:vAlign w:val="bottom"/>
            <w:hideMark/>
          </w:tcPr>
          <w:p w14:paraId="3EE7706B" w14:textId="50411E4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0.484</w:t>
            </w:r>
          </w:p>
        </w:tc>
        <w:tc>
          <w:tcPr>
            <w:tcW w:w="0" w:type="auto"/>
            <w:tcBorders>
              <w:top w:val="nil"/>
              <w:left w:val="nil"/>
              <w:bottom w:val="nil"/>
              <w:right w:val="single" w:sz="4" w:space="0" w:color="auto"/>
            </w:tcBorders>
            <w:shd w:val="clear" w:color="auto" w:fill="auto"/>
            <w:noWrap/>
            <w:vAlign w:val="bottom"/>
            <w:hideMark/>
          </w:tcPr>
          <w:p w14:paraId="4FD09C60" w14:textId="79C9BCF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-95.4</w:t>
            </w:r>
          </w:p>
        </w:tc>
        <w:tc>
          <w:tcPr>
            <w:tcW w:w="0" w:type="auto"/>
            <w:tcBorders>
              <w:top w:val="nil"/>
              <w:left w:val="nil"/>
              <w:bottom w:val="nil"/>
              <w:right w:val="nil"/>
            </w:tcBorders>
            <w:shd w:val="clear" w:color="auto" w:fill="auto"/>
            <w:noWrap/>
            <w:vAlign w:val="bottom"/>
            <w:hideMark/>
          </w:tcPr>
          <w:p w14:paraId="110BF11C" w14:textId="4DDE87A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0.848</w:t>
            </w:r>
          </w:p>
        </w:tc>
        <w:tc>
          <w:tcPr>
            <w:tcW w:w="0" w:type="auto"/>
            <w:tcBorders>
              <w:top w:val="nil"/>
              <w:left w:val="nil"/>
              <w:bottom w:val="nil"/>
              <w:right w:val="single" w:sz="4" w:space="0" w:color="auto"/>
            </w:tcBorders>
            <w:shd w:val="clear" w:color="auto" w:fill="auto"/>
            <w:noWrap/>
            <w:vAlign w:val="bottom"/>
            <w:hideMark/>
          </w:tcPr>
          <w:p w14:paraId="122D77AC" w14:textId="6C66AFF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-20.8</w:t>
            </w:r>
          </w:p>
        </w:tc>
        <w:tc>
          <w:tcPr>
            <w:tcW w:w="0" w:type="auto"/>
            <w:tcBorders>
              <w:top w:val="nil"/>
              <w:left w:val="nil"/>
              <w:bottom w:val="nil"/>
              <w:right w:val="nil"/>
            </w:tcBorders>
            <w:shd w:val="clear" w:color="auto" w:fill="auto"/>
            <w:noWrap/>
            <w:vAlign w:val="bottom"/>
            <w:hideMark/>
          </w:tcPr>
          <w:p w14:paraId="7554B34F" w14:textId="5D0643A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0.852</w:t>
            </w:r>
          </w:p>
        </w:tc>
        <w:tc>
          <w:tcPr>
            <w:tcW w:w="0" w:type="auto"/>
            <w:tcBorders>
              <w:top w:val="nil"/>
              <w:left w:val="nil"/>
              <w:bottom w:val="nil"/>
              <w:right w:val="single" w:sz="4" w:space="0" w:color="auto"/>
            </w:tcBorders>
            <w:shd w:val="clear" w:color="auto" w:fill="auto"/>
            <w:noWrap/>
            <w:vAlign w:val="bottom"/>
            <w:hideMark/>
          </w:tcPr>
          <w:p w14:paraId="4D6FD5E2" w14:textId="236354D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-20.0</w:t>
            </w:r>
          </w:p>
        </w:tc>
        <w:tc>
          <w:tcPr>
            <w:tcW w:w="0" w:type="auto"/>
            <w:tcBorders>
              <w:top w:val="nil"/>
              <w:left w:val="nil"/>
              <w:bottom w:val="nil"/>
              <w:right w:val="nil"/>
            </w:tcBorders>
            <w:shd w:val="clear" w:color="auto" w:fill="auto"/>
            <w:noWrap/>
            <w:vAlign w:val="bottom"/>
            <w:hideMark/>
          </w:tcPr>
          <w:p w14:paraId="566D266D" w14:textId="74DAD94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0.846</w:t>
            </w:r>
          </w:p>
        </w:tc>
        <w:tc>
          <w:tcPr>
            <w:tcW w:w="0" w:type="auto"/>
            <w:tcBorders>
              <w:top w:val="nil"/>
              <w:left w:val="nil"/>
              <w:bottom w:val="nil"/>
              <w:right w:val="single" w:sz="4" w:space="0" w:color="auto"/>
            </w:tcBorders>
            <w:shd w:val="clear" w:color="auto" w:fill="auto"/>
            <w:noWrap/>
            <w:vAlign w:val="bottom"/>
            <w:hideMark/>
          </w:tcPr>
          <w:p w14:paraId="34680FF2" w14:textId="4C2AA51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-20.7</w:t>
            </w:r>
          </w:p>
        </w:tc>
        <w:tc>
          <w:tcPr>
            <w:tcW w:w="0" w:type="auto"/>
            <w:tcBorders>
              <w:top w:val="nil"/>
              <w:left w:val="nil"/>
              <w:bottom w:val="nil"/>
              <w:right w:val="nil"/>
            </w:tcBorders>
            <w:shd w:val="clear" w:color="auto" w:fill="auto"/>
            <w:noWrap/>
            <w:vAlign w:val="bottom"/>
            <w:hideMark/>
          </w:tcPr>
          <w:p w14:paraId="1738836B" w14:textId="204F010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0.813</w:t>
            </w:r>
          </w:p>
        </w:tc>
        <w:tc>
          <w:tcPr>
            <w:tcW w:w="0" w:type="auto"/>
            <w:tcBorders>
              <w:top w:val="nil"/>
              <w:left w:val="nil"/>
              <w:bottom w:val="nil"/>
              <w:right w:val="single" w:sz="4" w:space="0" w:color="auto"/>
            </w:tcBorders>
            <w:shd w:val="clear" w:color="auto" w:fill="auto"/>
            <w:noWrap/>
            <w:vAlign w:val="bottom"/>
            <w:hideMark/>
          </w:tcPr>
          <w:p w14:paraId="6E1664CD" w14:textId="543AF8D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-25.3</w:t>
            </w:r>
          </w:p>
        </w:tc>
        <w:tc>
          <w:tcPr>
            <w:tcW w:w="0" w:type="auto"/>
            <w:tcBorders>
              <w:top w:val="nil"/>
              <w:left w:val="nil"/>
              <w:bottom w:val="nil"/>
              <w:right w:val="nil"/>
            </w:tcBorders>
            <w:shd w:val="clear" w:color="auto" w:fill="auto"/>
            <w:noWrap/>
            <w:vAlign w:val="bottom"/>
            <w:hideMark/>
          </w:tcPr>
          <w:p w14:paraId="6C2610DE" w14:textId="0E1F75D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0.850</w:t>
            </w:r>
          </w:p>
        </w:tc>
        <w:tc>
          <w:tcPr>
            <w:tcW w:w="0" w:type="auto"/>
            <w:tcBorders>
              <w:top w:val="nil"/>
              <w:left w:val="nil"/>
              <w:bottom w:val="nil"/>
              <w:right w:val="single" w:sz="4" w:space="0" w:color="auto"/>
            </w:tcBorders>
            <w:shd w:val="clear" w:color="auto" w:fill="auto"/>
            <w:noWrap/>
            <w:vAlign w:val="bottom"/>
            <w:hideMark/>
          </w:tcPr>
          <w:p w14:paraId="0B62135B" w14:textId="5E4E498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-20.2</w:t>
            </w:r>
          </w:p>
        </w:tc>
      </w:tr>
      <w:tr w:rsidR="00156FAF" w:rsidRPr="009C3546" w14:paraId="253F7C90"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62647818"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Ages 15-24</w:t>
            </w:r>
          </w:p>
        </w:tc>
        <w:tc>
          <w:tcPr>
            <w:tcW w:w="0" w:type="auto"/>
            <w:tcBorders>
              <w:top w:val="nil"/>
              <w:left w:val="nil"/>
              <w:bottom w:val="nil"/>
              <w:right w:val="nil"/>
            </w:tcBorders>
            <w:shd w:val="clear" w:color="auto" w:fill="auto"/>
            <w:noWrap/>
            <w:vAlign w:val="bottom"/>
            <w:hideMark/>
          </w:tcPr>
          <w:p w14:paraId="436019B2"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8C6877F" w14:textId="7C67E7C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348F810" w14:textId="377467C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0.309</w:t>
            </w:r>
          </w:p>
        </w:tc>
        <w:tc>
          <w:tcPr>
            <w:tcW w:w="0" w:type="auto"/>
            <w:tcBorders>
              <w:top w:val="nil"/>
              <w:left w:val="nil"/>
              <w:bottom w:val="nil"/>
              <w:right w:val="single" w:sz="4" w:space="0" w:color="auto"/>
            </w:tcBorders>
            <w:shd w:val="clear" w:color="auto" w:fill="auto"/>
            <w:noWrap/>
            <w:vAlign w:val="bottom"/>
            <w:hideMark/>
          </w:tcPr>
          <w:p w14:paraId="3161715A" w14:textId="070AA1B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-60.2</w:t>
            </w:r>
          </w:p>
        </w:tc>
        <w:tc>
          <w:tcPr>
            <w:tcW w:w="0" w:type="auto"/>
            <w:tcBorders>
              <w:top w:val="nil"/>
              <w:left w:val="nil"/>
              <w:bottom w:val="nil"/>
              <w:right w:val="nil"/>
            </w:tcBorders>
            <w:shd w:val="clear" w:color="auto" w:fill="auto"/>
            <w:noWrap/>
            <w:vAlign w:val="bottom"/>
            <w:hideMark/>
          </w:tcPr>
          <w:p w14:paraId="024666FC" w14:textId="1AF0FEB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0.309</w:t>
            </w:r>
          </w:p>
        </w:tc>
        <w:tc>
          <w:tcPr>
            <w:tcW w:w="0" w:type="auto"/>
            <w:tcBorders>
              <w:top w:val="nil"/>
              <w:left w:val="nil"/>
              <w:bottom w:val="nil"/>
              <w:right w:val="single" w:sz="4" w:space="0" w:color="auto"/>
            </w:tcBorders>
            <w:shd w:val="clear" w:color="auto" w:fill="auto"/>
            <w:noWrap/>
            <w:vAlign w:val="bottom"/>
            <w:hideMark/>
          </w:tcPr>
          <w:p w14:paraId="61E98A7E" w14:textId="622A499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-59.8</w:t>
            </w:r>
          </w:p>
        </w:tc>
        <w:tc>
          <w:tcPr>
            <w:tcW w:w="0" w:type="auto"/>
            <w:tcBorders>
              <w:top w:val="nil"/>
              <w:left w:val="nil"/>
              <w:bottom w:val="nil"/>
              <w:right w:val="nil"/>
            </w:tcBorders>
            <w:shd w:val="clear" w:color="auto" w:fill="auto"/>
            <w:noWrap/>
            <w:vAlign w:val="bottom"/>
            <w:hideMark/>
          </w:tcPr>
          <w:p w14:paraId="5772DF69" w14:textId="17B6508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0.306</w:t>
            </w:r>
          </w:p>
        </w:tc>
        <w:tc>
          <w:tcPr>
            <w:tcW w:w="0" w:type="auto"/>
            <w:tcBorders>
              <w:top w:val="nil"/>
              <w:left w:val="nil"/>
              <w:bottom w:val="nil"/>
              <w:right w:val="single" w:sz="4" w:space="0" w:color="auto"/>
            </w:tcBorders>
            <w:shd w:val="clear" w:color="auto" w:fill="auto"/>
            <w:noWrap/>
            <w:vAlign w:val="bottom"/>
            <w:hideMark/>
          </w:tcPr>
          <w:p w14:paraId="6CF1B59B" w14:textId="33F2B80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-60.2</w:t>
            </w:r>
          </w:p>
        </w:tc>
        <w:tc>
          <w:tcPr>
            <w:tcW w:w="0" w:type="auto"/>
            <w:tcBorders>
              <w:top w:val="nil"/>
              <w:left w:val="nil"/>
              <w:bottom w:val="nil"/>
              <w:right w:val="nil"/>
            </w:tcBorders>
            <w:shd w:val="clear" w:color="auto" w:fill="auto"/>
            <w:noWrap/>
            <w:vAlign w:val="bottom"/>
            <w:hideMark/>
          </w:tcPr>
          <w:p w14:paraId="0FD0DBD2" w14:textId="1642674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0.318</w:t>
            </w:r>
          </w:p>
        </w:tc>
        <w:tc>
          <w:tcPr>
            <w:tcW w:w="0" w:type="auto"/>
            <w:tcBorders>
              <w:top w:val="nil"/>
              <w:left w:val="nil"/>
              <w:bottom w:val="nil"/>
              <w:right w:val="single" w:sz="4" w:space="0" w:color="auto"/>
            </w:tcBorders>
            <w:shd w:val="clear" w:color="auto" w:fill="auto"/>
            <w:noWrap/>
            <w:vAlign w:val="bottom"/>
            <w:hideMark/>
          </w:tcPr>
          <w:p w14:paraId="5A8DB8F7" w14:textId="44393C4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-56.5</w:t>
            </w:r>
          </w:p>
        </w:tc>
        <w:tc>
          <w:tcPr>
            <w:tcW w:w="0" w:type="auto"/>
            <w:tcBorders>
              <w:top w:val="nil"/>
              <w:left w:val="nil"/>
              <w:bottom w:val="nil"/>
              <w:right w:val="nil"/>
            </w:tcBorders>
            <w:shd w:val="clear" w:color="auto" w:fill="auto"/>
            <w:noWrap/>
            <w:vAlign w:val="bottom"/>
            <w:hideMark/>
          </w:tcPr>
          <w:p w14:paraId="09FDC5FB" w14:textId="70FDF94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0.306</w:t>
            </w:r>
          </w:p>
        </w:tc>
        <w:tc>
          <w:tcPr>
            <w:tcW w:w="0" w:type="auto"/>
            <w:tcBorders>
              <w:top w:val="nil"/>
              <w:left w:val="nil"/>
              <w:bottom w:val="nil"/>
              <w:right w:val="single" w:sz="4" w:space="0" w:color="auto"/>
            </w:tcBorders>
            <w:shd w:val="clear" w:color="auto" w:fill="auto"/>
            <w:noWrap/>
            <w:vAlign w:val="bottom"/>
            <w:hideMark/>
          </w:tcPr>
          <w:p w14:paraId="67A0F763" w14:textId="20F4BD2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-60.2</w:t>
            </w:r>
          </w:p>
        </w:tc>
      </w:tr>
      <w:tr w:rsidR="00156FAF" w:rsidRPr="009C3546" w14:paraId="4F3739CE"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0F9A73DC"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Ages 30-34</w:t>
            </w:r>
          </w:p>
        </w:tc>
        <w:tc>
          <w:tcPr>
            <w:tcW w:w="0" w:type="auto"/>
            <w:tcBorders>
              <w:top w:val="nil"/>
              <w:left w:val="nil"/>
              <w:bottom w:val="nil"/>
              <w:right w:val="nil"/>
            </w:tcBorders>
            <w:shd w:val="clear" w:color="auto" w:fill="auto"/>
            <w:noWrap/>
            <w:vAlign w:val="bottom"/>
            <w:hideMark/>
          </w:tcPr>
          <w:p w14:paraId="335B86B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94B81AE" w14:textId="68093C5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0BAC554" w14:textId="2F5C4E2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6.217</w:t>
            </w:r>
          </w:p>
        </w:tc>
        <w:tc>
          <w:tcPr>
            <w:tcW w:w="0" w:type="auto"/>
            <w:tcBorders>
              <w:top w:val="nil"/>
              <w:left w:val="nil"/>
              <w:bottom w:val="nil"/>
              <w:right w:val="single" w:sz="4" w:space="0" w:color="auto"/>
            </w:tcBorders>
            <w:shd w:val="clear" w:color="auto" w:fill="auto"/>
            <w:noWrap/>
            <w:vAlign w:val="bottom"/>
            <w:hideMark/>
          </w:tcPr>
          <w:p w14:paraId="58310E8A" w14:textId="4DDD536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196</w:t>
            </w:r>
          </w:p>
        </w:tc>
        <w:tc>
          <w:tcPr>
            <w:tcW w:w="0" w:type="auto"/>
            <w:tcBorders>
              <w:top w:val="nil"/>
              <w:left w:val="nil"/>
              <w:bottom w:val="nil"/>
              <w:right w:val="nil"/>
            </w:tcBorders>
            <w:shd w:val="clear" w:color="auto" w:fill="auto"/>
            <w:noWrap/>
            <w:vAlign w:val="bottom"/>
            <w:hideMark/>
          </w:tcPr>
          <w:p w14:paraId="6D07BAF7" w14:textId="2A91A34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6.198</w:t>
            </w:r>
          </w:p>
        </w:tc>
        <w:tc>
          <w:tcPr>
            <w:tcW w:w="0" w:type="auto"/>
            <w:tcBorders>
              <w:top w:val="nil"/>
              <w:left w:val="nil"/>
              <w:bottom w:val="nil"/>
              <w:right w:val="single" w:sz="4" w:space="0" w:color="auto"/>
            </w:tcBorders>
            <w:shd w:val="clear" w:color="auto" w:fill="auto"/>
            <w:noWrap/>
            <w:vAlign w:val="bottom"/>
            <w:hideMark/>
          </w:tcPr>
          <w:p w14:paraId="5C9C9914" w14:textId="746E89C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194</w:t>
            </w:r>
          </w:p>
        </w:tc>
        <w:tc>
          <w:tcPr>
            <w:tcW w:w="0" w:type="auto"/>
            <w:tcBorders>
              <w:top w:val="nil"/>
              <w:left w:val="nil"/>
              <w:bottom w:val="nil"/>
              <w:right w:val="nil"/>
            </w:tcBorders>
            <w:shd w:val="clear" w:color="auto" w:fill="auto"/>
            <w:noWrap/>
            <w:vAlign w:val="bottom"/>
            <w:hideMark/>
          </w:tcPr>
          <w:p w14:paraId="7EA97E23" w14:textId="32E5976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6.169</w:t>
            </w:r>
          </w:p>
        </w:tc>
        <w:tc>
          <w:tcPr>
            <w:tcW w:w="0" w:type="auto"/>
            <w:tcBorders>
              <w:top w:val="nil"/>
              <w:left w:val="nil"/>
              <w:bottom w:val="nil"/>
              <w:right w:val="single" w:sz="4" w:space="0" w:color="auto"/>
            </w:tcBorders>
            <w:shd w:val="clear" w:color="auto" w:fill="auto"/>
            <w:noWrap/>
            <w:vAlign w:val="bottom"/>
            <w:hideMark/>
          </w:tcPr>
          <w:p w14:paraId="4758F7CE" w14:textId="6A984F0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193</w:t>
            </w:r>
          </w:p>
        </w:tc>
        <w:tc>
          <w:tcPr>
            <w:tcW w:w="0" w:type="auto"/>
            <w:tcBorders>
              <w:top w:val="nil"/>
              <w:left w:val="nil"/>
              <w:bottom w:val="nil"/>
              <w:right w:val="nil"/>
            </w:tcBorders>
            <w:shd w:val="clear" w:color="auto" w:fill="auto"/>
            <w:noWrap/>
            <w:vAlign w:val="bottom"/>
            <w:hideMark/>
          </w:tcPr>
          <w:p w14:paraId="3B2773AD" w14:textId="250434A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5.830</w:t>
            </w:r>
          </w:p>
        </w:tc>
        <w:tc>
          <w:tcPr>
            <w:tcW w:w="0" w:type="auto"/>
            <w:tcBorders>
              <w:top w:val="nil"/>
              <w:left w:val="nil"/>
              <w:bottom w:val="nil"/>
              <w:right w:val="single" w:sz="4" w:space="0" w:color="auto"/>
            </w:tcBorders>
            <w:shd w:val="clear" w:color="auto" w:fill="auto"/>
            <w:noWrap/>
            <w:vAlign w:val="bottom"/>
            <w:hideMark/>
          </w:tcPr>
          <w:p w14:paraId="738D8584" w14:textId="2B9AA9E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184</w:t>
            </w:r>
          </w:p>
        </w:tc>
        <w:tc>
          <w:tcPr>
            <w:tcW w:w="0" w:type="auto"/>
            <w:tcBorders>
              <w:top w:val="nil"/>
              <w:left w:val="nil"/>
              <w:bottom w:val="nil"/>
              <w:right w:val="nil"/>
            </w:tcBorders>
            <w:shd w:val="clear" w:color="auto" w:fill="auto"/>
            <w:noWrap/>
            <w:vAlign w:val="bottom"/>
            <w:hideMark/>
          </w:tcPr>
          <w:p w14:paraId="174818B5" w14:textId="2C5F7BE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6.179</w:t>
            </w:r>
          </w:p>
        </w:tc>
        <w:tc>
          <w:tcPr>
            <w:tcW w:w="0" w:type="auto"/>
            <w:tcBorders>
              <w:top w:val="nil"/>
              <w:left w:val="nil"/>
              <w:bottom w:val="nil"/>
              <w:right w:val="single" w:sz="4" w:space="0" w:color="auto"/>
            </w:tcBorders>
            <w:shd w:val="clear" w:color="auto" w:fill="auto"/>
            <w:noWrap/>
            <w:vAlign w:val="bottom"/>
            <w:hideMark/>
          </w:tcPr>
          <w:p w14:paraId="43E8A60E" w14:textId="79AE753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193</w:t>
            </w:r>
          </w:p>
        </w:tc>
      </w:tr>
      <w:tr w:rsidR="00156FAF" w:rsidRPr="009C3546" w14:paraId="5D671313"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14B1820F"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Ages 35-39</w:t>
            </w:r>
          </w:p>
        </w:tc>
        <w:tc>
          <w:tcPr>
            <w:tcW w:w="0" w:type="auto"/>
            <w:tcBorders>
              <w:top w:val="nil"/>
              <w:left w:val="nil"/>
              <w:bottom w:val="nil"/>
              <w:right w:val="nil"/>
            </w:tcBorders>
            <w:shd w:val="clear" w:color="auto" w:fill="auto"/>
            <w:noWrap/>
            <w:vAlign w:val="bottom"/>
            <w:hideMark/>
          </w:tcPr>
          <w:p w14:paraId="78D73457"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2FFE4F7" w14:textId="34D4729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DFFBF34" w14:textId="71C979E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44.2</w:t>
            </w:r>
          </w:p>
        </w:tc>
        <w:tc>
          <w:tcPr>
            <w:tcW w:w="0" w:type="auto"/>
            <w:tcBorders>
              <w:top w:val="nil"/>
              <w:left w:val="nil"/>
              <w:bottom w:val="nil"/>
              <w:right w:val="single" w:sz="4" w:space="0" w:color="auto"/>
            </w:tcBorders>
            <w:shd w:val="clear" w:color="auto" w:fill="auto"/>
            <w:noWrap/>
            <w:vAlign w:val="bottom"/>
            <w:hideMark/>
          </w:tcPr>
          <w:p w14:paraId="37572840" w14:textId="57E9A6B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371</w:t>
            </w:r>
          </w:p>
        </w:tc>
        <w:tc>
          <w:tcPr>
            <w:tcW w:w="0" w:type="auto"/>
            <w:tcBorders>
              <w:top w:val="nil"/>
              <w:left w:val="nil"/>
              <w:bottom w:val="nil"/>
              <w:right w:val="nil"/>
            </w:tcBorders>
            <w:shd w:val="clear" w:color="auto" w:fill="auto"/>
            <w:noWrap/>
            <w:vAlign w:val="bottom"/>
            <w:hideMark/>
          </w:tcPr>
          <w:p w14:paraId="25AFEA7B" w14:textId="5DFB826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44.04</w:t>
            </w:r>
          </w:p>
        </w:tc>
        <w:tc>
          <w:tcPr>
            <w:tcW w:w="0" w:type="auto"/>
            <w:tcBorders>
              <w:top w:val="nil"/>
              <w:left w:val="nil"/>
              <w:bottom w:val="nil"/>
              <w:right w:val="single" w:sz="4" w:space="0" w:color="auto"/>
            </w:tcBorders>
            <w:shd w:val="clear" w:color="auto" w:fill="auto"/>
            <w:noWrap/>
            <w:vAlign w:val="bottom"/>
            <w:hideMark/>
          </w:tcPr>
          <w:p w14:paraId="68C3323E" w14:textId="1F4A254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368</w:t>
            </w:r>
          </w:p>
        </w:tc>
        <w:tc>
          <w:tcPr>
            <w:tcW w:w="0" w:type="auto"/>
            <w:tcBorders>
              <w:top w:val="nil"/>
              <w:left w:val="nil"/>
              <w:bottom w:val="nil"/>
              <w:right w:val="nil"/>
            </w:tcBorders>
            <w:shd w:val="clear" w:color="auto" w:fill="auto"/>
            <w:noWrap/>
            <w:vAlign w:val="bottom"/>
            <w:hideMark/>
          </w:tcPr>
          <w:p w14:paraId="236B7241" w14:textId="57FD377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43.34</w:t>
            </w:r>
          </w:p>
        </w:tc>
        <w:tc>
          <w:tcPr>
            <w:tcW w:w="0" w:type="auto"/>
            <w:tcBorders>
              <w:top w:val="nil"/>
              <w:left w:val="nil"/>
              <w:bottom w:val="nil"/>
              <w:right w:val="single" w:sz="4" w:space="0" w:color="auto"/>
            </w:tcBorders>
            <w:shd w:val="clear" w:color="auto" w:fill="auto"/>
            <w:noWrap/>
            <w:vAlign w:val="bottom"/>
            <w:hideMark/>
          </w:tcPr>
          <w:p w14:paraId="6C0AF982" w14:textId="792BB6A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366</w:t>
            </w:r>
          </w:p>
        </w:tc>
        <w:tc>
          <w:tcPr>
            <w:tcW w:w="0" w:type="auto"/>
            <w:tcBorders>
              <w:top w:val="nil"/>
              <w:left w:val="nil"/>
              <w:bottom w:val="nil"/>
              <w:right w:val="nil"/>
            </w:tcBorders>
            <w:shd w:val="clear" w:color="auto" w:fill="auto"/>
            <w:noWrap/>
            <w:vAlign w:val="bottom"/>
            <w:hideMark/>
          </w:tcPr>
          <w:p w14:paraId="7C12DE85" w14:textId="3D8420B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37.76</w:t>
            </w:r>
          </w:p>
        </w:tc>
        <w:tc>
          <w:tcPr>
            <w:tcW w:w="0" w:type="auto"/>
            <w:tcBorders>
              <w:top w:val="nil"/>
              <w:left w:val="nil"/>
              <w:bottom w:val="nil"/>
              <w:right w:val="single" w:sz="4" w:space="0" w:color="auto"/>
            </w:tcBorders>
            <w:shd w:val="clear" w:color="auto" w:fill="auto"/>
            <w:noWrap/>
            <w:vAlign w:val="bottom"/>
            <w:hideMark/>
          </w:tcPr>
          <w:p w14:paraId="7AEF7C8A" w14:textId="2AEECFC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343</w:t>
            </w:r>
          </w:p>
        </w:tc>
        <w:tc>
          <w:tcPr>
            <w:tcW w:w="0" w:type="auto"/>
            <w:tcBorders>
              <w:top w:val="nil"/>
              <w:left w:val="nil"/>
              <w:bottom w:val="nil"/>
              <w:right w:val="nil"/>
            </w:tcBorders>
            <w:shd w:val="clear" w:color="auto" w:fill="auto"/>
            <w:noWrap/>
            <w:vAlign w:val="bottom"/>
            <w:hideMark/>
          </w:tcPr>
          <w:p w14:paraId="5089AD72" w14:textId="629F714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43.62</w:t>
            </w:r>
          </w:p>
        </w:tc>
        <w:tc>
          <w:tcPr>
            <w:tcW w:w="0" w:type="auto"/>
            <w:tcBorders>
              <w:top w:val="nil"/>
              <w:left w:val="nil"/>
              <w:bottom w:val="nil"/>
              <w:right w:val="single" w:sz="4" w:space="0" w:color="auto"/>
            </w:tcBorders>
            <w:shd w:val="clear" w:color="auto" w:fill="auto"/>
            <w:noWrap/>
            <w:vAlign w:val="bottom"/>
            <w:hideMark/>
          </w:tcPr>
          <w:p w14:paraId="4CCFDD3C" w14:textId="5359988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366</w:t>
            </w:r>
          </w:p>
        </w:tc>
      </w:tr>
      <w:tr w:rsidR="00156FAF" w:rsidRPr="009C3546" w14:paraId="41BEDFA2"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5653964B"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Ages 40+</w:t>
            </w:r>
          </w:p>
        </w:tc>
        <w:tc>
          <w:tcPr>
            <w:tcW w:w="0" w:type="auto"/>
            <w:tcBorders>
              <w:top w:val="nil"/>
              <w:left w:val="nil"/>
              <w:bottom w:val="nil"/>
              <w:right w:val="nil"/>
            </w:tcBorders>
            <w:shd w:val="clear" w:color="auto" w:fill="auto"/>
            <w:noWrap/>
            <w:vAlign w:val="bottom"/>
            <w:hideMark/>
          </w:tcPr>
          <w:p w14:paraId="5FB9A5A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0148215" w14:textId="2F3C5EB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DCF42FB" w14:textId="10F1D1E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205</w:t>
            </w:r>
          </w:p>
        </w:tc>
        <w:tc>
          <w:tcPr>
            <w:tcW w:w="0" w:type="auto"/>
            <w:tcBorders>
              <w:top w:val="nil"/>
              <w:left w:val="nil"/>
              <w:bottom w:val="nil"/>
              <w:right w:val="single" w:sz="4" w:space="0" w:color="auto"/>
            </w:tcBorders>
            <w:shd w:val="clear" w:color="auto" w:fill="auto"/>
            <w:noWrap/>
            <w:vAlign w:val="bottom"/>
            <w:hideMark/>
          </w:tcPr>
          <w:p w14:paraId="734991FD" w14:textId="493C8F2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441</w:t>
            </w:r>
          </w:p>
        </w:tc>
        <w:tc>
          <w:tcPr>
            <w:tcW w:w="0" w:type="auto"/>
            <w:tcBorders>
              <w:top w:val="nil"/>
              <w:left w:val="nil"/>
              <w:bottom w:val="nil"/>
              <w:right w:val="nil"/>
            </w:tcBorders>
            <w:shd w:val="clear" w:color="auto" w:fill="auto"/>
            <w:noWrap/>
            <w:vAlign w:val="bottom"/>
            <w:hideMark/>
          </w:tcPr>
          <w:p w14:paraId="68728BF2" w14:textId="3602FF4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204.2</w:t>
            </w:r>
          </w:p>
        </w:tc>
        <w:tc>
          <w:tcPr>
            <w:tcW w:w="0" w:type="auto"/>
            <w:tcBorders>
              <w:top w:val="nil"/>
              <w:left w:val="nil"/>
              <w:bottom w:val="nil"/>
              <w:right w:val="single" w:sz="4" w:space="0" w:color="auto"/>
            </w:tcBorders>
            <w:shd w:val="clear" w:color="auto" w:fill="auto"/>
            <w:noWrap/>
            <w:vAlign w:val="bottom"/>
            <w:hideMark/>
          </w:tcPr>
          <w:p w14:paraId="0D6FB8A1" w14:textId="6B6F2F4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438</w:t>
            </w:r>
          </w:p>
        </w:tc>
        <w:tc>
          <w:tcPr>
            <w:tcW w:w="0" w:type="auto"/>
            <w:tcBorders>
              <w:top w:val="nil"/>
              <w:left w:val="nil"/>
              <w:bottom w:val="nil"/>
              <w:right w:val="nil"/>
            </w:tcBorders>
            <w:shd w:val="clear" w:color="auto" w:fill="auto"/>
            <w:noWrap/>
            <w:vAlign w:val="bottom"/>
            <w:hideMark/>
          </w:tcPr>
          <w:p w14:paraId="120AB9AE" w14:textId="5650131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199.6</w:t>
            </w:r>
          </w:p>
        </w:tc>
        <w:tc>
          <w:tcPr>
            <w:tcW w:w="0" w:type="auto"/>
            <w:tcBorders>
              <w:top w:val="nil"/>
              <w:left w:val="nil"/>
              <w:bottom w:val="nil"/>
              <w:right w:val="single" w:sz="4" w:space="0" w:color="auto"/>
            </w:tcBorders>
            <w:shd w:val="clear" w:color="auto" w:fill="auto"/>
            <w:noWrap/>
            <w:vAlign w:val="bottom"/>
            <w:hideMark/>
          </w:tcPr>
          <w:p w14:paraId="4081FCBC" w14:textId="6040F4A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435</w:t>
            </w:r>
          </w:p>
        </w:tc>
        <w:tc>
          <w:tcPr>
            <w:tcW w:w="0" w:type="auto"/>
            <w:tcBorders>
              <w:top w:val="nil"/>
              <w:left w:val="nil"/>
              <w:bottom w:val="nil"/>
              <w:right w:val="nil"/>
            </w:tcBorders>
            <w:shd w:val="clear" w:color="auto" w:fill="auto"/>
            <w:noWrap/>
            <w:vAlign w:val="bottom"/>
            <w:hideMark/>
          </w:tcPr>
          <w:p w14:paraId="55C99ECC" w14:textId="4433764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170.2</w:t>
            </w:r>
          </w:p>
        </w:tc>
        <w:tc>
          <w:tcPr>
            <w:tcW w:w="0" w:type="auto"/>
            <w:tcBorders>
              <w:top w:val="nil"/>
              <w:left w:val="nil"/>
              <w:bottom w:val="nil"/>
              <w:right w:val="single" w:sz="4" w:space="0" w:color="auto"/>
            </w:tcBorders>
            <w:shd w:val="clear" w:color="auto" w:fill="auto"/>
            <w:noWrap/>
            <w:vAlign w:val="bottom"/>
            <w:hideMark/>
          </w:tcPr>
          <w:p w14:paraId="32DDE488" w14:textId="0EF8C65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410</w:t>
            </w:r>
          </w:p>
        </w:tc>
        <w:tc>
          <w:tcPr>
            <w:tcW w:w="0" w:type="auto"/>
            <w:tcBorders>
              <w:top w:val="nil"/>
              <w:left w:val="nil"/>
              <w:bottom w:val="nil"/>
              <w:right w:val="nil"/>
            </w:tcBorders>
            <w:shd w:val="clear" w:color="auto" w:fill="auto"/>
            <w:noWrap/>
            <w:vAlign w:val="bottom"/>
            <w:hideMark/>
          </w:tcPr>
          <w:p w14:paraId="059508E1" w14:textId="5D99905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201.2</w:t>
            </w:r>
          </w:p>
        </w:tc>
        <w:tc>
          <w:tcPr>
            <w:tcW w:w="0" w:type="auto"/>
            <w:tcBorders>
              <w:top w:val="nil"/>
              <w:left w:val="nil"/>
              <w:bottom w:val="nil"/>
              <w:right w:val="single" w:sz="4" w:space="0" w:color="auto"/>
            </w:tcBorders>
            <w:shd w:val="clear" w:color="auto" w:fill="auto"/>
            <w:noWrap/>
            <w:vAlign w:val="bottom"/>
            <w:hideMark/>
          </w:tcPr>
          <w:p w14:paraId="4182608D" w14:textId="0672B96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435</w:t>
            </w:r>
          </w:p>
        </w:tc>
      </w:tr>
      <w:tr w:rsidR="00156FAF" w:rsidRPr="009C3546" w14:paraId="47429FF0"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52961E98"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Older than Husband</w:t>
            </w:r>
          </w:p>
        </w:tc>
        <w:tc>
          <w:tcPr>
            <w:tcW w:w="0" w:type="auto"/>
            <w:tcBorders>
              <w:top w:val="nil"/>
              <w:left w:val="nil"/>
              <w:bottom w:val="nil"/>
              <w:right w:val="nil"/>
            </w:tcBorders>
            <w:shd w:val="clear" w:color="auto" w:fill="auto"/>
            <w:noWrap/>
            <w:vAlign w:val="bottom"/>
            <w:hideMark/>
          </w:tcPr>
          <w:p w14:paraId="642097C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16B1F48" w14:textId="7A3EDF4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59BE846" w14:textId="1B79ACB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0.845</w:t>
            </w:r>
          </w:p>
        </w:tc>
        <w:tc>
          <w:tcPr>
            <w:tcW w:w="0" w:type="auto"/>
            <w:tcBorders>
              <w:top w:val="nil"/>
              <w:left w:val="nil"/>
              <w:bottom w:val="nil"/>
              <w:right w:val="single" w:sz="4" w:space="0" w:color="auto"/>
            </w:tcBorders>
            <w:shd w:val="clear" w:color="auto" w:fill="auto"/>
            <w:noWrap/>
            <w:vAlign w:val="bottom"/>
            <w:hideMark/>
          </w:tcPr>
          <w:p w14:paraId="192A741D" w14:textId="21FDBB9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-14.7</w:t>
            </w:r>
          </w:p>
        </w:tc>
        <w:tc>
          <w:tcPr>
            <w:tcW w:w="0" w:type="auto"/>
            <w:tcBorders>
              <w:top w:val="nil"/>
              <w:left w:val="nil"/>
              <w:bottom w:val="nil"/>
              <w:right w:val="nil"/>
            </w:tcBorders>
            <w:shd w:val="clear" w:color="auto" w:fill="auto"/>
            <w:noWrap/>
            <w:vAlign w:val="bottom"/>
            <w:hideMark/>
          </w:tcPr>
          <w:p w14:paraId="0CB5363C" w14:textId="28E534E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0.845</w:t>
            </w:r>
          </w:p>
        </w:tc>
        <w:tc>
          <w:tcPr>
            <w:tcW w:w="0" w:type="auto"/>
            <w:tcBorders>
              <w:top w:val="nil"/>
              <w:left w:val="nil"/>
              <w:bottom w:val="nil"/>
              <w:right w:val="single" w:sz="4" w:space="0" w:color="auto"/>
            </w:tcBorders>
            <w:shd w:val="clear" w:color="auto" w:fill="auto"/>
            <w:noWrap/>
            <w:vAlign w:val="bottom"/>
            <w:hideMark/>
          </w:tcPr>
          <w:p w14:paraId="1EEE4A08" w14:textId="536A0CF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-14.6</w:t>
            </w:r>
          </w:p>
        </w:tc>
        <w:tc>
          <w:tcPr>
            <w:tcW w:w="0" w:type="auto"/>
            <w:tcBorders>
              <w:top w:val="nil"/>
              <w:left w:val="nil"/>
              <w:bottom w:val="nil"/>
              <w:right w:val="nil"/>
            </w:tcBorders>
            <w:shd w:val="clear" w:color="auto" w:fill="auto"/>
            <w:noWrap/>
            <w:vAlign w:val="bottom"/>
            <w:hideMark/>
          </w:tcPr>
          <w:p w14:paraId="369ACB28" w14:textId="7B19D2B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0.841</w:t>
            </w:r>
          </w:p>
        </w:tc>
        <w:tc>
          <w:tcPr>
            <w:tcW w:w="0" w:type="auto"/>
            <w:tcBorders>
              <w:top w:val="nil"/>
              <w:left w:val="nil"/>
              <w:bottom w:val="nil"/>
              <w:right w:val="single" w:sz="4" w:space="0" w:color="auto"/>
            </w:tcBorders>
            <w:shd w:val="clear" w:color="auto" w:fill="auto"/>
            <w:noWrap/>
            <w:vAlign w:val="bottom"/>
            <w:hideMark/>
          </w:tcPr>
          <w:p w14:paraId="6B70847C" w14:textId="04ABEDF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-15.0</w:t>
            </w:r>
          </w:p>
        </w:tc>
        <w:tc>
          <w:tcPr>
            <w:tcW w:w="0" w:type="auto"/>
            <w:tcBorders>
              <w:top w:val="nil"/>
              <w:left w:val="nil"/>
              <w:bottom w:val="nil"/>
              <w:right w:val="nil"/>
            </w:tcBorders>
            <w:shd w:val="clear" w:color="auto" w:fill="auto"/>
            <w:noWrap/>
            <w:vAlign w:val="bottom"/>
            <w:hideMark/>
          </w:tcPr>
          <w:p w14:paraId="569789C6" w14:textId="76D7E5F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0.828</w:t>
            </w:r>
          </w:p>
        </w:tc>
        <w:tc>
          <w:tcPr>
            <w:tcW w:w="0" w:type="auto"/>
            <w:tcBorders>
              <w:top w:val="nil"/>
              <w:left w:val="nil"/>
              <w:bottom w:val="nil"/>
              <w:right w:val="single" w:sz="4" w:space="0" w:color="auto"/>
            </w:tcBorders>
            <w:shd w:val="clear" w:color="auto" w:fill="auto"/>
            <w:noWrap/>
            <w:vAlign w:val="bottom"/>
            <w:hideMark/>
          </w:tcPr>
          <w:p w14:paraId="0E8D4D2B" w14:textId="19A95BA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-15.9</w:t>
            </w:r>
          </w:p>
        </w:tc>
        <w:tc>
          <w:tcPr>
            <w:tcW w:w="0" w:type="auto"/>
            <w:tcBorders>
              <w:top w:val="nil"/>
              <w:left w:val="nil"/>
              <w:bottom w:val="nil"/>
              <w:right w:val="nil"/>
            </w:tcBorders>
            <w:shd w:val="clear" w:color="auto" w:fill="auto"/>
            <w:noWrap/>
            <w:vAlign w:val="bottom"/>
            <w:hideMark/>
          </w:tcPr>
          <w:p w14:paraId="5DD63519" w14:textId="3BB4775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0.842</w:t>
            </w:r>
          </w:p>
        </w:tc>
        <w:tc>
          <w:tcPr>
            <w:tcW w:w="0" w:type="auto"/>
            <w:tcBorders>
              <w:top w:val="nil"/>
              <w:left w:val="nil"/>
              <w:bottom w:val="nil"/>
              <w:right w:val="single" w:sz="4" w:space="0" w:color="auto"/>
            </w:tcBorders>
            <w:shd w:val="clear" w:color="auto" w:fill="auto"/>
            <w:noWrap/>
            <w:vAlign w:val="bottom"/>
            <w:hideMark/>
          </w:tcPr>
          <w:p w14:paraId="7DBFEF0C" w14:textId="0AB063A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-14.9</w:t>
            </w:r>
          </w:p>
        </w:tc>
      </w:tr>
      <w:tr w:rsidR="00156FAF" w:rsidRPr="009C3546" w14:paraId="4A0DB7CA"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61FE8856"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Ages 15-24</w:t>
            </w:r>
          </w:p>
        </w:tc>
        <w:tc>
          <w:tcPr>
            <w:tcW w:w="0" w:type="auto"/>
            <w:tcBorders>
              <w:top w:val="nil"/>
              <w:left w:val="nil"/>
              <w:bottom w:val="nil"/>
              <w:right w:val="nil"/>
            </w:tcBorders>
            <w:shd w:val="clear" w:color="auto" w:fill="auto"/>
            <w:noWrap/>
            <w:vAlign w:val="bottom"/>
            <w:hideMark/>
          </w:tcPr>
          <w:p w14:paraId="7CC13663"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B506A6E" w14:textId="2BEAFB2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70FB82D" w14:textId="652B3B8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5.507</w:t>
            </w:r>
          </w:p>
        </w:tc>
        <w:tc>
          <w:tcPr>
            <w:tcW w:w="0" w:type="auto"/>
            <w:tcBorders>
              <w:top w:val="nil"/>
              <w:left w:val="nil"/>
              <w:bottom w:val="nil"/>
              <w:right w:val="single" w:sz="4" w:space="0" w:color="auto"/>
            </w:tcBorders>
            <w:shd w:val="clear" w:color="auto" w:fill="auto"/>
            <w:noWrap/>
            <w:vAlign w:val="bottom"/>
            <w:hideMark/>
          </w:tcPr>
          <w:p w14:paraId="31199BB9" w14:textId="1B0A559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241</w:t>
            </w:r>
          </w:p>
        </w:tc>
        <w:tc>
          <w:tcPr>
            <w:tcW w:w="0" w:type="auto"/>
            <w:tcBorders>
              <w:top w:val="nil"/>
              <w:left w:val="nil"/>
              <w:bottom w:val="nil"/>
              <w:right w:val="nil"/>
            </w:tcBorders>
            <w:shd w:val="clear" w:color="auto" w:fill="auto"/>
            <w:noWrap/>
            <w:vAlign w:val="bottom"/>
            <w:hideMark/>
          </w:tcPr>
          <w:p w14:paraId="3E77C7F9" w14:textId="261B2DA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5.487</w:t>
            </w:r>
          </w:p>
        </w:tc>
        <w:tc>
          <w:tcPr>
            <w:tcW w:w="0" w:type="auto"/>
            <w:tcBorders>
              <w:top w:val="nil"/>
              <w:left w:val="nil"/>
              <w:bottom w:val="nil"/>
              <w:right w:val="single" w:sz="4" w:space="0" w:color="auto"/>
            </w:tcBorders>
            <w:shd w:val="clear" w:color="auto" w:fill="auto"/>
            <w:noWrap/>
            <w:vAlign w:val="bottom"/>
            <w:hideMark/>
          </w:tcPr>
          <w:p w14:paraId="143F650A" w14:textId="522901C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238.0</w:t>
            </w:r>
          </w:p>
        </w:tc>
        <w:tc>
          <w:tcPr>
            <w:tcW w:w="0" w:type="auto"/>
            <w:tcBorders>
              <w:top w:val="nil"/>
              <w:left w:val="nil"/>
              <w:bottom w:val="nil"/>
              <w:right w:val="nil"/>
            </w:tcBorders>
            <w:shd w:val="clear" w:color="auto" w:fill="auto"/>
            <w:noWrap/>
            <w:vAlign w:val="bottom"/>
            <w:hideMark/>
          </w:tcPr>
          <w:p w14:paraId="5F13F258" w14:textId="483F4DD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5.400</w:t>
            </w:r>
          </w:p>
        </w:tc>
        <w:tc>
          <w:tcPr>
            <w:tcW w:w="0" w:type="auto"/>
            <w:tcBorders>
              <w:top w:val="nil"/>
              <w:left w:val="nil"/>
              <w:bottom w:val="nil"/>
              <w:right w:val="single" w:sz="4" w:space="0" w:color="auto"/>
            </w:tcBorders>
            <w:shd w:val="clear" w:color="auto" w:fill="auto"/>
            <w:noWrap/>
            <w:vAlign w:val="bottom"/>
            <w:hideMark/>
          </w:tcPr>
          <w:p w14:paraId="1B44FF46" w14:textId="0D53404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235</w:t>
            </w:r>
          </w:p>
        </w:tc>
        <w:tc>
          <w:tcPr>
            <w:tcW w:w="0" w:type="auto"/>
            <w:tcBorders>
              <w:top w:val="nil"/>
              <w:left w:val="nil"/>
              <w:bottom w:val="nil"/>
              <w:right w:val="nil"/>
            </w:tcBorders>
            <w:shd w:val="clear" w:color="auto" w:fill="auto"/>
            <w:noWrap/>
            <w:vAlign w:val="bottom"/>
            <w:hideMark/>
          </w:tcPr>
          <w:p w14:paraId="4101EA16" w14:textId="0CAA706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4.981</w:t>
            </w:r>
          </w:p>
        </w:tc>
        <w:tc>
          <w:tcPr>
            <w:tcW w:w="0" w:type="auto"/>
            <w:tcBorders>
              <w:top w:val="nil"/>
              <w:left w:val="nil"/>
              <w:bottom w:val="nil"/>
              <w:right w:val="single" w:sz="4" w:space="0" w:color="auto"/>
            </w:tcBorders>
            <w:shd w:val="clear" w:color="auto" w:fill="auto"/>
            <w:noWrap/>
            <w:vAlign w:val="bottom"/>
            <w:hideMark/>
          </w:tcPr>
          <w:p w14:paraId="017E16AD" w14:textId="50FEEDA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218</w:t>
            </w:r>
          </w:p>
        </w:tc>
        <w:tc>
          <w:tcPr>
            <w:tcW w:w="0" w:type="auto"/>
            <w:tcBorders>
              <w:top w:val="nil"/>
              <w:left w:val="nil"/>
              <w:bottom w:val="nil"/>
              <w:right w:val="nil"/>
            </w:tcBorders>
            <w:shd w:val="clear" w:color="auto" w:fill="auto"/>
            <w:noWrap/>
            <w:vAlign w:val="bottom"/>
            <w:hideMark/>
          </w:tcPr>
          <w:p w14:paraId="5D38A5AA" w14:textId="0D8A2DF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5.470</w:t>
            </w:r>
          </w:p>
        </w:tc>
        <w:tc>
          <w:tcPr>
            <w:tcW w:w="0" w:type="auto"/>
            <w:tcBorders>
              <w:top w:val="nil"/>
              <w:left w:val="nil"/>
              <w:bottom w:val="nil"/>
              <w:right w:val="single" w:sz="4" w:space="0" w:color="auto"/>
            </w:tcBorders>
            <w:shd w:val="clear" w:color="auto" w:fill="auto"/>
            <w:noWrap/>
            <w:vAlign w:val="bottom"/>
            <w:hideMark/>
          </w:tcPr>
          <w:p w14:paraId="61385B26" w14:textId="7249C2E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236</w:t>
            </w:r>
          </w:p>
        </w:tc>
      </w:tr>
      <w:tr w:rsidR="00156FAF" w:rsidRPr="009C3546" w14:paraId="1164B79C"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0B50AB4F"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Ages 30-34</w:t>
            </w:r>
          </w:p>
        </w:tc>
        <w:tc>
          <w:tcPr>
            <w:tcW w:w="0" w:type="auto"/>
            <w:tcBorders>
              <w:top w:val="nil"/>
              <w:left w:val="nil"/>
              <w:bottom w:val="nil"/>
              <w:right w:val="nil"/>
            </w:tcBorders>
            <w:shd w:val="clear" w:color="auto" w:fill="auto"/>
            <w:noWrap/>
            <w:vAlign w:val="bottom"/>
            <w:hideMark/>
          </w:tcPr>
          <w:p w14:paraId="30C8B0E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E3707B4" w14:textId="12C807A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02F34F2" w14:textId="506EC4A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0.340</w:t>
            </w:r>
          </w:p>
        </w:tc>
        <w:tc>
          <w:tcPr>
            <w:tcW w:w="0" w:type="auto"/>
            <w:tcBorders>
              <w:top w:val="nil"/>
              <w:left w:val="nil"/>
              <w:bottom w:val="nil"/>
              <w:right w:val="single" w:sz="4" w:space="0" w:color="auto"/>
            </w:tcBorders>
            <w:shd w:val="clear" w:color="auto" w:fill="auto"/>
            <w:noWrap/>
            <w:vAlign w:val="bottom"/>
            <w:hideMark/>
          </w:tcPr>
          <w:p w14:paraId="6E0EF65D" w14:textId="51950FA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-128</w:t>
            </w:r>
          </w:p>
        </w:tc>
        <w:tc>
          <w:tcPr>
            <w:tcW w:w="0" w:type="auto"/>
            <w:tcBorders>
              <w:top w:val="nil"/>
              <w:left w:val="nil"/>
              <w:bottom w:val="nil"/>
              <w:right w:val="nil"/>
            </w:tcBorders>
            <w:shd w:val="clear" w:color="auto" w:fill="auto"/>
            <w:noWrap/>
            <w:vAlign w:val="bottom"/>
            <w:hideMark/>
          </w:tcPr>
          <w:p w14:paraId="4F0E2E71" w14:textId="131C411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0.341</w:t>
            </w:r>
          </w:p>
        </w:tc>
        <w:tc>
          <w:tcPr>
            <w:tcW w:w="0" w:type="auto"/>
            <w:tcBorders>
              <w:top w:val="nil"/>
              <w:left w:val="nil"/>
              <w:bottom w:val="nil"/>
              <w:right w:val="single" w:sz="4" w:space="0" w:color="auto"/>
            </w:tcBorders>
            <w:shd w:val="clear" w:color="auto" w:fill="auto"/>
            <w:noWrap/>
            <w:vAlign w:val="bottom"/>
            <w:hideMark/>
          </w:tcPr>
          <w:p w14:paraId="6E188B2D" w14:textId="1D83DF9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-127</w:t>
            </w:r>
          </w:p>
        </w:tc>
        <w:tc>
          <w:tcPr>
            <w:tcW w:w="0" w:type="auto"/>
            <w:tcBorders>
              <w:top w:val="nil"/>
              <w:left w:val="nil"/>
              <w:bottom w:val="nil"/>
              <w:right w:val="nil"/>
            </w:tcBorders>
            <w:shd w:val="clear" w:color="auto" w:fill="auto"/>
            <w:noWrap/>
            <w:vAlign w:val="bottom"/>
            <w:hideMark/>
          </w:tcPr>
          <w:p w14:paraId="3EA02D4A" w14:textId="13D8253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0.343</w:t>
            </w:r>
          </w:p>
        </w:tc>
        <w:tc>
          <w:tcPr>
            <w:tcW w:w="0" w:type="auto"/>
            <w:tcBorders>
              <w:top w:val="nil"/>
              <w:left w:val="nil"/>
              <w:bottom w:val="nil"/>
              <w:right w:val="single" w:sz="4" w:space="0" w:color="auto"/>
            </w:tcBorders>
            <w:shd w:val="clear" w:color="auto" w:fill="auto"/>
            <w:noWrap/>
            <w:vAlign w:val="bottom"/>
            <w:hideMark/>
          </w:tcPr>
          <w:p w14:paraId="21F6581C" w14:textId="2C35D66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-125</w:t>
            </w:r>
          </w:p>
        </w:tc>
        <w:tc>
          <w:tcPr>
            <w:tcW w:w="0" w:type="auto"/>
            <w:tcBorders>
              <w:top w:val="nil"/>
              <w:left w:val="nil"/>
              <w:bottom w:val="nil"/>
              <w:right w:val="nil"/>
            </w:tcBorders>
            <w:shd w:val="clear" w:color="auto" w:fill="auto"/>
            <w:noWrap/>
            <w:vAlign w:val="bottom"/>
            <w:hideMark/>
          </w:tcPr>
          <w:p w14:paraId="029EF70D" w14:textId="59F4602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0.351</w:t>
            </w:r>
          </w:p>
        </w:tc>
        <w:tc>
          <w:tcPr>
            <w:tcW w:w="0" w:type="auto"/>
            <w:tcBorders>
              <w:top w:val="nil"/>
              <w:left w:val="nil"/>
              <w:bottom w:val="nil"/>
              <w:right w:val="single" w:sz="4" w:space="0" w:color="auto"/>
            </w:tcBorders>
            <w:shd w:val="clear" w:color="auto" w:fill="auto"/>
            <w:noWrap/>
            <w:vAlign w:val="bottom"/>
            <w:hideMark/>
          </w:tcPr>
          <w:p w14:paraId="27786F23" w14:textId="4EE9CFE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-119</w:t>
            </w:r>
          </w:p>
        </w:tc>
        <w:tc>
          <w:tcPr>
            <w:tcW w:w="0" w:type="auto"/>
            <w:tcBorders>
              <w:top w:val="nil"/>
              <w:left w:val="nil"/>
              <w:bottom w:val="nil"/>
              <w:right w:val="nil"/>
            </w:tcBorders>
            <w:shd w:val="clear" w:color="auto" w:fill="auto"/>
            <w:noWrap/>
            <w:vAlign w:val="bottom"/>
            <w:hideMark/>
          </w:tcPr>
          <w:p w14:paraId="524C5B25" w14:textId="7BCBDAA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0.341</w:t>
            </w:r>
          </w:p>
        </w:tc>
        <w:tc>
          <w:tcPr>
            <w:tcW w:w="0" w:type="auto"/>
            <w:tcBorders>
              <w:top w:val="nil"/>
              <w:left w:val="nil"/>
              <w:bottom w:val="nil"/>
              <w:right w:val="single" w:sz="4" w:space="0" w:color="auto"/>
            </w:tcBorders>
            <w:shd w:val="clear" w:color="auto" w:fill="auto"/>
            <w:noWrap/>
            <w:vAlign w:val="bottom"/>
            <w:hideMark/>
          </w:tcPr>
          <w:p w14:paraId="56518B95" w14:textId="239B862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-126</w:t>
            </w:r>
          </w:p>
        </w:tc>
      </w:tr>
      <w:tr w:rsidR="00156FAF" w:rsidRPr="009C3546" w14:paraId="68D0659E"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5FE4A566"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Ages 35-39</w:t>
            </w:r>
          </w:p>
        </w:tc>
        <w:tc>
          <w:tcPr>
            <w:tcW w:w="0" w:type="auto"/>
            <w:tcBorders>
              <w:top w:val="nil"/>
              <w:left w:val="nil"/>
              <w:bottom w:val="nil"/>
              <w:right w:val="nil"/>
            </w:tcBorders>
            <w:shd w:val="clear" w:color="auto" w:fill="auto"/>
            <w:noWrap/>
            <w:vAlign w:val="bottom"/>
            <w:hideMark/>
          </w:tcPr>
          <w:p w14:paraId="61AA3011"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902D93C" w14:textId="2076099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D54C390" w14:textId="38027C8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0.179</w:t>
            </w:r>
          </w:p>
        </w:tc>
        <w:tc>
          <w:tcPr>
            <w:tcW w:w="0" w:type="auto"/>
            <w:tcBorders>
              <w:top w:val="nil"/>
              <w:left w:val="nil"/>
              <w:bottom w:val="nil"/>
              <w:right w:val="single" w:sz="4" w:space="0" w:color="auto"/>
            </w:tcBorders>
            <w:shd w:val="clear" w:color="auto" w:fill="auto"/>
            <w:noWrap/>
            <w:vAlign w:val="bottom"/>
            <w:hideMark/>
          </w:tcPr>
          <w:p w14:paraId="17DF5351" w14:textId="186F7DE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-168</w:t>
            </w:r>
          </w:p>
        </w:tc>
        <w:tc>
          <w:tcPr>
            <w:tcW w:w="0" w:type="auto"/>
            <w:tcBorders>
              <w:top w:val="nil"/>
              <w:left w:val="nil"/>
              <w:bottom w:val="nil"/>
              <w:right w:val="nil"/>
            </w:tcBorders>
            <w:shd w:val="clear" w:color="auto" w:fill="auto"/>
            <w:noWrap/>
            <w:vAlign w:val="bottom"/>
            <w:hideMark/>
          </w:tcPr>
          <w:p w14:paraId="6D8C0265" w14:textId="25F8965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0.180</w:t>
            </w:r>
          </w:p>
        </w:tc>
        <w:tc>
          <w:tcPr>
            <w:tcW w:w="0" w:type="auto"/>
            <w:tcBorders>
              <w:top w:val="nil"/>
              <w:left w:val="nil"/>
              <w:bottom w:val="nil"/>
              <w:right w:val="single" w:sz="4" w:space="0" w:color="auto"/>
            </w:tcBorders>
            <w:shd w:val="clear" w:color="auto" w:fill="auto"/>
            <w:noWrap/>
            <w:vAlign w:val="bottom"/>
            <w:hideMark/>
          </w:tcPr>
          <w:p w14:paraId="2F44D0D5" w14:textId="1DC9D8C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-166</w:t>
            </w:r>
          </w:p>
        </w:tc>
        <w:tc>
          <w:tcPr>
            <w:tcW w:w="0" w:type="auto"/>
            <w:tcBorders>
              <w:top w:val="nil"/>
              <w:left w:val="nil"/>
              <w:bottom w:val="nil"/>
              <w:right w:val="nil"/>
            </w:tcBorders>
            <w:shd w:val="clear" w:color="auto" w:fill="auto"/>
            <w:noWrap/>
            <w:vAlign w:val="bottom"/>
            <w:hideMark/>
          </w:tcPr>
          <w:p w14:paraId="7E0C43D5" w14:textId="6B3EB19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0.182</w:t>
            </w:r>
          </w:p>
        </w:tc>
        <w:tc>
          <w:tcPr>
            <w:tcW w:w="0" w:type="auto"/>
            <w:tcBorders>
              <w:top w:val="nil"/>
              <w:left w:val="nil"/>
              <w:bottom w:val="nil"/>
              <w:right w:val="single" w:sz="4" w:space="0" w:color="auto"/>
            </w:tcBorders>
            <w:shd w:val="clear" w:color="auto" w:fill="auto"/>
            <w:noWrap/>
            <w:vAlign w:val="bottom"/>
            <w:hideMark/>
          </w:tcPr>
          <w:p w14:paraId="37933505" w14:textId="31F0BC8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-165</w:t>
            </w:r>
          </w:p>
        </w:tc>
        <w:tc>
          <w:tcPr>
            <w:tcW w:w="0" w:type="auto"/>
            <w:tcBorders>
              <w:top w:val="nil"/>
              <w:left w:val="nil"/>
              <w:bottom w:val="nil"/>
              <w:right w:val="nil"/>
            </w:tcBorders>
            <w:shd w:val="clear" w:color="auto" w:fill="auto"/>
            <w:noWrap/>
            <w:vAlign w:val="bottom"/>
            <w:hideMark/>
          </w:tcPr>
          <w:p w14:paraId="2565D75C" w14:textId="2BAE9EC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0.190</w:t>
            </w:r>
          </w:p>
        </w:tc>
        <w:tc>
          <w:tcPr>
            <w:tcW w:w="0" w:type="auto"/>
            <w:tcBorders>
              <w:top w:val="nil"/>
              <w:left w:val="nil"/>
              <w:bottom w:val="nil"/>
              <w:right w:val="single" w:sz="4" w:space="0" w:color="auto"/>
            </w:tcBorders>
            <w:shd w:val="clear" w:color="auto" w:fill="auto"/>
            <w:noWrap/>
            <w:vAlign w:val="bottom"/>
            <w:hideMark/>
          </w:tcPr>
          <w:p w14:paraId="4F03B665" w14:textId="57E2EBE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-156</w:t>
            </w:r>
          </w:p>
        </w:tc>
        <w:tc>
          <w:tcPr>
            <w:tcW w:w="0" w:type="auto"/>
            <w:tcBorders>
              <w:top w:val="nil"/>
              <w:left w:val="nil"/>
              <w:bottom w:val="nil"/>
              <w:right w:val="nil"/>
            </w:tcBorders>
            <w:shd w:val="clear" w:color="auto" w:fill="auto"/>
            <w:noWrap/>
            <w:vAlign w:val="bottom"/>
            <w:hideMark/>
          </w:tcPr>
          <w:p w14:paraId="5C790F97" w14:textId="05BEA5E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0.180</w:t>
            </w:r>
          </w:p>
        </w:tc>
        <w:tc>
          <w:tcPr>
            <w:tcW w:w="0" w:type="auto"/>
            <w:tcBorders>
              <w:top w:val="nil"/>
              <w:left w:val="nil"/>
              <w:bottom w:val="nil"/>
              <w:right w:val="single" w:sz="4" w:space="0" w:color="auto"/>
            </w:tcBorders>
            <w:shd w:val="clear" w:color="auto" w:fill="auto"/>
            <w:noWrap/>
            <w:vAlign w:val="bottom"/>
            <w:hideMark/>
          </w:tcPr>
          <w:p w14:paraId="2B57F7F6" w14:textId="0DC8118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-166</w:t>
            </w:r>
          </w:p>
        </w:tc>
      </w:tr>
      <w:tr w:rsidR="00156FAF" w:rsidRPr="009C3546" w14:paraId="4E433C7F"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1DD742A8"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Ages 40+</w:t>
            </w:r>
          </w:p>
        </w:tc>
        <w:tc>
          <w:tcPr>
            <w:tcW w:w="0" w:type="auto"/>
            <w:tcBorders>
              <w:top w:val="nil"/>
              <w:left w:val="nil"/>
              <w:bottom w:val="nil"/>
              <w:right w:val="nil"/>
            </w:tcBorders>
            <w:shd w:val="clear" w:color="auto" w:fill="auto"/>
            <w:noWrap/>
            <w:vAlign w:val="bottom"/>
            <w:hideMark/>
          </w:tcPr>
          <w:p w14:paraId="6624DBDB"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F133C92" w14:textId="4F5511E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00788FB" w14:textId="72FE674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0.068</w:t>
            </w:r>
          </w:p>
        </w:tc>
        <w:tc>
          <w:tcPr>
            <w:tcW w:w="0" w:type="auto"/>
            <w:tcBorders>
              <w:top w:val="nil"/>
              <w:left w:val="nil"/>
              <w:bottom w:val="nil"/>
              <w:right w:val="single" w:sz="4" w:space="0" w:color="auto"/>
            </w:tcBorders>
            <w:shd w:val="clear" w:color="auto" w:fill="auto"/>
            <w:noWrap/>
            <w:vAlign w:val="bottom"/>
            <w:hideMark/>
          </w:tcPr>
          <w:p w14:paraId="0C1EB3CB" w14:textId="7D969A0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-228</w:t>
            </w:r>
          </w:p>
        </w:tc>
        <w:tc>
          <w:tcPr>
            <w:tcW w:w="0" w:type="auto"/>
            <w:tcBorders>
              <w:top w:val="nil"/>
              <w:left w:val="nil"/>
              <w:bottom w:val="nil"/>
              <w:right w:val="nil"/>
            </w:tcBorders>
            <w:shd w:val="clear" w:color="auto" w:fill="auto"/>
            <w:noWrap/>
            <w:vAlign w:val="bottom"/>
            <w:hideMark/>
          </w:tcPr>
          <w:p w14:paraId="10E4257A" w14:textId="4F37B49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0.069</w:t>
            </w:r>
          </w:p>
        </w:tc>
        <w:tc>
          <w:tcPr>
            <w:tcW w:w="0" w:type="auto"/>
            <w:tcBorders>
              <w:top w:val="nil"/>
              <w:left w:val="nil"/>
              <w:bottom w:val="nil"/>
              <w:right w:val="single" w:sz="4" w:space="0" w:color="auto"/>
            </w:tcBorders>
            <w:shd w:val="clear" w:color="auto" w:fill="auto"/>
            <w:noWrap/>
            <w:vAlign w:val="bottom"/>
            <w:hideMark/>
          </w:tcPr>
          <w:p w14:paraId="1B7E6BAD" w14:textId="7C2038B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-226</w:t>
            </w:r>
          </w:p>
        </w:tc>
        <w:tc>
          <w:tcPr>
            <w:tcW w:w="0" w:type="auto"/>
            <w:tcBorders>
              <w:top w:val="nil"/>
              <w:left w:val="nil"/>
              <w:bottom w:val="nil"/>
              <w:right w:val="nil"/>
            </w:tcBorders>
            <w:shd w:val="clear" w:color="auto" w:fill="auto"/>
            <w:noWrap/>
            <w:vAlign w:val="bottom"/>
            <w:hideMark/>
          </w:tcPr>
          <w:p w14:paraId="5BF581B8" w14:textId="0D38015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0.070</w:t>
            </w:r>
          </w:p>
        </w:tc>
        <w:tc>
          <w:tcPr>
            <w:tcW w:w="0" w:type="auto"/>
            <w:tcBorders>
              <w:top w:val="nil"/>
              <w:left w:val="nil"/>
              <w:bottom w:val="nil"/>
              <w:right w:val="single" w:sz="4" w:space="0" w:color="auto"/>
            </w:tcBorders>
            <w:shd w:val="clear" w:color="auto" w:fill="auto"/>
            <w:noWrap/>
            <w:vAlign w:val="bottom"/>
            <w:hideMark/>
          </w:tcPr>
          <w:p w14:paraId="747E60AF" w14:textId="42F0327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-224</w:t>
            </w:r>
          </w:p>
        </w:tc>
        <w:tc>
          <w:tcPr>
            <w:tcW w:w="0" w:type="auto"/>
            <w:tcBorders>
              <w:top w:val="nil"/>
              <w:left w:val="nil"/>
              <w:bottom w:val="nil"/>
              <w:right w:val="nil"/>
            </w:tcBorders>
            <w:shd w:val="clear" w:color="auto" w:fill="auto"/>
            <w:noWrap/>
            <w:vAlign w:val="bottom"/>
            <w:hideMark/>
          </w:tcPr>
          <w:p w14:paraId="2F50088B" w14:textId="3739FBF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0.075</w:t>
            </w:r>
          </w:p>
        </w:tc>
        <w:tc>
          <w:tcPr>
            <w:tcW w:w="0" w:type="auto"/>
            <w:tcBorders>
              <w:top w:val="nil"/>
              <w:left w:val="nil"/>
              <w:bottom w:val="nil"/>
              <w:right w:val="single" w:sz="4" w:space="0" w:color="auto"/>
            </w:tcBorders>
            <w:shd w:val="clear" w:color="auto" w:fill="auto"/>
            <w:noWrap/>
            <w:vAlign w:val="bottom"/>
            <w:hideMark/>
          </w:tcPr>
          <w:p w14:paraId="2C6496C9" w14:textId="6DF856C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-212</w:t>
            </w:r>
          </w:p>
        </w:tc>
        <w:tc>
          <w:tcPr>
            <w:tcW w:w="0" w:type="auto"/>
            <w:tcBorders>
              <w:top w:val="nil"/>
              <w:left w:val="nil"/>
              <w:bottom w:val="nil"/>
              <w:right w:val="nil"/>
            </w:tcBorders>
            <w:shd w:val="clear" w:color="auto" w:fill="auto"/>
            <w:noWrap/>
            <w:vAlign w:val="bottom"/>
            <w:hideMark/>
          </w:tcPr>
          <w:p w14:paraId="29F97224" w14:textId="27ED339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0.069</w:t>
            </w:r>
          </w:p>
        </w:tc>
        <w:tc>
          <w:tcPr>
            <w:tcW w:w="0" w:type="auto"/>
            <w:tcBorders>
              <w:top w:val="nil"/>
              <w:left w:val="nil"/>
              <w:bottom w:val="nil"/>
              <w:right w:val="single" w:sz="4" w:space="0" w:color="auto"/>
            </w:tcBorders>
            <w:shd w:val="clear" w:color="auto" w:fill="auto"/>
            <w:noWrap/>
            <w:vAlign w:val="bottom"/>
            <w:hideMark/>
          </w:tcPr>
          <w:p w14:paraId="619C8FBD" w14:textId="4DDA7C4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-225</w:t>
            </w:r>
          </w:p>
        </w:tc>
      </w:tr>
      <w:tr w:rsidR="00156FAF" w:rsidRPr="009C3546" w14:paraId="71BBF675"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0474B120"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Sex Ratio in City</w:t>
            </w:r>
          </w:p>
        </w:tc>
        <w:tc>
          <w:tcPr>
            <w:tcW w:w="0" w:type="auto"/>
            <w:tcBorders>
              <w:top w:val="nil"/>
              <w:left w:val="nil"/>
              <w:bottom w:val="nil"/>
              <w:right w:val="nil"/>
            </w:tcBorders>
            <w:shd w:val="clear" w:color="auto" w:fill="auto"/>
            <w:noWrap/>
            <w:vAlign w:val="bottom"/>
            <w:hideMark/>
          </w:tcPr>
          <w:p w14:paraId="0BBBDC1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40F61792" w14:textId="51DE112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3BF31A0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839434B" w14:textId="4F44AD7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7D79785" w14:textId="1C3AB5B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1.207</w:t>
            </w:r>
          </w:p>
        </w:tc>
        <w:tc>
          <w:tcPr>
            <w:tcW w:w="0" w:type="auto"/>
            <w:tcBorders>
              <w:top w:val="nil"/>
              <w:left w:val="nil"/>
              <w:bottom w:val="nil"/>
              <w:right w:val="single" w:sz="4" w:space="0" w:color="auto"/>
            </w:tcBorders>
            <w:shd w:val="clear" w:color="auto" w:fill="auto"/>
            <w:noWrap/>
            <w:vAlign w:val="bottom"/>
            <w:hideMark/>
          </w:tcPr>
          <w:p w14:paraId="34DCAC26" w14:textId="013C166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8.5</w:t>
            </w:r>
          </w:p>
        </w:tc>
        <w:tc>
          <w:tcPr>
            <w:tcW w:w="0" w:type="auto"/>
            <w:tcBorders>
              <w:top w:val="nil"/>
              <w:left w:val="nil"/>
              <w:bottom w:val="nil"/>
              <w:right w:val="nil"/>
            </w:tcBorders>
            <w:shd w:val="clear" w:color="auto" w:fill="auto"/>
            <w:noWrap/>
            <w:vAlign w:val="bottom"/>
            <w:hideMark/>
          </w:tcPr>
          <w:p w14:paraId="10C4F7B0" w14:textId="0634495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0.496</w:t>
            </w:r>
          </w:p>
        </w:tc>
        <w:tc>
          <w:tcPr>
            <w:tcW w:w="0" w:type="auto"/>
            <w:tcBorders>
              <w:top w:val="nil"/>
              <w:left w:val="nil"/>
              <w:bottom w:val="nil"/>
              <w:right w:val="single" w:sz="4" w:space="0" w:color="auto"/>
            </w:tcBorders>
            <w:shd w:val="clear" w:color="auto" w:fill="auto"/>
            <w:noWrap/>
            <w:vAlign w:val="bottom"/>
            <w:hideMark/>
          </w:tcPr>
          <w:p w14:paraId="6F5ED228" w14:textId="4414086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-27.3</w:t>
            </w:r>
          </w:p>
        </w:tc>
        <w:tc>
          <w:tcPr>
            <w:tcW w:w="0" w:type="auto"/>
            <w:tcBorders>
              <w:top w:val="nil"/>
              <w:left w:val="nil"/>
              <w:bottom w:val="nil"/>
              <w:right w:val="nil"/>
            </w:tcBorders>
            <w:shd w:val="clear" w:color="auto" w:fill="auto"/>
            <w:noWrap/>
            <w:vAlign w:val="bottom"/>
            <w:hideMark/>
          </w:tcPr>
          <w:p w14:paraId="23B143B7" w14:textId="5B1516D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0.372</w:t>
            </w:r>
          </w:p>
        </w:tc>
        <w:tc>
          <w:tcPr>
            <w:tcW w:w="0" w:type="auto"/>
            <w:tcBorders>
              <w:top w:val="nil"/>
              <w:left w:val="nil"/>
              <w:bottom w:val="nil"/>
              <w:right w:val="single" w:sz="4" w:space="0" w:color="auto"/>
            </w:tcBorders>
            <w:shd w:val="clear" w:color="auto" w:fill="auto"/>
            <w:noWrap/>
            <w:vAlign w:val="bottom"/>
            <w:hideMark/>
          </w:tcPr>
          <w:p w14:paraId="627F8EA2" w14:textId="116DE24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-36.5</w:t>
            </w:r>
          </w:p>
        </w:tc>
        <w:tc>
          <w:tcPr>
            <w:tcW w:w="0" w:type="auto"/>
            <w:tcBorders>
              <w:top w:val="nil"/>
              <w:left w:val="nil"/>
              <w:bottom w:val="nil"/>
              <w:right w:val="nil"/>
            </w:tcBorders>
            <w:shd w:val="clear" w:color="auto" w:fill="auto"/>
            <w:noWrap/>
            <w:vAlign w:val="bottom"/>
            <w:hideMark/>
          </w:tcPr>
          <w:p w14:paraId="528FBDCF" w14:textId="3F5841B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0.839</w:t>
            </w:r>
          </w:p>
        </w:tc>
        <w:tc>
          <w:tcPr>
            <w:tcW w:w="0" w:type="auto"/>
            <w:tcBorders>
              <w:top w:val="nil"/>
              <w:left w:val="nil"/>
              <w:bottom w:val="nil"/>
              <w:right w:val="single" w:sz="4" w:space="0" w:color="auto"/>
            </w:tcBorders>
            <w:shd w:val="clear" w:color="auto" w:fill="auto"/>
            <w:noWrap/>
            <w:vAlign w:val="bottom"/>
            <w:hideMark/>
          </w:tcPr>
          <w:p w14:paraId="6F7189AF" w14:textId="42A935D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-5.7</w:t>
            </w:r>
          </w:p>
        </w:tc>
      </w:tr>
      <w:tr w:rsidR="00156FAF" w:rsidRPr="009C3546" w14:paraId="4D2F5193"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52EAD852" w14:textId="51005E47" w:rsidR="00156FAF" w:rsidRPr="009C3546" w:rsidRDefault="00156FAF" w:rsidP="00F36B9D">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 xml:space="preserve">% </w:t>
            </w:r>
            <w:r w:rsidR="00F36B9D" w:rsidRPr="009C3546">
              <w:rPr>
                <w:rFonts w:ascii="Times New Roman" w:eastAsia="Times New Roman" w:hAnsi="Times New Roman" w:cs="Times New Roman"/>
                <w:sz w:val="18"/>
                <w:szCs w:val="18"/>
              </w:rPr>
              <w:t xml:space="preserve">Foreign Wives </w:t>
            </w:r>
            <w:r w:rsidRPr="009C3546">
              <w:rPr>
                <w:rFonts w:ascii="Times New Roman" w:eastAsia="Times New Roman" w:hAnsi="Times New Roman" w:cs="Times New Roman"/>
                <w:sz w:val="18"/>
                <w:szCs w:val="18"/>
              </w:rPr>
              <w:t>in City</w:t>
            </w:r>
          </w:p>
        </w:tc>
        <w:tc>
          <w:tcPr>
            <w:tcW w:w="0" w:type="auto"/>
            <w:tcBorders>
              <w:top w:val="nil"/>
              <w:left w:val="nil"/>
              <w:bottom w:val="nil"/>
              <w:right w:val="nil"/>
            </w:tcBorders>
            <w:shd w:val="clear" w:color="auto" w:fill="auto"/>
            <w:noWrap/>
            <w:vAlign w:val="bottom"/>
            <w:hideMark/>
          </w:tcPr>
          <w:p w14:paraId="16799856"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1D5C6DA" w14:textId="7082667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13A681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8B844D4" w14:textId="55A1F7B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20351FE8"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115C52C" w14:textId="41A9E81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2B3A042C" w14:textId="7ED81F7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1246</w:t>
            </w:r>
          </w:p>
        </w:tc>
        <w:tc>
          <w:tcPr>
            <w:tcW w:w="0" w:type="auto"/>
            <w:tcBorders>
              <w:top w:val="nil"/>
              <w:left w:val="nil"/>
              <w:bottom w:val="nil"/>
              <w:right w:val="single" w:sz="4" w:space="0" w:color="auto"/>
            </w:tcBorders>
            <w:shd w:val="clear" w:color="auto" w:fill="auto"/>
            <w:noWrap/>
            <w:vAlign w:val="bottom"/>
            <w:hideMark/>
          </w:tcPr>
          <w:p w14:paraId="6BBEE7FE" w14:textId="7D35892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92.3</w:t>
            </w:r>
          </w:p>
        </w:tc>
        <w:tc>
          <w:tcPr>
            <w:tcW w:w="0" w:type="auto"/>
            <w:tcBorders>
              <w:top w:val="nil"/>
              <w:left w:val="nil"/>
              <w:bottom w:val="nil"/>
              <w:right w:val="nil"/>
            </w:tcBorders>
            <w:shd w:val="clear" w:color="auto" w:fill="auto"/>
            <w:noWrap/>
            <w:vAlign w:val="bottom"/>
            <w:hideMark/>
          </w:tcPr>
          <w:p w14:paraId="15D6FD94" w14:textId="3FA8A52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781</w:t>
            </w:r>
          </w:p>
        </w:tc>
        <w:tc>
          <w:tcPr>
            <w:tcW w:w="0" w:type="auto"/>
            <w:tcBorders>
              <w:top w:val="nil"/>
              <w:left w:val="nil"/>
              <w:bottom w:val="nil"/>
              <w:right w:val="single" w:sz="4" w:space="0" w:color="auto"/>
            </w:tcBorders>
            <w:shd w:val="clear" w:color="auto" w:fill="auto"/>
            <w:noWrap/>
            <w:vAlign w:val="bottom"/>
            <w:hideMark/>
          </w:tcPr>
          <w:p w14:paraId="73CAC571" w14:textId="302D5E1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82.6</w:t>
            </w:r>
          </w:p>
        </w:tc>
        <w:tc>
          <w:tcPr>
            <w:tcW w:w="0" w:type="auto"/>
            <w:tcBorders>
              <w:top w:val="nil"/>
              <w:left w:val="nil"/>
              <w:bottom w:val="nil"/>
              <w:right w:val="nil"/>
            </w:tcBorders>
            <w:shd w:val="clear" w:color="auto" w:fill="auto"/>
            <w:noWrap/>
            <w:vAlign w:val="bottom"/>
            <w:hideMark/>
          </w:tcPr>
          <w:p w14:paraId="45058679" w14:textId="4CEE352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1121</w:t>
            </w:r>
          </w:p>
        </w:tc>
        <w:tc>
          <w:tcPr>
            <w:tcW w:w="0" w:type="auto"/>
            <w:tcBorders>
              <w:top w:val="nil"/>
              <w:left w:val="nil"/>
              <w:bottom w:val="nil"/>
              <w:right w:val="single" w:sz="4" w:space="0" w:color="auto"/>
            </w:tcBorders>
            <w:shd w:val="clear" w:color="auto" w:fill="auto"/>
            <w:noWrap/>
            <w:vAlign w:val="bottom"/>
            <w:hideMark/>
          </w:tcPr>
          <w:p w14:paraId="0004A4B5" w14:textId="5C316BC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82.8</w:t>
            </w:r>
          </w:p>
        </w:tc>
      </w:tr>
      <w:tr w:rsidR="00156FAF" w:rsidRPr="009C3546" w14:paraId="394A93F8"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2B59597C"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Manager</w:t>
            </w:r>
          </w:p>
        </w:tc>
        <w:tc>
          <w:tcPr>
            <w:tcW w:w="0" w:type="auto"/>
            <w:tcBorders>
              <w:top w:val="nil"/>
              <w:left w:val="nil"/>
              <w:bottom w:val="nil"/>
              <w:right w:val="nil"/>
            </w:tcBorders>
            <w:shd w:val="clear" w:color="auto" w:fill="auto"/>
            <w:noWrap/>
            <w:vAlign w:val="bottom"/>
            <w:hideMark/>
          </w:tcPr>
          <w:p w14:paraId="1DCAACA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34E953B" w14:textId="6F0124A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8BFB6FF"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DDC482D" w14:textId="19E8400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36C9DAB6"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8D85566" w14:textId="7DED6E9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E512FBB"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BA0CE36" w14:textId="18B9529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313A6B6" w14:textId="37F54EB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0.853</w:t>
            </w:r>
          </w:p>
        </w:tc>
        <w:tc>
          <w:tcPr>
            <w:tcW w:w="0" w:type="auto"/>
            <w:tcBorders>
              <w:top w:val="nil"/>
              <w:left w:val="nil"/>
              <w:bottom w:val="nil"/>
              <w:right w:val="single" w:sz="4" w:space="0" w:color="auto"/>
            </w:tcBorders>
            <w:shd w:val="clear" w:color="auto" w:fill="auto"/>
            <w:noWrap/>
            <w:vAlign w:val="bottom"/>
            <w:hideMark/>
          </w:tcPr>
          <w:p w14:paraId="33EF7DB1" w14:textId="3A6107F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-9.3</w:t>
            </w:r>
          </w:p>
        </w:tc>
        <w:tc>
          <w:tcPr>
            <w:tcW w:w="0" w:type="auto"/>
            <w:tcBorders>
              <w:top w:val="nil"/>
              <w:left w:val="nil"/>
              <w:bottom w:val="nil"/>
              <w:right w:val="nil"/>
            </w:tcBorders>
            <w:shd w:val="clear" w:color="auto" w:fill="auto"/>
            <w:noWrap/>
            <w:vAlign w:val="bottom"/>
            <w:hideMark/>
          </w:tcPr>
          <w:p w14:paraId="05B5C68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98DA047"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5ECF1CEB"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7D1B5234"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Professional</w:t>
            </w:r>
          </w:p>
        </w:tc>
        <w:tc>
          <w:tcPr>
            <w:tcW w:w="0" w:type="auto"/>
            <w:tcBorders>
              <w:top w:val="nil"/>
              <w:left w:val="nil"/>
              <w:bottom w:val="nil"/>
              <w:right w:val="nil"/>
            </w:tcBorders>
            <w:shd w:val="clear" w:color="auto" w:fill="auto"/>
            <w:noWrap/>
            <w:vAlign w:val="bottom"/>
            <w:hideMark/>
          </w:tcPr>
          <w:p w14:paraId="1C2D8F2D"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ADA759C" w14:textId="377AAB7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9DEA75B"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DC7250C" w14:textId="7810412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BE5392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3CDF69E" w14:textId="229F6D7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0F7ACB6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4D97372" w14:textId="593796B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52EDE7D" w14:textId="1EADBE3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0.773</w:t>
            </w:r>
          </w:p>
        </w:tc>
        <w:tc>
          <w:tcPr>
            <w:tcW w:w="0" w:type="auto"/>
            <w:tcBorders>
              <w:top w:val="nil"/>
              <w:left w:val="nil"/>
              <w:bottom w:val="nil"/>
              <w:right w:val="single" w:sz="4" w:space="0" w:color="auto"/>
            </w:tcBorders>
            <w:shd w:val="clear" w:color="auto" w:fill="auto"/>
            <w:noWrap/>
            <w:vAlign w:val="bottom"/>
            <w:hideMark/>
          </w:tcPr>
          <w:p w14:paraId="021A47D7" w14:textId="1F68BCD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-28.2</w:t>
            </w:r>
          </w:p>
        </w:tc>
        <w:tc>
          <w:tcPr>
            <w:tcW w:w="0" w:type="auto"/>
            <w:tcBorders>
              <w:top w:val="nil"/>
              <w:left w:val="nil"/>
              <w:bottom w:val="nil"/>
              <w:right w:val="nil"/>
            </w:tcBorders>
            <w:shd w:val="clear" w:color="auto" w:fill="auto"/>
            <w:noWrap/>
            <w:vAlign w:val="bottom"/>
            <w:hideMark/>
          </w:tcPr>
          <w:p w14:paraId="4542C232"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D20CFC2"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4AC78AEA"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4A953C3C"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Service</w:t>
            </w:r>
          </w:p>
        </w:tc>
        <w:tc>
          <w:tcPr>
            <w:tcW w:w="0" w:type="auto"/>
            <w:tcBorders>
              <w:top w:val="nil"/>
              <w:left w:val="nil"/>
              <w:bottom w:val="nil"/>
              <w:right w:val="nil"/>
            </w:tcBorders>
            <w:shd w:val="clear" w:color="auto" w:fill="auto"/>
            <w:noWrap/>
            <w:vAlign w:val="bottom"/>
            <w:hideMark/>
          </w:tcPr>
          <w:p w14:paraId="5A34B3F8"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2E919B2" w14:textId="1021516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338B8B0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B6111FE" w14:textId="693DD42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25FBE237"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4B222083" w14:textId="0401E62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74614D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69A2803" w14:textId="57E6CF7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2FDE602" w14:textId="5F0400A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0.970</w:t>
            </w:r>
          </w:p>
        </w:tc>
        <w:tc>
          <w:tcPr>
            <w:tcW w:w="0" w:type="auto"/>
            <w:tcBorders>
              <w:top w:val="nil"/>
              <w:left w:val="nil"/>
              <w:bottom w:val="nil"/>
              <w:right w:val="single" w:sz="4" w:space="0" w:color="auto"/>
            </w:tcBorders>
            <w:shd w:val="clear" w:color="auto" w:fill="auto"/>
            <w:noWrap/>
            <w:vAlign w:val="bottom"/>
            <w:hideMark/>
          </w:tcPr>
          <w:p w14:paraId="116DE2A6" w14:textId="3C70C21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-4.2</w:t>
            </w:r>
          </w:p>
        </w:tc>
        <w:tc>
          <w:tcPr>
            <w:tcW w:w="0" w:type="auto"/>
            <w:tcBorders>
              <w:top w:val="nil"/>
              <w:left w:val="nil"/>
              <w:bottom w:val="nil"/>
              <w:right w:val="nil"/>
            </w:tcBorders>
            <w:shd w:val="clear" w:color="auto" w:fill="auto"/>
            <w:noWrap/>
            <w:vAlign w:val="bottom"/>
            <w:hideMark/>
          </w:tcPr>
          <w:p w14:paraId="3F9CC0F6"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BA38238"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6CB4F4F0"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6429147D"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Agriculture</w:t>
            </w:r>
          </w:p>
        </w:tc>
        <w:tc>
          <w:tcPr>
            <w:tcW w:w="0" w:type="auto"/>
            <w:tcBorders>
              <w:top w:val="nil"/>
              <w:left w:val="nil"/>
              <w:bottom w:val="nil"/>
              <w:right w:val="nil"/>
            </w:tcBorders>
            <w:shd w:val="clear" w:color="auto" w:fill="auto"/>
            <w:noWrap/>
            <w:vAlign w:val="bottom"/>
            <w:hideMark/>
          </w:tcPr>
          <w:p w14:paraId="1703E551"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B81091B" w14:textId="4CD3216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046F88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DB8EA7E" w14:textId="5AB4807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A08DE6E"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14A0922" w14:textId="59B0791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04D622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3BA3A5E" w14:textId="6221715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A5E12B2" w14:textId="5C2A3A6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1.326</w:t>
            </w:r>
          </w:p>
        </w:tc>
        <w:tc>
          <w:tcPr>
            <w:tcW w:w="0" w:type="auto"/>
            <w:tcBorders>
              <w:top w:val="nil"/>
              <w:left w:val="nil"/>
              <w:bottom w:val="nil"/>
              <w:right w:val="single" w:sz="4" w:space="0" w:color="auto"/>
            </w:tcBorders>
            <w:shd w:val="clear" w:color="auto" w:fill="auto"/>
            <w:noWrap/>
            <w:vAlign w:val="bottom"/>
            <w:hideMark/>
          </w:tcPr>
          <w:p w14:paraId="16001BE5" w14:textId="22E8ECE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21.9</w:t>
            </w:r>
          </w:p>
        </w:tc>
        <w:tc>
          <w:tcPr>
            <w:tcW w:w="0" w:type="auto"/>
            <w:tcBorders>
              <w:top w:val="nil"/>
              <w:left w:val="nil"/>
              <w:bottom w:val="nil"/>
              <w:right w:val="nil"/>
            </w:tcBorders>
            <w:shd w:val="clear" w:color="auto" w:fill="auto"/>
            <w:noWrap/>
            <w:vAlign w:val="bottom"/>
            <w:hideMark/>
          </w:tcPr>
          <w:p w14:paraId="1D3AE2E1"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71E9E89"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1EDE21B3"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75258F19"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Craft/Trade</w:t>
            </w:r>
          </w:p>
        </w:tc>
        <w:tc>
          <w:tcPr>
            <w:tcW w:w="0" w:type="auto"/>
            <w:tcBorders>
              <w:top w:val="nil"/>
              <w:left w:val="nil"/>
              <w:bottom w:val="nil"/>
              <w:right w:val="nil"/>
            </w:tcBorders>
            <w:shd w:val="clear" w:color="auto" w:fill="auto"/>
            <w:noWrap/>
            <w:vAlign w:val="bottom"/>
            <w:hideMark/>
          </w:tcPr>
          <w:p w14:paraId="3CEFB24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2976C44" w14:textId="5CD609D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6214D1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69628EB" w14:textId="1A43D9A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9AC8B8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B7075F6" w14:textId="38022BD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46A0447"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233148D" w14:textId="4657E1B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CA82956" w14:textId="4DDC074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1.043</w:t>
            </w:r>
          </w:p>
        </w:tc>
        <w:tc>
          <w:tcPr>
            <w:tcW w:w="0" w:type="auto"/>
            <w:tcBorders>
              <w:top w:val="nil"/>
              <w:left w:val="nil"/>
              <w:bottom w:val="nil"/>
              <w:right w:val="single" w:sz="4" w:space="0" w:color="auto"/>
            </w:tcBorders>
            <w:shd w:val="clear" w:color="auto" w:fill="auto"/>
            <w:noWrap/>
            <w:vAlign w:val="bottom"/>
            <w:hideMark/>
          </w:tcPr>
          <w:p w14:paraId="7A467FFC" w14:textId="675723A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4.9</w:t>
            </w:r>
          </w:p>
        </w:tc>
        <w:tc>
          <w:tcPr>
            <w:tcW w:w="0" w:type="auto"/>
            <w:tcBorders>
              <w:top w:val="nil"/>
              <w:left w:val="nil"/>
              <w:bottom w:val="nil"/>
              <w:right w:val="nil"/>
            </w:tcBorders>
            <w:shd w:val="clear" w:color="auto" w:fill="auto"/>
            <w:noWrap/>
            <w:vAlign w:val="bottom"/>
            <w:hideMark/>
          </w:tcPr>
          <w:p w14:paraId="7DA8EC2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4781C2F"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44281898"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4ABF95B6"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Equipment</w:t>
            </w:r>
          </w:p>
        </w:tc>
        <w:tc>
          <w:tcPr>
            <w:tcW w:w="0" w:type="auto"/>
            <w:tcBorders>
              <w:top w:val="nil"/>
              <w:left w:val="nil"/>
              <w:bottom w:val="nil"/>
              <w:right w:val="nil"/>
            </w:tcBorders>
            <w:shd w:val="clear" w:color="auto" w:fill="auto"/>
            <w:noWrap/>
            <w:vAlign w:val="bottom"/>
            <w:hideMark/>
          </w:tcPr>
          <w:p w14:paraId="32DF3E1C"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95E8D97" w14:textId="14FE95D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B6AB663"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47E400AE" w14:textId="05C6C4A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0FAF1D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61CD51F" w14:textId="3572FDF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B28BE16"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51111D6" w14:textId="178557D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AE5E8EC" w14:textId="67DDE51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0.922</w:t>
            </w:r>
          </w:p>
        </w:tc>
        <w:tc>
          <w:tcPr>
            <w:tcW w:w="0" w:type="auto"/>
            <w:tcBorders>
              <w:top w:val="nil"/>
              <w:left w:val="nil"/>
              <w:bottom w:val="nil"/>
              <w:right w:val="single" w:sz="4" w:space="0" w:color="auto"/>
            </w:tcBorders>
            <w:shd w:val="clear" w:color="auto" w:fill="auto"/>
            <w:noWrap/>
            <w:vAlign w:val="bottom"/>
            <w:hideMark/>
          </w:tcPr>
          <w:p w14:paraId="6125B00D" w14:textId="2E179E6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-7.6</w:t>
            </w:r>
          </w:p>
        </w:tc>
        <w:tc>
          <w:tcPr>
            <w:tcW w:w="0" w:type="auto"/>
            <w:tcBorders>
              <w:top w:val="nil"/>
              <w:left w:val="nil"/>
              <w:bottom w:val="nil"/>
              <w:right w:val="nil"/>
            </w:tcBorders>
            <w:shd w:val="clear" w:color="auto" w:fill="auto"/>
            <w:noWrap/>
            <w:vAlign w:val="bottom"/>
            <w:hideMark/>
          </w:tcPr>
          <w:p w14:paraId="7DDFC88C"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D1D9D4C"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52ADC9B4"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51444A99" w14:textId="0F8107C3" w:rsidR="00156FAF" w:rsidRPr="009C3546" w:rsidRDefault="004E22E7"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 xml:space="preserve">Husb: Simple Physical </w:t>
            </w:r>
            <w:r w:rsidR="00BC77F7" w:rsidRPr="009C3546">
              <w:rPr>
                <w:rFonts w:ascii="Times New Roman" w:eastAsia="Times New Roman" w:hAnsi="Times New Roman" w:cs="Times New Roman"/>
                <w:sz w:val="18"/>
                <w:szCs w:val="18"/>
              </w:rPr>
              <w:t>L</w:t>
            </w:r>
            <w:r w:rsidRPr="009C3546">
              <w:rPr>
                <w:rFonts w:ascii="Times New Roman" w:eastAsia="Times New Roman" w:hAnsi="Times New Roman" w:cs="Times New Roman"/>
                <w:sz w:val="18"/>
                <w:szCs w:val="18"/>
              </w:rPr>
              <w:t>abor</w:t>
            </w:r>
          </w:p>
        </w:tc>
        <w:tc>
          <w:tcPr>
            <w:tcW w:w="0" w:type="auto"/>
            <w:tcBorders>
              <w:top w:val="nil"/>
              <w:left w:val="nil"/>
              <w:bottom w:val="nil"/>
              <w:right w:val="nil"/>
            </w:tcBorders>
            <w:shd w:val="clear" w:color="auto" w:fill="auto"/>
            <w:noWrap/>
            <w:vAlign w:val="bottom"/>
            <w:hideMark/>
          </w:tcPr>
          <w:p w14:paraId="43EE9F1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459B7C1" w14:textId="5B24245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0EB39C2"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B13AEBB" w14:textId="1492F86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0D22FB1A"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207CCA5" w14:textId="6551006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0429242"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4F1D049" w14:textId="6F895FF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BD03FFB" w14:textId="3B4A20A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1.115</w:t>
            </w:r>
          </w:p>
        </w:tc>
        <w:tc>
          <w:tcPr>
            <w:tcW w:w="0" w:type="auto"/>
            <w:tcBorders>
              <w:top w:val="nil"/>
              <w:left w:val="nil"/>
              <w:bottom w:val="nil"/>
              <w:right w:val="single" w:sz="4" w:space="0" w:color="auto"/>
            </w:tcBorders>
            <w:shd w:val="clear" w:color="auto" w:fill="auto"/>
            <w:noWrap/>
            <w:vAlign w:val="bottom"/>
            <w:hideMark/>
          </w:tcPr>
          <w:p w14:paraId="2F337A9E" w14:textId="2BC7FE4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8.9</w:t>
            </w:r>
          </w:p>
        </w:tc>
        <w:tc>
          <w:tcPr>
            <w:tcW w:w="0" w:type="auto"/>
            <w:tcBorders>
              <w:top w:val="nil"/>
              <w:left w:val="nil"/>
              <w:bottom w:val="nil"/>
              <w:right w:val="nil"/>
            </w:tcBorders>
            <w:shd w:val="clear" w:color="auto" w:fill="auto"/>
            <w:noWrap/>
            <w:vAlign w:val="bottom"/>
            <w:hideMark/>
          </w:tcPr>
          <w:p w14:paraId="64F3D1BE"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8C257C3"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6C5F9FCF"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701FCD96"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Husb: Unemp/Study/Home</w:t>
            </w:r>
          </w:p>
        </w:tc>
        <w:tc>
          <w:tcPr>
            <w:tcW w:w="0" w:type="auto"/>
            <w:tcBorders>
              <w:top w:val="nil"/>
              <w:left w:val="nil"/>
              <w:bottom w:val="nil"/>
              <w:right w:val="nil"/>
            </w:tcBorders>
            <w:shd w:val="clear" w:color="auto" w:fill="auto"/>
            <w:noWrap/>
            <w:vAlign w:val="bottom"/>
            <w:hideMark/>
          </w:tcPr>
          <w:p w14:paraId="0F1EF37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16F25BA" w14:textId="3272BFF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0070FF7"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9FC1D77" w14:textId="773B15D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8035AE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3C38014" w14:textId="30C27C6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E15342A"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E7F123E" w14:textId="302C43D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0BEB85FB" w14:textId="17CF3B9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0.550</w:t>
            </w:r>
          </w:p>
        </w:tc>
        <w:tc>
          <w:tcPr>
            <w:tcW w:w="0" w:type="auto"/>
            <w:tcBorders>
              <w:top w:val="nil"/>
              <w:left w:val="nil"/>
              <w:bottom w:val="nil"/>
              <w:right w:val="single" w:sz="4" w:space="0" w:color="auto"/>
            </w:tcBorders>
            <w:shd w:val="clear" w:color="auto" w:fill="auto"/>
            <w:noWrap/>
            <w:vAlign w:val="bottom"/>
            <w:hideMark/>
          </w:tcPr>
          <w:p w14:paraId="657F9D29" w14:textId="4CB91E7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-44.8</w:t>
            </w:r>
          </w:p>
        </w:tc>
        <w:tc>
          <w:tcPr>
            <w:tcW w:w="0" w:type="auto"/>
            <w:tcBorders>
              <w:top w:val="nil"/>
              <w:left w:val="nil"/>
              <w:bottom w:val="nil"/>
              <w:right w:val="nil"/>
            </w:tcBorders>
            <w:shd w:val="clear" w:color="auto" w:fill="auto"/>
            <w:noWrap/>
            <w:vAlign w:val="bottom"/>
            <w:hideMark/>
          </w:tcPr>
          <w:p w14:paraId="6BBD29D3"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2FA6E20"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01645699"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2B82AE67"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Manager</w:t>
            </w:r>
          </w:p>
        </w:tc>
        <w:tc>
          <w:tcPr>
            <w:tcW w:w="0" w:type="auto"/>
            <w:tcBorders>
              <w:top w:val="nil"/>
              <w:left w:val="nil"/>
              <w:bottom w:val="nil"/>
              <w:right w:val="nil"/>
            </w:tcBorders>
            <w:shd w:val="clear" w:color="auto" w:fill="auto"/>
            <w:noWrap/>
            <w:vAlign w:val="bottom"/>
            <w:hideMark/>
          </w:tcPr>
          <w:p w14:paraId="4F6975F7"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BDF68B0" w14:textId="74D2813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4BFE74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1176EBF" w14:textId="4AB3E77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B006FD3"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ACED4B6" w14:textId="72C4450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3BC302B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434AF919" w14:textId="6E9A0F1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2E4301C9" w14:textId="1F763CB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1.267</w:t>
            </w:r>
          </w:p>
        </w:tc>
        <w:tc>
          <w:tcPr>
            <w:tcW w:w="0" w:type="auto"/>
            <w:tcBorders>
              <w:top w:val="nil"/>
              <w:left w:val="nil"/>
              <w:bottom w:val="nil"/>
              <w:right w:val="single" w:sz="4" w:space="0" w:color="auto"/>
            </w:tcBorders>
            <w:shd w:val="clear" w:color="auto" w:fill="auto"/>
            <w:noWrap/>
            <w:vAlign w:val="bottom"/>
            <w:hideMark/>
          </w:tcPr>
          <w:p w14:paraId="5BA83D5B" w14:textId="59A9A20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4.7</w:t>
            </w:r>
          </w:p>
        </w:tc>
        <w:tc>
          <w:tcPr>
            <w:tcW w:w="0" w:type="auto"/>
            <w:tcBorders>
              <w:top w:val="nil"/>
              <w:left w:val="nil"/>
              <w:bottom w:val="nil"/>
              <w:right w:val="nil"/>
            </w:tcBorders>
            <w:shd w:val="clear" w:color="auto" w:fill="auto"/>
            <w:noWrap/>
            <w:vAlign w:val="bottom"/>
            <w:hideMark/>
          </w:tcPr>
          <w:p w14:paraId="6046B4E2"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396205D"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1B9000DF"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015AD1A6"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Professional</w:t>
            </w:r>
          </w:p>
        </w:tc>
        <w:tc>
          <w:tcPr>
            <w:tcW w:w="0" w:type="auto"/>
            <w:tcBorders>
              <w:top w:val="nil"/>
              <w:left w:val="nil"/>
              <w:bottom w:val="nil"/>
              <w:right w:val="nil"/>
            </w:tcBorders>
            <w:shd w:val="clear" w:color="auto" w:fill="auto"/>
            <w:noWrap/>
            <w:vAlign w:val="bottom"/>
            <w:hideMark/>
          </w:tcPr>
          <w:p w14:paraId="14298B46"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8D0C3B9" w14:textId="5BBAE4A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BF15FBF"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5F2E1D1" w14:textId="2BE3A8C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21CDCC5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F2499F4" w14:textId="57CE8B4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A330941"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42F70284" w14:textId="29C2B48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9285E1E" w14:textId="148091C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0.949</w:t>
            </w:r>
          </w:p>
        </w:tc>
        <w:tc>
          <w:tcPr>
            <w:tcW w:w="0" w:type="auto"/>
            <w:tcBorders>
              <w:top w:val="nil"/>
              <w:left w:val="nil"/>
              <w:bottom w:val="nil"/>
              <w:right w:val="single" w:sz="4" w:space="0" w:color="auto"/>
            </w:tcBorders>
            <w:shd w:val="clear" w:color="auto" w:fill="auto"/>
            <w:noWrap/>
            <w:vAlign w:val="bottom"/>
            <w:hideMark/>
          </w:tcPr>
          <w:p w14:paraId="3CAF6869" w14:textId="6369407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-3.2</w:t>
            </w:r>
          </w:p>
        </w:tc>
        <w:tc>
          <w:tcPr>
            <w:tcW w:w="0" w:type="auto"/>
            <w:tcBorders>
              <w:top w:val="nil"/>
              <w:left w:val="nil"/>
              <w:bottom w:val="nil"/>
              <w:right w:val="nil"/>
            </w:tcBorders>
            <w:shd w:val="clear" w:color="auto" w:fill="auto"/>
            <w:noWrap/>
            <w:vAlign w:val="bottom"/>
            <w:hideMark/>
          </w:tcPr>
          <w:p w14:paraId="304550DF"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E3C54D9"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6C25A0A5"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7E7E1E2F"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Service</w:t>
            </w:r>
          </w:p>
        </w:tc>
        <w:tc>
          <w:tcPr>
            <w:tcW w:w="0" w:type="auto"/>
            <w:tcBorders>
              <w:top w:val="nil"/>
              <w:left w:val="nil"/>
              <w:bottom w:val="nil"/>
              <w:right w:val="nil"/>
            </w:tcBorders>
            <w:shd w:val="clear" w:color="auto" w:fill="auto"/>
            <w:noWrap/>
            <w:vAlign w:val="bottom"/>
            <w:hideMark/>
          </w:tcPr>
          <w:p w14:paraId="4758F39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A861E9B" w14:textId="57DB2B6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650FAF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BB8F40E" w14:textId="0E1C4F1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1778F81"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2C94093" w14:textId="6F1385F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DBF12DB"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6433207" w14:textId="5B082A2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AE3018C" w14:textId="346BC43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1.310</w:t>
            </w:r>
          </w:p>
        </w:tc>
        <w:tc>
          <w:tcPr>
            <w:tcW w:w="0" w:type="auto"/>
            <w:tcBorders>
              <w:top w:val="nil"/>
              <w:left w:val="nil"/>
              <w:bottom w:val="nil"/>
              <w:right w:val="single" w:sz="4" w:space="0" w:color="auto"/>
            </w:tcBorders>
            <w:shd w:val="clear" w:color="auto" w:fill="auto"/>
            <w:noWrap/>
            <w:vAlign w:val="bottom"/>
            <w:hideMark/>
          </w:tcPr>
          <w:p w14:paraId="01BF2AE2" w14:textId="15436B3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19.8</w:t>
            </w:r>
          </w:p>
        </w:tc>
        <w:tc>
          <w:tcPr>
            <w:tcW w:w="0" w:type="auto"/>
            <w:tcBorders>
              <w:top w:val="nil"/>
              <w:left w:val="nil"/>
              <w:bottom w:val="nil"/>
              <w:right w:val="nil"/>
            </w:tcBorders>
            <w:shd w:val="clear" w:color="auto" w:fill="auto"/>
            <w:noWrap/>
            <w:vAlign w:val="bottom"/>
            <w:hideMark/>
          </w:tcPr>
          <w:p w14:paraId="1DDCDD78"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D29155F"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6475646A"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7A90D08D"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Agriculture</w:t>
            </w:r>
          </w:p>
        </w:tc>
        <w:tc>
          <w:tcPr>
            <w:tcW w:w="0" w:type="auto"/>
            <w:tcBorders>
              <w:top w:val="nil"/>
              <w:left w:val="nil"/>
              <w:bottom w:val="nil"/>
              <w:right w:val="nil"/>
            </w:tcBorders>
            <w:shd w:val="clear" w:color="auto" w:fill="auto"/>
            <w:noWrap/>
            <w:vAlign w:val="bottom"/>
            <w:hideMark/>
          </w:tcPr>
          <w:p w14:paraId="209D9FBE"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A0612DD" w14:textId="5673C15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360E9622"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8A254C4" w14:textId="31CDFE1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369AC8CF"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B166C5D" w14:textId="4699115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6480A58"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4C1B4CD" w14:textId="793A384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3641E65A" w14:textId="5FDF49E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2.963</w:t>
            </w:r>
          </w:p>
        </w:tc>
        <w:tc>
          <w:tcPr>
            <w:tcW w:w="0" w:type="auto"/>
            <w:tcBorders>
              <w:top w:val="nil"/>
              <w:left w:val="nil"/>
              <w:bottom w:val="nil"/>
              <w:right w:val="single" w:sz="4" w:space="0" w:color="auto"/>
            </w:tcBorders>
            <w:shd w:val="clear" w:color="auto" w:fill="auto"/>
            <w:noWrap/>
            <w:vAlign w:val="bottom"/>
            <w:hideMark/>
          </w:tcPr>
          <w:p w14:paraId="192EE849" w14:textId="1015E81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49.2</w:t>
            </w:r>
          </w:p>
        </w:tc>
        <w:tc>
          <w:tcPr>
            <w:tcW w:w="0" w:type="auto"/>
            <w:tcBorders>
              <w:top w:val="nil"/>
              <w:left w:val="nil"/>
              <w:bottom w:val="nil"/>
              <w:right w:val="nil"/>
            </w:tcBorders>
            <w:shd w:val="clear" w:color="auto" w:fill="auto"/>
            <w:noWrap/>
            <w:vAlign w:val="bottom"/>
            <w:hideMark/>
          </w:tcPr>
          <w:p w14:paraId="3791E6FA"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356CFF8"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6D6AAE92"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069A1226"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Craft/Trade</w:t>
            </w:r>
          </w:p>
        </w:tc>
        <w:tc>
          <w:tcPr>
            <w:tcW w:w="0" w:type="auto"/>
            <w:tcBorders>
              <w:top w:val="nil"/>
              <w:left w:val="nil"/>
              <w:bottom w:val="nil"/>
              <w:right w:val="nil"/>
            </w:tcBorders>
            <w:shd w:val="clear" w:color="auto" w:fill="auto"/>
            <w:noWrap/>
            <w:vAlign w:val="bottom"/>
            <w:hideMark/>
          </w:tcPr>
          <w:p w14:paraId="5FB6F4E6"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8DE0522" w14:textId="337635A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8779A3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F63A737" w14:textId="58F59D2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D12B928"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255F4A4" w14:textId="619A3482"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69731DC"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5160AF8B" w14:textId="73DD558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053B538C" w14:textId="3ADC16D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1.351</w:t>
            </w:r>
          </w:p>
        </w:tc>
        <w:tc>
          <w:tcPr>
            <w:tcW w:w="0" w:type="auto"/>
            <w:tcBorders>
              <w:top w:val="nil"/>
              <w:left w:val="nil"/>
              <w:bottom w:val="nil"/>
              <w:right w:val="single" w:sz="4" w:space="0" w:color="auto"/>
            </w:tcBorders>
            <w:shd w:val="clear" w:color="auto" w:fill="auto"/>
            <w:noWrap/>
            <w:vAlign w:val="bottom"/>
            <w:hideMark/>
          </w:tcPr>
          <w:p w14:paraId="5000D27D" w14:textId="2FD2409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12.0</w:t>
            </w:r>
          </w:p>
        </w:tc>
        <w:tc>
          <w:tcPr>
            <w:tcW w:w="0" w:type="auto"/>
            <w:tcBorders>
              <w:top w:val="nil"/>
              <w:left w:val="nil"/>
              <w:bottom w:val="nil"/>
              <w:right w:val="nil"/>
            </w:tcBorders>
            <w:shd w:val="clear" w:color="auto" w:fill="auto"/>
            <w:noWrap/>
            <w:vAlign w:val="bottom"/>
            <w:hideMark/>
          </w:tcPr>
          <w:p w14:paraId="4A97DAD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EB2D38D"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0CFC847C"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30B81BE3"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Equipment</w:t>
            </w:r>
          </w:p>
        </w:tc>
        <w:tc>
          <w:tcPr>
            <w:tcW w:w="0" w:type="auto"/>
            <w:tcBorders>
              <w:top w:val="nil"/>
              <w:left w:val="nil"/>
              <w:bottom w:val="nil"/>
              <w:right w:val="nil"/>
            </w:tcBorders>
            <w:shd w:val="clear" w:color="auto" w:fill="auto"/>
            <w:noWrap/>
            <w:vAlign w:val="bottom"/>
            <w:hideMark/>
          </w:tcPr>
          <w:p w14:paraId="2212AF41"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41DA17A5" w14:textId="3004369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6C9F64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CF9B365" w14:textId="2CAF545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2640CF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35279DC" w14:textId="5D434F6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E19B8BF"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BD170B3" w14:textId="7A499B9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CDD396D" w14:textId="4994BFB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1.429</w:t>
            </w:r>
          </w:p>
        </w:tc>
        <w:tc>
          <w:tcPr>
            <w:tcW w:w="0" w:type="auto"/>
            <w:tcBorders>
              <w:top w:val="nil"/>
              <w:left w:val="nil"/>
              <w:bottom w:val="nil"/>
              <w:right w:val="single" w:sz="4" w:space="0" w:color="auto"/>
            </w:tcBorders>
            <w:shd w:val="clear" w:color="auto" w:fill="auto"/>
            <w:noWrap/>
            <w:vAlign w:val="bottom"/>
            <w:hideMark/>
          </w:tcPr>
          <w:p w14:paraId="5DF0DF7D" w14:textId="2DFF6C7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8.5</w:t>
            </w:r>
          </w:p>
        </w:tc>
        <w:tc>
          <w:tcPr>
            <w:tcW w:w="0" w:type="auto"/>
            <w:tcBorders>
              <w:top w:val="nil"/>
              <w:left w:val="nil"/>
              <w:bottom w:val="nil"/>
              <w:right w:val="nil"/>
            </w:tcBorders>
            <w:shd w:val="clear" w:color="auto" w:fill="auto"/>
            <w:noWrap/>
            <w:vAlign w:val="bottom"/>
            <w:hideMark/>
          </w:tcPr>
          <w:p w14:paraId="7CBAB6E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2074C08"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566E1574"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4E7337A7" w14:textId="12346069" w:rsidR="00156FAF" w:rsidRPr="009C3546" w:rsidRDefault="004E22E7"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 xml:space="preserve">Wife: Simple Physical </w:t>
            </w:r>
            <w:r w:rsidR="00BC77F7" w:rsidRPr="009C3546">
              <w:rPr>
                <w:rFonts w:ascii="Times New Roman" w:eastAsia="Times New Roman" w:hAnsi="Times New Roman" w:cs="Times New Roman"/>
                <w:sz w:val="18"/>
                <w:szCs w:val="18"/>
              </w:rPr>
              <w:t>L</w:t>
            </w:r>
            <w:r w:rsidRPr="009C3546">
              <w:rPr>
                <w:rFonts w:ascii="Times New Roman" w:eastAsia="Times New Roman" w:hAnsi="Times New Roman" w:cs="Times New Roman"/>
                <w:sz w:val="18"/>
                <w:szCs w:val="18"/>
              </w:rPr>
              <w:t>abor</w:t>
            </w:r>
          </w:p>
        </w:tc>
        <w:tc>
          <w:tcPr>
            <w:tcW w:w="0" w:type="auto"/>
            <w:tcBorders>
              <w:top w:val="nil"/>
              <w:left w:val="nil"/>
              <w:bottom w:val="nil"/>
              <w:right w:val="nil"/>
            </w:tcBorders>
            <w:shd w:val="clear" w:color="auto" w:fill="auto"/>
            <w:noWrap/>
            <w:vAlign w:val="bottom"/>
            <w:hideMark/>
          </w:tcPr>
          <w:p w14:paraId="352ADAC2"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48171D31" w14:textId="3AF03AB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39C7BD0A"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EABF31D" w14:textId="2D0853A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59A682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F9A074A" w14:textId="337DB56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03169666"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4948BEB" w14:textId="78A465A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21C86714" w14:textId="76EF92F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2.354</w:t>
            </w:r>
          </w:p>
        </w:tc>
        <w:tc>
          <w:tcPr>
            <w:tcW w:w="0" w:type="auto"/>
            <w:tcBorders>
              <w:top w:val="nil"/>
              <w:left w:val="nil"/>
              <w:bottom w:val="nil"/>
              <w:right w:val="single" w:sz="4" w:space="0" w:color="auto"/>
            </w:tcBorders>
            <w:shd w:val="clear" w:color="auto" w:fill="auto"/>
            <w:noWrap/>
            <w:vAlign w:val="bottom"/>
            <w:hideMark/>
          </w:tcPr>
          <w:p w14:paraId="2027374B" w14:textId="2B6058C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33.7</w:t>
            </w:r>
          </w:p>
        </w:tc>
        <w:tc>
          <w:tcPr>
            <w:tcW w:w="0" w:type="auto"/>
            <w:tcBorders>
              <w:top w:val="nil"/>
              <w:left w:val="nil"/>
              <w:bottom w:val="nil"/>
              <w:right w:val="nil"/>
            </w:tcBorders>
            <w:shd w:val="clear" w:color="auto" w:fill="auto"/>
            <w:noWrap/>
            <w:vAlign w:val="bottom"/>
            <w:hideMark/>
          </w:tcPr>
          <w:p w14:paraId="1B810799"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400D39C5"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56961746"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5839E9A4"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Wife: Unemp/Study/Home</w:t>
            </w:r>
          </w:p>
        </w:tc>
        <w:tc>
          <w:tcPr>
            <w:tcW w:w="0" w:type="auto"/>
            <w:tcBorders>
              <w:top w:val="nil"/>
              <w:left w:val="nil"/>
              <w:bottom w:val="nil"/>
              <w:right w:val="nil"/>
            </w:tcBorders>
            <w:shd w:val="clear" w:color="auto" w:fill="auto"/>
            <w:noWrap/>
            <w:vAlign w:val="bottom"/>
            <w:hideMark/>
          </w:tcPr>
          <w:p w14:paraId="40C5250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6294478" w14:textId="2A3B0AD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83496C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488E1F9" w14:textId="361C6CB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252089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601F66EF" w14:textId="7B839DAA"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2FBCCADF"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8BFA400" w14:textId="0344864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B038FC7" w14:textId="72F6111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2.455</w:t>
            </w:r>
          </w:p>
        </w:tc>
        <w:tc>
          <w:tcPr>
            <w:tcW w:w="0" w:type="auto"/>
            <w:tcBorders>
              <w:top w:val="nil"/>
              <w:left w:val="nil"/>
              <w:bottom w:val="nil"/>
              <w:right w:val="single" w:sz="4" w:space="0" w:color="auto"/>
            </w:tcBorders>
            <w:shd w:val="clear" w:color="auto" w:fill="auto"/>
            <w:noWrap/>
            <w:vAlign w:val="bottom"/>
            <w:hideMark/>
          </w:tcPr>
          <w:p w14:paraId="02AFC832" w14:textId="701AE03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92.4</w:t>
            </w:r>
          </w:p>
        </w:tc>
        <w:tc>
          <w:tcPr>
            <w:tcW w:w="0" w:type="auto"/>
            <w:tcBorders>
              <w:top w:val="nil"/>
              <w:left w:val="nil"/>
              <w:bottom w:val="nil"/>
              <w:right w:val="nil"/>
            </w:tcBorders>
            <w:shd w:val="clear" w:color="auto" w:fill="auto"/>
            <w:noWrap/>
            <w:vAlign w:val="bottom"/>
            <w:hideMark/>
          </w:tcPr>
          <w:p w14:paraId="2C9FE63B"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D502487" w14:textId="77777777" w:rsidR="00156FAF" w:rsidRPr="009C3546" w:rsidRDefault="00156FAF" w:rsidP="00156FAF">
            <w:pPr>
              <w:jc w:val="center"/>
              <w:rPr>
                <w:rFonts w:ascii="Times New Roman" w:eastAsia="Times New Roman" w:hAnsi="Times New Roman" w:cs="Times New Roman"/>
                <w:sz w:val="18"/>
                <w:szCs w:val="18"/>
              </w:rPr>
            </w:pPr>
          </w:p>
        </w:tc>
      </w:tr>
      <w:tr w:rsidR="00156FAF" w:rsidRPr="009C3546" w14:paraId="296A4091"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5707B62A"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Rural Area</w:t>
            </w:r>
          </w:p>
        </w:tc>
        <w:tc>
          <w:tcPr>
            <w:tcW w:w="0" w:type="auto"/>
            <w:tcBorders>
              <w:top w:val="nil"/>
              <w:left w:val="nil"/>
              <w:bottom w:val="nil"/>
              <w:right w:val="nil"/>
            </w:tcBorders>
            <w:shd w:val="clear" w:color="auto" w:fill="auto"/>
            <w:noWrap/>
            <w:vAlign w:val="bottom"/>
            <w:hideMark/>
          </w:tcPr>
          <w:p w14:paraId="5DE44C03"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1A44F85E" w14:textId="5218783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2F8E97D"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2225B39" w14:textId="0FC7E45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B124204"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67B8906" w14:textId="028EBC3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4C444F12"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39A3F9A" w14:textId="38D733B7"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F86DD85"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73ED2AC7" w14:textId="32E7D3F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6C8F110C" w14:textId="148594D3"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0.773</w:t>
            </w:r>
          </w:p>
        </w:tc>
        <w:tc>
          <w:tcPr>
            <w:tcW w:w="0" w:type="auto"/>
            <w:tcBorders>
              <w:top w:val="nil"/>
              <w:left w:val="nil"/>
              <w:bottom w:val="nil"/>
              <w:right w:val="single" w:sz="4" w:space="0" w:color="auto"/>
            </w:tcBorders>
            <w:shd w:val="clear" w:color="auto" w:fill="auto"/>
            <w:noWrap/>
            <w:vAlign w:val="bottom"/>
            <w:hideMark/>
          </w:tcPr>
          <w:p w14:paraId="478DE3D5" w14:textId="38DE11B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-22.2</w:t>
            </w:r>
          </w:p>
        </w:tc>
      </w:tr>
      <w:tr w:rsidR="00156FAF" w:rsidRPr="009C3546" w14:paraId="5F0DCA26" w14:textId="77777777" w:rsidTr="001D6BC3">
        <w:trPr>
          <w:trHeight w:val="259"/>
          <w:jc w:val="center"/>
        </w:trPr>
        <w:tc>
          <w:tcPr>
            <w:tcW w:w="0" w:type="auto"/>
            <w:tcBorders>
              <w:top w:val="nil"/>
              <w:left w:val="single" w:sz="4" w:space="0" w:color="auto"/>
              <w:bottom w:val="nil"/>
              <w:right w:val="single" w:sz="4" w:space="0" w:color="auto"/>
            </w:tcBorders>
            <w:shd w:val="clear" w:color="auto" w:fill="auto"/>
            <w:noWrap/>
            <w:vAlign w:val="bottom"/>
            <w:hideMark/>
          </w:tcPr>
          <w:p w14:paraId="6C3BBA83"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Metropolitan Area</w:t>
            </w:r>
          </w:p>
        </w:tc>
        <w:tc>
          <w:tcPr>
            <w:tcW w:w="0" w:type="auto"/>
            <w:tcBorders>
              <w:top w:val="nil"/>
              <w:left w:val="nil"/>
              <w:bottom w:val="nil"/>
              <w:right w:val="nil"/>
            </w:tcBorders>
            <w:shd w:val="clear" w:color="auto" w:fill="auto"/>
            <w:noWrap/>
            <w:vAlign w:val="bottom"/>
            <w:hideMark/>
          </w:tcPr>
          <w:p w14:paraId="4A6F2A8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5BE5488" w14:textId="3A5B432C"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11BDABB1"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34706750" w14:textId="5A2CBBB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573842E0"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246A6AE9" w14:textId="012A0EF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219436D3"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4E080FBF" w14:textId="458C9EA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2650FD16" w14:textId="77777777" w:rsidR="00156FAF" w:rsidRPr="009C3546" w:rsidRDefault="00156FAF" w:rsidP="00156FAF">
            <w:pPr>
              <w:jc w:val="center"/>
              <w:rPr>
                <w:rFonts w:ascii="Times New Roman" w:eastAsia="Times New Roman" w:hAnsi="Times New Roman" w:cs="Times New Roman"/>
                <w:sz w:val="18"/>
                <w:szCs w:val="18"/>
              </w:rPr>
            </w:pPr>
          </w:p>
        </w:tc>
        <w:tc>
          <w:tcPr>
            <w:tcW w:w="0" w:type="auto"/>
            <w:tcBorders>
              <w:top w:val="nil"/>
              <w:left w:val="nil"/>
              <w:bottom w:val="nil"/>
              <w:right w:val="single" w:sz="4" w:space="0" w:color="auto"/>
            </w:tcBorders>
            <w:shd w:val="clear" w:color="auto" w:fill="auto"/>
            <w:noWrap/>
            <w:vAlign w:val="bottom"/>
            <w:hideMark/>
          </w:tcPr>
          <w:p w14:paraId="0C0A01A6" w14:textId="3EB02C3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nil"/>
              <w:right w:val="nil"/>
            </w:tcBorders>
            <w:shd w:val="clear" w:color="auto" w:fill="auto"/>
            <w:noWrap/>
            <w:vAlign w:val="bottom"/>
            <w:hideMark/>
          </w:tcPr>
          <w:p w14:paraId="76EDE9CF" w14:textId="5286E3EE"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0.828</w:t>
            </w:r>
          </w:p>
        </w:tc>
        <w:tc>
          <w:tcPr>
            <w:tcW w:w="0" w:type="auto"/>
            <w:tcBorders>
              <w:top w:val="nil"/>
              <w:left w:val="nil"/>
              <w:bottom w:val="nil"/>
              <w:right w:val="single" w:sz="4" w:space="0" w:color="auto"/>
            </w:tcBorders>
            <w:shd w:val="clear" w:color="auto" w:fill="auto"/>
            <w:noWrap/>
            <w:vAlign w:val="bottom"/>
            <w:hideMark/>
          </w:tcPr>
          <w:p w14:paraId="202FA65C" w14:textId="6EFA7D31"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-28.2</w:t>
            </w:r>
          </w:p>
        </w:tc>
      </w:tr>
      <w:tr w:rsidR="00156FAF" w:rsidRPr="009C3546" w14:paraId="51AF63FD" w14:textId="77777777" w:rsidTr="001D6BC3">
        <w:trPr>
          <w:trHeight w:val="259"/>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10EC85" w14:textId="77777777" w:rsidR="00156FAF" w:rsidRPr="009C3546" w:rsidRDefault="00156FAF" w:rsidP="00156FAF">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Small/Medium Cities</w:t>
            </w:r>
          </w:p>
        </w:tc>
        <w:tc>
          <w:tcPr>
            <w:tcW w:w="0" w:type="auto"/>
            <w:tcBorders>
              <w:top w:val="nil"/>
              <w:left w:val="nil"/>
              <w:bottom w:val="single" w:sz="4" w:space="0" w:color="auto"/>
              <w:right w:val="nil"/>
            </w:tcBorders>
            <w:shd w:val="clear" w:color="auto" w:fill="auto"/>
            <w:noWrap/>
            <w:vAlign w:val="bottom"/>
            <w:hideMark/>
          </w:tcPr>
          <w:p w14:paraId="374E868E" w14:textId="1AA1B9F6"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A8CC010" w14:textId="4967E14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nil"/>
            </w:tcBorders>
            <w:shd w:val="clear" w:color="auto" w:fill="auto"/>
            <w:noWrap/>
            <w:vAlign w:val="bottom"/>
            <w:hideMark/>
          </w:tcPr>
          <w:p w14:paraId="64B114C8" w14:textId="3139D1CF"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7716DE" w14:textId="1232BF74"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nil"/>
            </w:tcBorders>
            <w:shd w:val="clear" w:color="auto" w:fill="auto"/>
            <w:noWrap/>
            <w:vAlign w:val="bottom"/>
            <w:hideMark/>
          </w:tcPr>
          <w:p w14:paraId="0BB5372A" w14:textId="3FE7830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120B1E" w14:textId="2F9AA518"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nil"/>
            </w:tcBorders>
            <w:shd w:val="clear" w:color="auto" w:fill="auto"/>
            <w:noWrap/>
            <w:vAlign w:val="bottom"/>
            <w:hideMark/>
          </w:tcPr>
          <w:p w14:paraId="494154F7" w14:textId="5ABC65B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A65641D" w14:textId="089792E0"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nil"/>
            </w:tcBorders>
            <w:shd w:val="clear" w:color="auto" w:fill="auto"/>
            <w:noWrap/>
            <w:vAlign w:val="bottom"/>
            <w:hideMark/>
          </w:tcPr>
          <w:p w14:paraId="4EBEAB50" w14:textId="39EA49FB"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3BF02CB" w14:textId="6C24FB45"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 </w:t>
            </w:r>
          </w:p>
        </w:tc>
        <w:tc>
          <w:tcPr>
            <w:tcW w:w="0" w:type="auto"/>
            <w:tcBorders>
              <w:top w:val="nil"/>
              <w:left w:val="nil"/>
              <w:bottom w:val="single" w:sz="4" w:space="0" w:color="auto"/>
              <w:right w:val="nil"/>
            </w:tcBorders>
            <w:shd w:val="clear" w:color="auto" w:fill="auto"/>
            <w:noWrap/>
            <w:vAlign w:val="bottom"/>
            <w:hideMark/>
          </w:tcPr>
          <w:p w14:paraId="51DADA58" w14:textId="64A8B8AD"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0.775</w:t>
            </w:r>
          </w:p>
        </w:tc>
        <w:tc>
          <w:tcPr>
            <w:tcW w:w="0" w:type="auto"/>
            <w:tcBorders>
              <w:top w:val="nil"/>
              <w:left w:val="nil"/>
              <w:bottom w:val="single" w:sz="4" w:space="0" w:color="auto"/>
              <w:right w:val="single" w:sz="4" w:space="0" w:color="auto"/>
            </w:tcBorders>
            <w:shd w:val="clear" w:color="auto" w:fill="auto"/>
            <w:noWrap/>
            <w:vAlign w:val="bottom"/>
            <w:hideMark/>
          </w:tcPr>
          <w:p w14:paraId="53F74F70" w14:textId="1D640FE9" w:rsidR="00156FAF" w:rsidRPr="009C3546" w:rsidRDefault="00156FAF"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-38.1</w:t>
            </w:r>
          </w:p>
        </w:tc>
      </w:tr>
      <w:tr w:rsidR="00025B05" w:rsidRPr="009C3546" w14:paraId="290DA47B" w14:textId="77777777" w:rsidTr="001D6BC3">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509BB4C1" w14:textId="77777777" w:rsidR="00025B05" w:rsidRPr="009C3546" w:rsidRDefault="00025B05" w:rsidP="005C756A">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Year Fixed Effects</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007233C6" w14:textId="77777777" w:rsidR="00025B05" w:rsidRPr="009C3546" w:rsidRDefault="00025B05" w:rsidP="00156FAF">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Yes</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3838D65F" w14:textId="77777777" w:rsidR="00025B05" w:rsidRPr="009C3546" w:rsidRDefault="00025B05" w:rsidP="00156FAF">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Yes</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7784D120" w14:textId="77777777" w:rsidR="00025B05" w:rsidRPr="009C3546" w:rsidRDefault="00025B05" w:rsidP="00156FAF">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Yes</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3D57C365" w14:textId="77777777" w:rsidR="00025B05" w:rsidRPr="009C3546" w:rsidRDefault="00025B05" w:rsidP="00156FAF">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Yes</w:t>
            </w:r>
          </w:p>
        </w:tc>
        <w:tc>
          <w:tcPr>
            <w:tcW w:w="0" w:type="auto"/>
            <w:gridSpan w:val="2"/>
            <w:tcBorders>
              <w:top w:val="single" w:sz="4" w:space="0" w:color="auto"/>
              <w:left w:val="nil"/>
              <w:bottom w:val="nil"/>
              <w:right w:val="single" w:sz="4" w:space="0" w:color="000000"/>
            </w:tcBorders>
            <w:shd w:val="clear" w:color="auto" w:fill="auto"/>
            <w:noWrap/>
            <w:vAlign w:val="bottom"/>
            <w:hideMark/>
          </w:tcPr>
          <w:p w14:paraId="6AEFBC73" w14:textId="77777777" w:rsidR="00025B05" w:rsidRPr="009C3546" w:rsidRDefault="00025B05" w:rsidP="00156FAF">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Yes</w:t>
            </w:r>
          </w:p>
        </w:tc>
        <w:tc>
          <w:tcPr>
            <w:tcW w:w="0" w:type="auto"/>
            <w:gridSpan w:val="2"/>
            <w:tcBorders>
              <w:top w:val="single" w:sz="4" w:space="0" w:color="auto"/>
              <w:left w:val="nil"/>
              <w:bottom w:val="nil"/>
              <w:right w:val="single" w:sz="4" w:space="0" w:color="auto"/>
            </w:tcBorders>
            <w:shd w:val="clear" w:color="auto" w:fill="auto"/>
            <w:noWrap/>
            <w:vAlign w:val="bottom"/>
            <w:hideMark/>
          </w:tcPr>
          <w:p w14:paraId="0A1D81EA" w14:textId="77777777" w:rsidR="00025B05" w:rsidRPr="009C3546" w:rsidRDefault="00025B05" w:rsidP="00156FAF">
            <w:pPr>
              <w:jc w:val="cente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Yes</w:t>
            </w:r>
          </w:p>
        </w:tc>
      </w:tr>
      <w:tr w:rsidR="00BB437A" w:rsidRPr="009C3546" w14:paraId="3680BB32" w14:textId="77777777" w:rsidTr="001D6BC3">
        <w:trPr>
          <w:trHeight w:val="225"/>
          <w:jc w:val="center"/>
        </w:trPr>
        <w:tc>
          <w:tcPr>
            <w:tcW w:w="0" w:type="auto"/>
            <w:tcBorders>
              <w:top w:val="nil"/>
              <w:left w:val="single" w:sz="4" w:space="0" w:color="auto"/>
              <w:bottom w:val="nil"/>
              <w:right w:val="single" w:sz="4" w:space="0" w:color="auto"/>
            </w:tcBorders>
            <w:shd w:val="clear" w:color="auto" w:fill="auto"/>
            <w:noWrap/>
            <w:vAlign w:val="bottom"/>
            <w:hideMark/>
          </w:tcPr>
          <w:p w14:paraId="0B6BDE8D" w14:textId="77777777" w:rsidR="00BB437A" w:rsidRPr="009C3546" w:rsidRDefault="00BB437A" w:rsidP="00BB437A">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N</w:t>
            </w:r>
          </w:p>
        </w:tc>
        <w:tc>
          <w:tcPr>
            <w:tcW w:w="0" w:type="auto"/>
            <w:gridSpan w:val="2"/>
            <w:tcBorders>
              <w:top w:val="nil"/>
              <w:left w:val="nil"/>
              <w:bottom w:val="nil"/>
              <w:right w:val="single" w:sz="4" w:space="0" w:color="000000"/>
            </w:tcBorders>
            <w:shd w:val="clear" w:color="auto" w:fill="auto"/>
            <w:noWrap/>
            <w:vAlign w:val="bottom"/>
            <w:hideMark/>
          </w:tcPr>
          <w:p w14:paraId="44456EDC" w14:textId="7A685DFD"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6,849,541</w:t>
            </w:r>
          </w:p>
        </w:tc>
        <w:tc>
          <w:tcPr>
            <w:tcW w:w="0" w:type="auto"/>
            <w:gridSpan w:val="2"/>
            <w:tcBorders>
              <w:top w:val="nil"/>
              <w:left w:val="nil"/>
              <w:bottom w:val="nil"/>
              <w:right w:val="single" w:sz="4" w:space="0" w:color="000000"/>
            </w:tcBorders>
            <w:shd w:val="clear" w:color="auto" w:fill="auto"/>
            <w:noWrap/>
            <w:vAlign w:val="bottom"/>
            <w:hideMark/>
          </w:tcPr>
          <w:p w14:paraId="36BACB22" w14:textId="10EA99F1"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6,849,541</w:t>
            </w:r>
          </w:p>
        </w:tc>
        <w:tc>
          <w:tcPr>
            <w:tcW w:w="0" w:type="auto"/>
            <w:gridSpan w:val="2"/>
            <w:tcBorders>
              <w:top w:val="nil"/>
              <w:left w:val="nil"/>
              <w:bottom w:val="nil"/>
              <w:right w:val="single" w:sz="4" w:space="0" w:color="000000"/>
            </w:tcBorders>
            <w:shd w:val="clear" w:color="auto" w:fill="auto"/>
            <w:noWrap/>
            <w:vAlign w:val="bottom"/>
            <w:hideMark/>
          </w:tcPr>
          <w:p w14:paraId="370FAFB1" w14:textId="13205CBD"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6,743,876</w:t>
            </w:r>
          </w:p>
        </w:tc>
        <w:tc>
          <w:tcPr>
            <w:tcW w:w="0" w:type="auto"/>
            <w:gridSpan w:val="2"/>
            <w:tcBorders>
              <w:top w:val="nil"/>
              <w:left w:val="nil"/>
              <w:bottom w:val="nil"/>
              <w:right w:val="single" w:sz="4" w:space="0" w:color="000000"/>
            </w:tcBorders>
            <w:shd w:val="clear" w:color="auto" w:fill="auto"/>
            <w:noWrap/>
            <w:vAlign w:val="bottom"/>
            <w:hideMark/>
          </w:tcPr>
          <w:p w14:paraId="6FD3F90E" w14:textId="5B927C40"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6,743,876</w:t>
            </w:r>
          </w:p>
        </w:tc>
        <w:tc>
          <w:tcPr>
            <w:tcW w:w="0" w:type="auto"/>
            <w:gridSpan w:val="2"/>
            <w:tcBorders>
              <w:top w:val="nil"/>
              <w:left w:val="nil"/>
              <w:bottom w:val="nil"/>
              <w:right w:val="single" w:sz="4" w:space="0" w:color="000000"/>
            </w:tcBorders>
            <w:shd w:val="clear" w:color="auto" w:fill="auto"/>
            <w:noWrap/>
            <w:vAlign w:val="bottom"/>
            <w:hideMark/>
          </w:tcPr>
          <w:p w14:paraId="32069389" w14:textId="1E8B816F" w:rsidR="00BB437A" w:rsidRPr="009C3546" w:rsidRDefault="00AA5AE7"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6,515,686</w:t>
            </w:r>
          </w:p>
        </w:tc>
        <w:tc>
          <w:tcPr>
            <w:tcW w:w="0" w:type="auto"/>
            <w:gridSpan w:val="2"/>
            <w:tcBorders>
              <w:top w:val="nil"/>
              <w:left w:val="nil"/>
              <w:bottom w:val="nil"/>
              <w:right w:val="single" w:sz="4" w:space="0" w:color="auto"/>
            </w:tcBorders>
            <w:shd w:val="clear" w:color="auto" w:fill="auto"/>
            <w:noWrap/>
            <w:vAlign w:val="bottom"/>
            <w:hideMark/>
          </w:tcPr>
          <w:p w14:paraId="4156B594" w14:textId="5852D898"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6,743,876</w:t>
            </w:r>
          </w:p>
        </w:tc>
      </w:tr>
      <w:tr w:rsidR="00BB437A" w:rsidRPr="009C3546" w14:paraId="583FC7D5" w14:textId="77777777" w:rsidTr="001D6BC3">
        <w:trPr>
          <w:trHeight w:val="180"/>
          <w:jc w:val="center"/>
        </w:trPr>
        <w:tc>
          <w:tcPr>
            <w:tcW w:w="0" w:type="auto"/>
            <w:tcBorders>
              <w:top w:val="nil"/>
              <w:left w:val="single" w:sz="4" w:space="0" w:color="auto"/>
              <w:bottom w:val="nil"/>
              <w:right w:val="single" w:sz="4" w:space="0" w:color="auto"/>
            </w:tcBorders>
            <w:shd w:val="clear" w:color="auto" w:fill="auto"/>
            <w:noWrap/>
            <w:vAlign w:val="bottom"/>
            <w:hideMark/>
          </w:tcPr>
          <w:p w14:paraId="039A2B22" w14:textId="77777777" w:rsidR="00BB437A" w:rsidRPr="009C3546" w:rsidRDefault="00BB437A" w:rsidP="00BB437A">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Pseudo R-squared</w:t>
            </w:r>
          </w:p>
        </w:tc>
        <w:tc>
          <w:tcPr>
            <w:tcW w:w="0" w:type="auto"/>
            <w:gridSpan w:val="2"/>
            <w:tcBorders>
              <w:top w:val="nil"/>
              <w:left w:val="nil"/>
              <w:bottom w:val="nil"/>
              <w:right w:val="single" w:sz="4" w:space="0" w:color="000000"/>
            </w:tcBorders>
            <w:shd w:val="clear" w:color="auto" w:fill="auto"/>
            <w:noWrap/>
            <w:vAlign w:val="bottom"/>
            <w:hideMark/>
          </w:tcPr>
          <w:p w14:paraId="4C757325" w14:textId="0955CB87"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0.2512</w:t>
            </w:r>
          </w:p>
        </w:tc>
        <w:tc>
          <w:tcPr>
            <w:tcW w:w="0" w:type="auto"/>
            <w:gridSpan w:val="2"/>
            <w:tcBorders>
              <w:top w:val="nil"/>
              <w:left w:val="nil"/>
              <w:bottom w:val="nil"/>
              <w:right w:val="single" w:sz="4" w:space="0" w:color="000000"/>
            </w:tcBorders>
            <w:shd w:val="clear" w:color="auto" w:fill="auto"/>
            <w:noWrap/>
            <w:vAlign w:val="bottom"/>
            <w:hideMark/>
          </w:tcPr>
          <w:p w14:paraId="50CF2A55" w14:textId="7A8C8EA4"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0.4364</w:t>
            </w:r>
          </w:p>
        </w:tc>
        <w:tc>
          <w:tcPr>
            <w:tcW w:w="0" w:type="auto"/>
            <w:gridSpan w:val="2"/>
            <w:tcBorders>
              <w:top w:val="nil"/>
              <w:left w:val="nil"/>
              <w:bottom w:val="nil"/>
              <w:right w:val="single" w:sz="4" w:space="0" w:color="000000"/>
            </w:tcBorders>
            <w:shd w:val="clear" w:color="auto" w:fill="auto"/>
            <w:noWrap/>
            <w:vAlign w:val="bottom"/>
            <w:hideMark/>
          </w:tcPr>
          <w:p w14:paraId="3697DB31" w14:textId="7759977E"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0.4359</w:t>
            </w:r>
          </w:p>
        </w:tc>
        <w:tc>
          <w:tcPr>
            <w:tcW w:w="0" w:type="auto"/>
            <w:gridSpan w:val="2"/>
            <w:tcBorders>
              <w:top w:val="nil"/>
              <w:left w:val="nil"/>
              <w:bottom w:val="nil"/>
              <w:right w:val="single" w:sz="4" w:space="0" w:color="000000"/>
            </w:tcBorders>
            <w:shd w:val="clear" w:color="auto" w:fill="auto"/>
            <w:noWrap/>
            <w:vAlign w:val="bottom"/>
            <w:hideMark/>
          </w:tcPr>
          <w:p w14:paraId="7AC0B83F" w14:textId="30F7777C"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0.4393</w:t>
            </w:r>
          </w:p>
        </w:tc>
        <w:tc>
          <w:tcPr>
            <w:tcW w:w="0" w:type="auto"/>
            <w:gridSpan w:val="2"/>
            <w:tcBorders>
              <w:top w:val="nil"/>
              <w:left w:val="nil"/>
              <w:bottom w:val="nil"/>
              <w:right w:val="single" w:sz="4" w:space="0" w:color="000000"/>
            </w:tcBorders>
            <w:shd w:val="clear" w:color="auto" w:fill="auto"/>
            <w:noWrap/>
            <w:vAlign w:val="bottom"/>
            <w:hideMark/>
          </w:tcPr>
          <w:p w14:paraId="4E6933BC" w14:textId="167AB9C5" w:rsidR="00BB437A" w:rsidRPr="009C3546" w:rsidRDefault="00BB437A" w:rsidP="0096755B">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0.44</w:t>
            </w:r>
            <w:r w:rsidR="0096755B" w:rsidRPr="009C3546">
              <w:rPr>
                <w:rFonts w:ascii="Times New Roman" w:hAnsi="Times New Roman" w:cs="Times New Roman"/>
                <w:sz w:val="18"/>
                <w:szCs w:val="18"/>
              </w:rPr>
              <w:t>73</w:t>
            </w:r>
          </w:p>
        </w:tc>
        <w:tc>
          <w:tcPr>
            <w:tcW w:w="0" w:type="auto"/>
            <w:gridSpan w:val="2"/>
            <w:tcBorders>
              <w:top w:val="nil"/>
              <w:left w:val="nil"/>
              <w:bottom w:val="nil"/>
              <w:right w:val="single" w:sz="4" w:space="0" w:color="auto"/>
            </w:tcBorders>
            <w:shd w:val="clear" w:color="auto" w:fill="auto"/>
            <w:noWrap/>
            <w:vAlign w:val="bottom"/>
            <w:hideMark/>
          </w:tcPr>
          <w:p w14:paraId="34F28E09" w14:textId="05F5C715"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0.4401</w:t>
            </w:r>
          </w:p>
        </w:tc>
      </w:tr>
      <w:tr w:rsidR="00BB437A" w:rsidRPr="009C3546" w14:paraId="770973D6" w14:textId="77777777" w:rsidTr="001D6BC3">
        <w:trPr>
          <w:trHeight w:val="8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E22B0B" w14:textId="77777777" w:rsidR="00BB437A" w:rsidRPr="009C3546" w:rsidRDefault="00BB437A" w:rsidP="00BB437A">
            <w:pPr>
              <w:rPr>
                <w:rFonts w:ascii="Times New Roman" w:eastAsia="Times New Roman" w:hAnsi="Times New Roman" w:cs="Times New Roman"/>
                <w:sz w:val="18"/>
                <w:szCs w:val="18"/>
              </w:rPr>
            </w:pPr>
            <w:r w:rsidRPr="009C3546">
              <w:rPr>
                <w:rFonts w:ascii="Times New Roman" w:eastAsia="Times New Roman" w:hAnsi="Times New Roman" w:cs="Times New Roman"/>
                <w:sz w:val="18"/>
                <w:szCs w:val="18"/>
              </w:rPr>
              <w:t>Log-Likelihood</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7C9A17B7" w14:textId="679632D4"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-881408</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E8CB5B3" w14:textId="22B9482F"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-663420</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3723755C" w14:textId="2A2E26D4"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-654636</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665A2263" w14:textId="22B98F66"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-650676</w:t>
            </w:r>
          </w:p>
        </w:tc>
        <w:tc>
          <w:tcPr>
            <w:tcW w:w="0" w:type="auto"/>
            <w:gridSpan w:val="2"/>
            <w:tcBorders>
              <w:top w:val="nil"/>
              <w:left w:val="nil"/>
              <w:bottom w:val="single" w:sz="4" w:space="0" w:color="auto"/>
              <w:right w:val="single" w:sz="4" w:space="0" w:color="000000"/>
            </w:tcBorders>
            <w:shd w:val="clear" w:color="auto" w:fill="auto"/>
            <w:noWrap/>
            <w:vAlign w:val="bottom"/>
            <w:hideMark/>
          </w:tcPr>
          <w:p w14:paraId="2AE6133F" w14:textId="3680C87B" w:rsidR="00BB437A" w:rsidRPr="009C3546" w:rsidRDefault="00BB437A" w:rsidP="0096755B">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w:t>
            </w:r>
            <w:r w:rsidR="0096755B" w:rsidRPr="009C3546">
              <w:rPr>
                <w:rFonts w:ascii="Times New Roman" w:hAnsi="Times New Roman" w:cs="Times New Roman"/>
                <w:sz w:val="18"/>
                <w:szCs w:val="18"/>
              </w:rPr>
              <w:t>614667</w:t>
            </w:r>
          </w:p>
        </w:tc>
        <w:tc>
          <w:tcPr>
            <w:tcW w:w="0" w:type="auto"/>
            <w:gridSpan w:val="2"/>
            <w:tcBorders>
              <w:top w:val="nil"/>
              <w:left w:val="nil"/>
              <w:bottom w:val="single" w:sz="4" w:space="0" w:color="auto"/>
              <w:right w:val="single" w:sz="4" w:space="0" w:color="auto"/>
            </w:tcBorders>
            <w:shd w:val="clear" w:color="auto" w:fill="auto"/>
            <w:noWrap/>
            <w:vAlign w:val="bottom"/>
            <w:hideMark/>
          </w:tcPr>
          <w:p w14:paraId="577D2536" w14:textId="5FA0E472" w:rsidR="00BB437A" w:rsidRPr="009C3546" w:rsidRDefault="00BB437A" w:rsidP="00156FAF">
            <w:pPr>
              <w:jc w:val="center"/>
              <w:rPr>
                <w:rFonts w:ascii="Times New Roman" w:eastAsia="Times New Roman" w:hAnsi="Times New Roman" w:cs="Times New Roman"/>
                <w:sz w:val="18"/>
                <w:szCs w:val="18"/>
              </w:rPr>
            </w:pPr>
            <w:r w:rsidRPr="009C3546">
              <w:rPr>
                <w:rFonts w:ascii="Times New Roman" w:hAnsi="Times New Roman" w:cs="Times New Roman"/>
                <w:sz w:val="18"/>
                <w:szCs w:val="18"/>
              </w:rPr>
              <w:t>-649756</w:t>
            </w:r>
          </w:p>
        </w:tc>
      </w:tr>
    </w:tbl>
    <w:p w14:paraId="369132C5" w14:textId="3B473425" w:rsidR="00025B05" w:rsidRPr="009C3546" w:rsidRDefault="003D256D" w:rsidP="00F10CED">
      <w:pPr>
        <w:spacing w:line="360" w:lineRule="auto"/>
        <w:ind w:firstLine="720"/>
        <w:rPr>
          <w:rFonts w:ascii="Times New Roman" w:hAnsi="Times New Roman" w:cs="Times New Roman"/>
        </w:rPr>
      </w:pPr>
      <w:r w:rsidRPr="009C3546">
        <w:rPr>
          <w:rFonts w:ascii="Times New Roman" w:hAnsi="Times New Roman" w:cs="Times New Roman"/>
          <w:sz w:val="20"/>
          <w:szCs w:val="20"/>
        </w:rPr>
        <w:t>Source: 1993-2013 Korean Marriage Register Data.</w:t>
      </w:r>
    </w:p>
    <w:p w14:paraId="1D56E5E8" w14:textId="77777777" w:rsidR="0080502B" w:rsidRPr="009C3546" w:rsidRDefault="0080502B" w:rsidP="00025B05">
      <w:pPr>
        <w:spacing w:line="360" w:lineRule="auto"/>
        <w:jc w:val="center"/>
        <w:rPr>
          <w:rFonts w:ascii="Times New Roman" w:hAnsi="Times New Roman" w:cs="Times New Roman"/>
        </w:rPr>
      </w:pPr>
    </w:p>
    <w:p w14:paraId="7B05AD6F" w14:textId="77777777" w:rsidR="0080502B" w:rsidRPr="009C3546" w:rsidRDefault="0080502B" w:rsidP="00025B05">
      <w:pPr>
        <w:spacing w:line="360" w:lineRule="auto"/>
        <w:jc w:val="center"/>
        <w:rPr>
          <w:rFonts w:ascii="Times New Roman" w:hAnsi="Times New Roman" w:cs="Times New Roman"/>
        </w:rPr>
      </w:pPr>
    </w:p>
    <w:p w14:paraId="6BE22042" w14:textId="77777777" w:rsidR="0080502B" w:rsidRPr="009C3546" w:rsidRDefault="0080502B" w:rsidP="00025B05">
      <w:pPr>
        <w:spacing w:line="360" w:lineRule="auto"/>
        <w:jc w:val="center"/>
        <w:rPr>
          <w:rFonts w:ascii="Times New Roman" w:hAnsi="Times New Roman" w:cs="Times New Roman"/>
        </w:rPr>
      </w:pPr>
    </w:p>
    <w:p w14:paraId="49E26F35" w14:textId="77777777" w:rsidR="0080502B" w:rsidRPr="009C3546" w:rsidRDefault="0080502B" w:rsidP="00025B05">
      <w:pPr>
        <w:spacing w:line="360" w:lineRule="auto"/>
        <w:jc w:val="center"/>
        <w:rPr>
          <w:rFonts w:ascii="Times New Roman" w:hAnsi="Times New Roman" w:cs="Times New Roman"/>
        </w:rPr>
      </w:pPr>
    </w:p>
    <w:p w14:paraId="1A2A41CA" w14:textId="77777777" w:rsidR="0080502B" w:rsidRPr="009C3546" w:rsidRDefault="0080502B" w:rsidP="00025B05">
      <w:pPr>
        <w:spacing w:line="360" w:lineRule="auto"/>
        <w:jc w:val="center"/>
        <w:rPr>
          <w:rFonts w:ascii="Times New Roman" w:hAnsi="Times New Roman" w:cs="Times New Roman"/>
        </w:rPr>
      </w:pPr>
    </w:p>
    <w:p w14:paraId="22DB3AB9" w14:textId="35A837C0" w:rsidR="00025B05" w:rsidRPr="009C3546" w:rsidRDefault="00025B05" w:rsidP="00025B05">
      <w:pPr>
        <w:spacing w:line="360" w:lineRule="auto"/>
        <w:jc w:val="center"/>
        <w:rPr>
          <w:rFonts w:ascii="Times New Roman" w:hAnsi="Times New Roman" w:cs="Times New Roman"/>
        </w:rPr>
      </w:pPr>
      <w:r w:rsidRPr="009C3546">
        <w:rPr>
          <w:rFonts w:ascii="Times New Roman" w:hAnsi="Times New Roman" w:cs="Times New Roman"/>
        </w:rPr>
        <w:t xml:space="preserve">Table </w:t>
      </w:r>
      <w:r w:rsidR="00437B21" w:rsidRPr="009C3546">
        <w:rPr>
          <w:rFonts w:ascii="Times New Roman" w:hAnsi="Times New Roman" w:cs="Times New Roman"/>
        </w:rPr>
        <w:t>5</w:t>
      </w:r>
      <w:r w:rsidRPr="009C3546">
        <w:rPr>
          <w:rFonts w:ascii="Times New Roman" w:hAnsi="Times New Roman" w:cs="Times New Roman"/>
        </w:rPr>
        <w:t>: Logit Models for Korean Men by Wi</w:t>
      </w:r>
      <w:r w:rsidR="000A45A4" w:rsidRPr="009C3546">
        <w:rPr>
          <w:rFonts w:ascii="Times New Roman" w:hAnsi="Times New Roman" w:cs="Times New Roman"/>
        </w:rPr>
        <w:t>v</w:t>
      </w:r>
      <w:r w:rsidRPr="009C3546">
        <w:rPr>
          <w:rFonts w:ascii="Times New Roman" w:hAnsi="Times New Roman" w:cs="Times New Roman"/>
        </w:rPr>
        <w:t>es</w:t>
      </w:r>
      <w:r w:rsidR="000A45A4" w:rsidRPr="009C3546">
        <w:rPr>
          <w:rFonts w:ascii="Times New Roman" w:hAnsi="Times New Roman" w:cs="Times New Roman"/>
        </w:rPr>
        <w:t>’</w:t>
      </w:r>
      <w:r w:rsidRPr="009C3546">
        <w:rPr>
          <w:rFonts w:ascii="Times New Roman" w:hAnsi="Times New Roman" w:cs="Times New Roman"/>
        </w:rPr>
        <w:t xml:space="preserve"> </w:t>
      </w:r>
      <w:r w:rsidR="000A45A4" w:rsidRPr="009C3546">
        <w:rPr>
          <w:rFonts w:ascii="Times New Roman" w:hAnsi="Times New Roman" w:cs="Times New Roman"/>
        </w:rPr>
        <w:t>Countries</w:t>
      </w:r>
      <w:r w:rsidR="00A41F9F" w:rsidRPr="009C3546">
        <w:rPr>
          <w:rFonts w:ascii="Times New Roman" w:hAnsi="Times New Roman" w:cs="Times New Roman"/>
        </w:rPr>
        <w:t xml:space="preserve"> of Origin</w:t>
      </w:r>
    </w:p>
    <w:tbl>
      <w:tblPr>
        <w:tblW w:w="8696" w:type="dxa"/>
        <w:jc w:val="center"/>
        <w:tblLook w:val="04A0" w:firstRow="1" w:lastRow="0" w:firstColumn="1" w:lastColumn="0" w:noHBand="0" w:noVBand="1"/>
      </w:tblPr>
      <w:tblGrid>
        <w:gridCol w:w="2666"/>
        <w:gridCol w:w="810"/>
        <w:gridCol w:w="720"/>
        <w:gridCol w:w="720"/>
        <w:gridCol w:w="766"/>
        <w:gridCol w:w="854"/>
        <w:gridCol w:w="720"/>
        <w:gridCol w:w="720"/>
        <w:gridCol w:w="720"/>
      </w:tblGrid>
      <w:tr w:rsidR="00025B05" w:rsidRPr="009C3546" w14:paraId="25828D9D" w14:textId="77777777" w:rsidTr="0096195D">
        <w:trPr>
          <w:trHeight w:val="300"/>
          <w:jc w:val="center"/>
        </w:trPr>
        <w:tc>
          <w:tcPr>
            <w:tcW w:w="2666" w:type="dxa"/>
            <w:tcBorders>
              <w:top w:val="single" w:sz="4" w:space="0" w:color="auto"/>
              <w:left w:val="single" w:sz="4" w:space="0" w:color="auto"/>
              <w:bottom w:val="nil"/>
              <w:right w:val="single" w:sz="4" w:space="0" w:color="auto"/>
            </w:tcBorders>
            <w:shd w:val="clear" w:color="auto" w:fill="auto"/>
            <w:noWrap/>
            <w:vAlign w:val="bottom"/>
            <w:hideMark/>
          </w:tcPr>
          <w:p w14:paraId="4F688487" w14:textId="77777777" w:rsidR="00025B05" w:rsidRPr="009C3546" w:rsidRDefault="00025B05" w:rsidP="005C756A">
            <w:pP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 </w:t>
            </w:r>
          </w:p>
        </w:tc>
        <w:tc>
          <w:tcPr>
            <w:tcW w:w="1530" w:type="dxa"/>
            <w:gridSpan w:val="2"/>
            <w:tcBorders>
              <w:top w:val="single" w:sz="4" w:space="0" w:color="auto"/>
              <w:left w:val="nil"/>
              <w:bottom w:val="nil"/>
              <w:right w:val="single" w:sz="4" w:space="0" w:color="auto"/>
            </w:tcBorders>
            <w:shd w:val="clear" w:color="auto" w:fill="auto"/>
            <w:noWrap/>
            <w:vAlign w:val="bottom"/>
            <w:hideMark/>
          </w:tcPr>
          <w:p w14:paraId="77B10728"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All Marriages</w:t>
            </w:r>
          </w:p>
        </w:tc>
        <w:tc>
          <w:tcPr>
            <w:tcW w:w="1486" w:type="dxa"/>
            <w:gridSpan w:val="2"/>
            <w:tcBorders>
              <w:top w:val="single" w:sz="4" w:space="0" w:color="auto"/>
              <w:left w:val="single" w:sz="4" w:space="0" w:color="auto"/>
              <w:bottom w:val="nil"/>
              <w:right w:val="single" w:sz="4" w:space="0" w:color="auto"/>
            </w:tcBorders>
            <w:shd w:val="clear" w:color="auto" w:fill="auto"/>
            <w:noWrap/>
            <w:vAlign w:val="bottom"/>
            <w:hideMark/>
          </w:tcPr>
          <w:p w14:paraId="5D6C7ABF" w14:textId="22841F8B" w:rsidR="00025B05" w:rsidRPr="009C3546" w:rsidRDefault="00AF4BB6"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 xml:space="preserve">The </w:t>
            </w:r>
            <w:r w:rsidR="00025B05" w:rsidRPr="009C3546">
              <w:rPr>
                <w:rFonts w:ascii="Times New Roman" w:eastAsia="Times New Roman" w:hAnsi="Times New Roman" w:cs="Times New Roman"/>
                <w:b/>
                <w:bCs/>
                <w:sz w:val="20"/>
                <w:szCs w:val="18"/>
              </w:rPr>
              <w:t>Philippines</w:t>
            </w:r>
          </w:p>
        </w:tc>
        <w:tc>
          <w:tcPr>
            <w:tcW w:w="1574" w:type="dxa"/>
            <w:gridSpan w:val="2"/>
            <w:tcBorders>
              <w:top w:val="single" w:sz="4" w:space="0" w:color="auto"/>
              <w:left w:val="single" w:sz="4" w:space="0" w:color="auto"/>
              <w:bottom w:val="nil"/>
              <w:right w:val="single" w:sz="4" w:space="0" w:color="auto"/>
            </w:tcBorders>
            <w:shd w:val="clear" w:color="auto" w:fill="auto"/>
            <w:noWrap/>
            <w:vAlign w:val="bottom"/>
            <w:hideMark/>
          </w:tcPr>
          <w:p w14:paraId="25ADDCE9"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China</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A00A339" w14:textId="290A8CF6"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Vi</w:t>
            </w:r>
            <w:r w:rsidR="00F83C8B" w:rsidRPr="009C3546">
              <w:rPr>
                <w:rFonts w:ascii="Times New Roman" w:eastAsia="Times New Roman" w:hAnsi="Times New Roman" w:cs="Times New Roman"/>
                <w:b/>
                <w:bCs/>
                <w:sz w:val="20"/>
                <w:szCs w:val="18"/>
              </w:rPr>
              <w:t>etnam and Other Low Inc. Countries</w:t>
            </w:r>
          </w:p>
        </w:tc>
      </w:tr>
      <w:tr w:rsidR="00025B05" w:rsidRPr="009C3546" w14:paraId="75129305" w14:textId="77777777" w:rsidTr="0096195D">
        <w:trPr>
          <w:trHeight w:val="300"/>
          <w:jc w:val="center"/>
        </w:trPr>
        <w:tc>
          <w:tcPr>
            <w:tcW w:w="2666" w:type="dxa"/>
            <w:tcBorders>
              <w:top w:val="nil"/>
              <w:left w:val="single" w:sz="4" w:space="0" w:color="auto"/>
              <w:bottom w:val="single" w:sz="4" w:space="0" w:color="auto"/>
              <w:right w:val="single" w:sz="4" w:space="0" w:color="auto"/>
            </w:tcBorders>
            <w:shd w:val="clear" w:color="auto" w:fill="auto"/>
            <w:noWrap/>
            <w:vAlign w:val="bottom"/>
            <w:hideMark/>
          </w:tcPr>
          <w:p w14:paraId="1C7F7397" w14:textId="77777777" w:rsidR="00025B05" w:rsidRPr="009C3546" w:rsidRDefault="00025B05" w:rsidP="005C756A">
            <w:pP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Variable</w:t>
            </w:r>
          </w:p>
        </w:tc>
        <w:tc>
          <w:tcPr>
            <w:tcW w:w="810" w:type="dxa"/>
            <w:tcBorders>
              <w:top w:val="nil"/>
              <w:left w:val="nil"/>
              <w:bottom w:val="single" w:sz="4" w:space="0" w:color="auto"/>
              <w:right w:val="nil"/>
            </w:tcBorders>
            <w:shd w:val="clear" w:color="auto" w:fill="auto"/>
            <w:noWrap/>
            <w:vAlign w:val="bottom"/>
            <w:hideMark/>
          </w:tcPr>
          <w:p w14:paraId="60821A21"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Odds Ratio</w:t>
            </w:r>
          </w:p>
        </w:tc>
        <w:tc>
          <w:tcPr>
            <w:tcW w:w="720" w:type="dxa"/>
            <w:tcBorders>
              <w:top w:val="nil"/>
              <w:left w:val="nil"/>
              <w:bottom w:val="single" w:sz="4" w:space="0" w:color="auto"/>
              <w:right w:val="single" w:sz="4" w:space="0" w:color="auto"/>
            </w:tcBorders>
            <w:shd w:val="clear" w:color="auto" w:fill="auto"/>
            <w:noWrap/>
            <w:vAlign w:val="bottom"/>
            <w:hideMark/>
          </w:tcPr>
          <w:p w14:paraId="7A315F9E"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T-stat</w:t>
            </w:r>
          </w:p>
        </w:tc>
        <w:tc>
          <w:tcPr>
            <w:tcW w:w="720" w:type="dxa"/>
            <w:tcBorders>
              <w:top w:val="nil"/>
              <w:left w:val="single" w:sz="4" w:space="0" w:color="auto"/>
              <w:bottom w:val="single" w:sz="4" w:space="0" w:color="auto"/>
              <w:right w:val="nil"/>
            </w:tcBorders>
            <w:shd w:val="clear" w:color="auto" w:fill="auto"/>
            <w:noWrap/>
            <w:vAlign w:val="bottom"/>
            <w:hideMark/>
          </w:tcPr>
          <w:p w14:paraId="532E255C"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Odds Ratio</w:t>
            </w:r>
          </w:p>
        </w:tc>
        <w:tc>
          <w:tcPr>
            <w:tcW w:w="766" w:type="dxa"/>
            <w:tcBorders>
              <w:top w:val="nil"/>
              <w:left w:val="nil"/>
              <w:bottom w:val="single" w:sz="4" w:space="0" w:color="auto"/>
              <w:right w:val="single" w:sz="4" w:space="0" w:color="auto"/>
            </w:tcBorders>
            <w:shd w:val="clear" w:color="auto" w:fill="auto"/>
            <w:noWrap/>
            <w:vAlign w:val="bottom"/>
            <w:hideMark/>
          </w:tcPr>
          <w:p w14:paraId="2C5C2918"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T-stat</w:t>
            </w:r>
          </w:p>
        </w:tc>
        <w:tc>
          <w:tcPr>
            <w:tcW w:w="854" w:type="dxa"/>
            <w:tcBorders>
              <w:top w:val="nil"/>
              <w:left w:val="single" w:sz="4" w:space="0" w:color="auto"/>
              <w:bottom w:val="single" w:sz="4" w:space="0" w:color="auto"/>
              <w:right w:val="nil"/>
            </w:tcBorders>
            <w:shd w:val="clear" w:color="auto" w:fill="auto"/>
            <w:noWrap/>
            <w:vAlign w:val="bottom"/>
            <w:hideMark/>
          </w:tcPr>
          <w:p w14:paraId="66A13C0F"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Odds Ratio</w:t>
            </w:r>
          </w:p>
        </w:tc>
        <w:tc>
          <w:tcPr>
            <w:tcW w:w="720" w:type="dxa"/>
            <w:tcBorders>
              <w:top w:val="nil"/>
              <w:left w:val="nil"/>
              <w:bottom w:val="single" w:sz="4" w:space="0" w:color="auto"/>
              <w:right w:val="single" w:sz="4" w:space="0" w:color="auto"/>
            </w:tcBorders>
            <w:shd w:val="clear" w:color="auto" w:fill="auto"/>
            <w:noWrap/>
            <w:vAlign w:val="bottom"/>
            <w:hideMark/>
          </w:tcPr>
          <w:p w14:paraId="5289EA15"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T-stat</w:t>
            </w:r>
          </w:p>
        </w:tc>
        <w:tc>
          <w:tcPr>
            <w:tcW w:w="720" w:type="dxa"/>
            <w:tcBorders>
              <w:top w:val="nil"/>
              <w:left w:val="single" w:sz="4" w:space="0" w:color="auto"/>
              <w:bottom w:val="single" w:sz="4" w:space="0" w:color="auto"/>
              <w:right w:val="nil"/>
            </w:tcBorders>
            <w:shd w:val="clear" w:color="auto" w:fill="auto"/>
            <w:noWrap/>
            <w:vAlign w:val="bottom"/>
            <w:hideMark/>
          </w:tcPr>
          <w:p w14:paraId="0FE61148"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Odds Ratio</w:t>
            </w:r>
          </w:p>
        </w:tc>
        <w:tc>
          <w:tcPr>
            <w:tcW w:w="720" w:type="dxa"/>
            <w:tcBorders>
              <w:top w:val="nil"/>
              <w:left w:val="nil"/>
              <w:bottom w:val="single" w:sz="4" w:space="0" w:color="auto"/>
              <w:right w:val="single" w:sz="4" w:space="0" w:color="auto"/>
            </w:tcBorders>
            <w:shd w:val="clear" w:color="auto" w:fill="auto"/>
            <w:noWrap/>
            <w:vAlign w:val="bottom"/>
            <w:hideMark/>
          </w:tcPr>
          <w:p w14:paraId="0831AEFB" w14:textId="77777777" w:rsidR="00025B05" w:rsidRPr="009C3546" w:rsidRDefault="00025B05" w:rsidP="00B1718E">
            <w:pPr>
              <w:jc w:val="center"/>
              <w:rPr>
                <w:rFonts w:ascii="Times New Roman" w:eastAsia="Times New Roman" w:hAnsi="Times New Roman" w:cs="Times New Roman"/>
                <w:b/>
                <w:bCs/>
                <w:sz w:val="20"/>
                <w:szCs w:val="18"/>
              </w:rPr>
            </w:pPr>
            <w:r w:rsidRPr="009C3546">
              <w:rPr>
                <w:rFonts w:ascii="Times New Roman" w:eastAsia="Times New Roman" w:hAnsi="Times New Roman" w:cs="Times New Roman"/>
                <w:b/>
                <w:bCs/>
                <w:sz w:val="20"/>
                <w:szCs w:val="18"/>
              </w:rPr>
              <w:t>T-stat</w:t>
            </w:r>
          </w:p>
        </w:tc>
      </w:tr>
      <w:tr w:rsidR="00157483" w:rsidRPr="009C3546" w14:paraId="1A28852B"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49F1DBA"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Low Education</w:t>
            </w:r>
          </w:p>
        </w:tc>
        <w:tc>
          <w:tcPr>
            <w:tcW w:w="810" w:type="dxa"/>
            <w:tcBorders>
              <w:top w:val="nil"/>
              <w:left w:val="nil"/>
              <w:bottom w:val="nil"/>
              <w:right w:val="nil"/>
            </w:tcBorders>
            <w:shd w:val="clear" w:color="auto" w:fill="auto"/>
            <w:noWrap/>
            <w:vAlign w:val="bottom"/>
            <w:hideMark/>
          </w:tcPr>
          <w:p w14:paraId="47444C99" w14:textId="01A74D0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1.072</w:t>
            </w:r>
          </w:p>
        </w:tc>
        <w:tc>
          <w:tcPr>
            <w:tcW w:w="720" w:type="dxa"/>
            <w:tcBorders>
              <w:top w:val="nil"/>
              <w:left w:val="nil"/>
              <w:bottom w:val="nil"/>
              <w:right w:val="single" w:sz="4" w:space="0" w:color="auto"/>
            </w:tcBorders>
            <w:shd w:val="clear" w:color="auto" w:fill="auto"/>
            <w:noWrap/>
            <w:vAlign w:val="bottom"/>
            <w:hideMark/>
          </w:tcPr>
          <w:p w14:paraId="223B763B" w14:textId="5B3747A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8.3</w:t>
            </w:r>
          </w:p>
        </w:tc>
        <w:tc>
          <w:tcPr>
            <w:tcW w:w="720" w:type="dxa"/>
            <w:tcBorders>
              <w:top w:val="nil"/>
              <w:left w:val="single" w:sz="4" w:space="0" w:color="auto"/>
              <w:bottom w:val="nil"/>
              <w:right w:val="nil"/>
            </w:tcBorders>
            <w:shd w:val="clear" w:color="auto" w:fill="auto"/>
            <w:noWrap/>
            <w:vAlign w:val="bottom"/>
            <w:hideMark/>
          </w:tcPr>
          <w:p w14:paraId="5E337772" w14:textId="5A9CF2E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3.277</w:t>
            </w:r>
          </w:p>
        </w:tc>
        <w:tc>
          <w:tcPr>
            <w:tcW w:w="766" w:type="dxa"/>
            <w:tcBorders>
              <w:top w:val="nil"/>
              <w:left w:val="nil"/>
              <w:bottom w:val="nil"/>
              <w:right w:val="single" w:sz="4" w:space="0" w:color="auto"/>
            </w:tcBorders>
            <w:shd w:val="clear" w:color="auto" w:fill="auto"/>
            <w:noWrap/>
            <w:vAlign w:val="bottom"/>
            <w:hideMark/>
          </w:tcPr>
          <w:p w14:paraId="777A2B39" w14:textId="2A40D9F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35.2</w:t>
            </w:r>
          </w:p>
        </w:tc>
        <w:tc>
          <w:tcPr>
            <w:tcW w:w="854" w:type="dxa"/>
            <w:tcBorders>
              <w:top w:val="nil"/>
              <w:left w:val="single" w:sz="4" w:space="0" w:color="auto"/>
              <w:bottom w:val="nil"/>
              <w:right w:val="nil"/>
            </w:tcBorders>
            <w:shd w:val="clear" w:color="auto" w:fill="auto"/>
            <w:noWrap/>
            <w:vAlign w:val="bottom"/>
            <w:hideMark/>
          </w:tcPr>
          <w:p w14:paraId="24D92F9B" w14:textId="77222CA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1.000</w:t>
            </w:r>
          </w:p>
        </w:tc>
        <w:tc>
          <w:tcPr>
            <w:tcW w:w="720" w:type="dxa"/>
            <w:tcBorders>
              <w:top w:val="nil"/>
              <w:left w:val="nil"/>
              <w:bottom w:val="nil"/>
              <w:right w:val="single" w:sz="4" w:space="0" w:color="auto"/>
            </w:tcBorders>
            <w:shd w:val="clear" w:color="auto" w:fill="auto"/>
            <w:noWrap/>
            <w:vAlign w:val="bottom"/>
            <w:hideMark/>
          </w:tcPr>
          <w:p w14:paraId="3B041790" w14:textId="2B3A699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0.1</w:t>
            </w:r>
          </w:p>
        </w:tc>
        <w:tc>
          <w:tcPr>
            <w:tcW w:w="720" w:type="dxa"/>
            <w:tcBorders>
              <w:top w:val="nil"/>
              <w:left w:val="single" w:sz="4" w:space="0" w:color="auto"/>
              <w:bottom w:val="nil"/>
              <w:right w:val="nil"/>
            </w:tcBorders>
            <w:shd w:val="clear" w:color="auto" w:fill="auto"/>
            <w:noWrap/>
            <w:vAlign w:val="bottom"/>
            <w:hideMark/>
          </w:tcPr>
          <w:p w14:paraId="2708C961" w14:textId="314397A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1.067</w:t>
            </w:r>
          </w:p>
        </w:tc>
        <w:tc>
          <w:tcPr>
            <w:tcW w:w="720" w:type="dxa"/>
            <w:tcBorders>
              <w:top w:val="nil"/>
              <w:left w:val="nil"/>
              <w:bottom w:val="nil"/>
              <w:right w:val="single" w:sz="4" w:space="0" w:color="auto"/>
            </w:tcBorders>
            <w:shd w:val="clear" w:color="auto" w:fill="auto"/>
            <w:noWrap/>
            <w:vAlign w:val="bottom"/>
            <w:hideMark/>
          </w:tcPr>
          <w:p w14:paraId="17224E74" w14:textId="607F33D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3.0</w:t>
            </w:r>
          </w:p>
        </w:tc>
      </w:tr>
      <w:tr w:rsidR="00157483" w:rsidRPr="009C3546" w14:paraId="480F11CA"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1F8991F9"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Some College or More</w:t>
            </w:r>
          </w:p>
        </w:tc>
        <w:tc>
          <w:tcPr>
            <w:tcW w:w="810" w:type="dxa"/>
            <w:tcBorders>
              <w:top w:val="nil"/>
              <w:left w:val="nil"/>
              <w:bottom w:val="nil"/>
              <w:right w:val="nil"/>
            </w:tcBorders>
            <w:shd w:val="clear" w:color="auto" w:fill="auto"/>
            <w:noWrap/>
            <w:vAlign w:val="bottom"/>
            <w:hideMark/>
          </w:tcPr>
          <w:p w14:paraId="7BB1BEA4" w14:textId="6FFF0A72"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0.484</w:t>
            </w:r>
          </w:p>
        </w:tc>
        <w:tc>
          <w:tcPr>
            <w:tcW w:w="720" w:type="dxa"/>
            <w:tcBorders>
              <w:top w:val="nil"/>
              <w:left w:val="nil"/>
              <w:bottom w:val="nil"/>
              <w:right w:val="single" w:sz="4" w:space="0" w:color="auto"/>
            </w:tcBorders>
            <w:shd w:val="clear" w:color="auto" w:fill="auto"/>
            <w:noWrap/>
            <w:vAlign w:val="bottom"/>
            <w:hideMark/>
          </w:tcPr>
          <w:p w14:paraId="6CEB9AD4" w14:textId="6AA4EEE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w:t>
            </w:r>
            <w:r w:rsidR="00B1718E" w:rsidRPr="009C3546">
              <w:rPr>
                <w:rFonts w:ascii="Times New Roman" w:hAnsi="Times New Roman" w:cs="Times New Roman"/>
                <w:sz w:val="20"/>
                <w:szCs w:val="18"/>
              </w:rPr>
              <w:t>1</w:t>
            </w:r>
          </w:p>
        </w:tc>
        <w:tc>
          <w:tcPr>
            <w:tcW w:w="720" w:type="dxa"/>
            <w:tcBorders>
              <w:top w:val="nil"/>
              <w:left w:val="single" w:sz="4" w:space="0" w:color="auto"/>
              <w:bottom w:val="nil"/>
              <w:right w:val="nil"/>
            </w:tcBorders>
            <w:shd w:val="clear" w:color="auto" w:fill="auto"/>
            <w:noWrap/>
            <w:vAlign w:val="bottom"/>
            <w:hideMark/>
          </w:tcPr>
          <w:p w14:paraId="259F9D98" w14:textId="3BEEB21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0.366</w:t>
            </w:r>
          </w:p>
        </w:tc>
        <w:tc>
          <w:tcPr>
            <w:tcW w:w="766" w:type="dxa"/>
            <w:tcBorders>
              <w:top w:val="nil"/>
              <w:left w:val="nil"/>
              <w:bottom w:val="nil"/>
              <w:right w:val="single" w:sz="4" w:space="0" w:color="auto"/>
            </w:tcBorders>
            <w:shd w:val="clear" w:color="auto" w:fill="auto"/>
            <w:noWrap/>
            <w:vAlign w:val="bottom"/>
            <w:hideMark/>
          </w:tcPr>
          <w:p w14:paraId="776D9D51" w14:textId="4CEB2EA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-41.9</w:t>
            </w:r>
          </w:p>
        </w:tc>
        <w:tc>
          <w:tcPr>
            <w:tcW w:w="854" w:type="dxa"/>
            <w:tcBorders>
              <w:top w:val="nil"/>
              <w:left w:val="single" w:sz="4" w:space="0" w:color="auto"/>
              <w:bottom w:val="nil"/>
              <w:right w:val="nil"/>
            </w:tcBorders>
            <w:shd w:val="clear" w:color="auto" w:fill="auto"/>
            <w:noWrap/>
            <w:vAlign w:val="bottom"/>
            <w:hideMark/>
          </w:tcPr>
          <w:p w14:paraId="4339291B" w14:textId="6FF35D0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0.516</w:t>
            </w:r>
          </w:p>
        </w:tc>
        <w:tc>
          <w:tcPr>
            <w:tcW w:w="720" w:type="dxa"/>
            <w:tcBorders>
              <w:top w:val="nil"/>
              <w:left w:val="nil"/>
              <w:bottom w:val="nil"/>
              <w:right w:val="single" w:sz="4" w:space="0" w:color="auto"/>
            </w:tcBorders>
            <w:shd w:val="clear" w:color="auto" w:fill="auto"/>
            <w:noWrap/>
            <w:vAlign w:val="bottom"/>
            <w:hideMark/>
          </w:tcPr>
          <w:p w14:paraId="02EAD43E" w14:textId="24E121C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-74.5</w:t>
            </w:r>
          </w:p>
        </w:tc>
        <w:tc>
          <w:tcPr>
            <w:tcW w:w="720" w:type="dxa"/>
            <w:tcBorders>
              <w:top w:val="nil"/>
              <w:left w:val="single" w:sz="4" w:space="0" w:color="auto"/>
              <w:bottom w:val="nil"/>
              <w:right w:val="nil"/>
            </w:tcBorders>
            <w:shd w:val="clear" w:color="auto" w:fill="auto"/>
            <w:noWrap/>
            <w:vAlign w:val="bottom"/>
            <w:hideMark/>
          </w:tcPr>
          <w:p w14:paraId="05DD036D" w14:textId="1D50747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0.450</w:t>
            </w:r>
          </w:p>
        </w:tc>
        <w:tc>
          <w:tcPr>
            <w:tcW w:w="720" w:type="dxa"/>
            <w:tcBorders>
              <w:top w:val="nil"/>
              <w:left w:val="nil"/>
              <w:bottom w:val="nil"/>
              <w:right w:val="single" w:sz="4" w:space="0" w:color="auto"/>
            </w:tcBorders>
            <w:shd w:val="clear" w:color="auto" w:fill="auto"/>
            <w:noWrap/>
            <w:vAlign w:val="bottom"/>
            <w:hideMark/>
          </w:tcPr>
          <w:p w14:paraId="0AD92938" w14:textId="52A2E4F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-55.4</w:t>
            </w:r>
          </w:p>
        </w:tc>
      </w:tr>
      <w:tr w:rsidR="00157483" w:rsidRPr="009C3546" w14:paraId="4E8F641A"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052A55C5"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Remarried</w:t>
            </w:r>
          </w:p>
        </w:tc>
        <w:tc>
          <w:tcPr>
            <w:tcW w:w="810" w:type="dxa"/>
            <w:tcBorders>
              <w:top w:val="nil"/>
              <w:left w:val="nil"/>
              <w:bottom w:val="nil"/>
              <w:right w:val="nil"/>
            </w:tcBorders>
            <w:shd w:val="clear" w:color="auto" w:fill="auto"/>
            <w:noWrap/>
            <w:vAlign w:val="bottom"/>
            <w:hideMark/>
          </w:tcPr>
          <w:p w14:paraId="44291BEA" w14:textId="456F364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0.848</w:t>
            </w:r>
          </w:p>
        </w:tc>
        <w:tc>
          <w:tcPr>
            <w:tcW w:w="720" w:type="dxa"/>
            <w:tcBorders>
              <w:top w:val="nil"/>
              <w:left w:val="nil"/>
              <w:bottom w:val="nil"/>
              <w:right w:val="single" w:sz="4" w:space="0" w:color="auto"/>
            </w:tcBorders>
            <w:shd w:val="clear" w:color="auto" w:fill="auto"/>
            <w:noWrap/>
            <w:vAlign w:val="bottom"/>
            <w:hideMark/>
          </w:tcPr>
          <w:p w14:paraId="7820C66F" w14:textId="7C1FCC4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-22.3</w:t>
            </w:r>
          </w:p>
        </w:tc>
        <w:tc>
          <w:tcPr>
            <w:tcW w:w="720" w:type="dxa"/>
            <w:tcBorders>
              <w:top w:val="nil"/>
              <w:left w:val="single" w:sz="4" w:space="0" w:color="auto"/>
              <w:bottom w:val="nil"/>
              <w:right w:val="nil"/>
            </w:tcBorders>
            <w:shd w:val="clear" w:color="auto" w:fill="auto"/>
            <w:noWrap/>
            <w:vAlign w:val="bottom"/>
            <w:hideMark/>
          </w:tcPr>
          <w:p w14:paraId="1C6975C8" w14:textId="02C89AA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1.269</w:t>
            </w:r>
          </w:p>
        </w:tc>
        <w:tc>
          <w:tcPr>
            <w:tcW w:w="766" w:type="dxa"/>
            <w:tcBorders>
              <w:top w:val="nil"/>
              <w:left w:val="nil"/>
              <w:bottom w:val="nil"/>
              <w:right w:val="single" w:sz="4" w:space="0" w:color="auto"/>
            </w:tcBorders>
            <w:shd w:val="clear" w:color="auto" w:fill="auto"/>
            <w:noWrap/>
            <w:vAlign w:val="bottom"/>
            <w:hideMark/>
          </w:tcPr>
          <w:p w14:paraId="14D82B09" w14:textId="2EC6E63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9.3</w:t>
            </w:r>
          </w:p>
        </w:tc>
        <w:tc>
          <w:tcPr>
            <w:tcW w:w="854" w:type="dxa"/>
            <w:tcBorders>
              <w:top w:val="nil"/>
              <w:left w:val="single" w:sz="4" w:space="0" w:color="auto"/>
              <w:bottom w:val="nil"/>
              <w:right w:val="nil"/>
            </w:tcBorders>
            <w:shd w:val="clear" w:color="auto" w:fill="auto"/>
            <w:noWrap/>
            <w:vAlign w:val="bottom"/>
            <w:hideMark/>
          </w:tcPr>
          <w:p w14:paraId="43F7C6A5" w14:textId="503B170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0.720</w:t>
            </w:r>
          </w:p>
        </w:tc>
        <w:tc>
          <w:tcPr>
            <w:tcW w:w="720" w:type="dxa"/>
            <w:tcBorders>
              <w:top w:val="nil"/>
              <w:left w:val="nil"/>
              <w:bottom w:val="nil"/>
              <w:right w:val="single" w:sz="4" w:space="0" w:color="auto"/>
            </w:tcBorders>
            <w:shd w:val="clear" w:color="auto" w:fill="auto"/>
            <w:noWrap/>
            <w:vAlign w:val="bottom"/>
            <w:hideMark/>
          </w:tcPr>
          <w:p w14:paraId="138C81A2" w14:textId="4DD32BE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-39.3</w:t>
            </w:r>
          </w:p>
        </w:tc>
        <w:tc>
          <w:tcPr>
            <w:tcW w:w="720" w:type="dxa"/>
            <w:tcBorders>
              <w:top w:val="nil"/>
              <w:left w:val="single" w:sz="4" w:space="0" w:color="auto"/>
              <w:bottom w:val="nil"/>
              <w:right w:val="nil"/>
            </w:tcBorders>
            <w:shd w:val="clear" w:color="auto" w:fill="auto"/>
            <w:noWrap/>
            <w:vAlign w:val="bottom"/>
            <w:hideMark/>
          </w:tcPr>
          <w:p w14:paraId="1055E797" w14:textId="0F97A3A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1.273</w:t>
            </w:r>
          </w:p>
        </w:tc>
        <w:tc>
          <w:tcPr>
            <w:tcW w:w="720" w:type="dxa"/>
            <w:tcBorders>
              <w:top w:val="nil"/>
              <w:left w:val="nil"/>
              <w:bottom w:val="nil"/>
              <w:right w:val="single" w:sz="4" w:space="0" w:color="auto"/>
            </w:tcBorders>
            <w:shd w:val="clear" w:color="auto" w:fill="auto"/>
            <w:noWrap/>
            <w:vAlign w:val="bottom"/>
            <w:hideMark/>
          </w:tcPr>
          <w:p w14:paraId="4AA24720" w14:textId="08EFF02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15.1</w:t>
            </w:r>
          </w:p>
        </w:tc>
      </w:tr>
      <w:tr w:rsidR="00157483" w:rsidRPr="009C3546" w14:paraId="50CEC25F"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E000C3D"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Low Education</w:t>
            </w:r>
          </w:p>
        </w:tc>
        <w:tc>
          <w:tcPr>
            <w:tcW w:w="810" w:type="dxa"/>
            <w:tcBorders>
              <w:top w:val="nil"/>
              <w:left w:val="nil"/>
              <w:bottom w:val="nil"/>
              <w:right w:val="nil"/>
            </w:tcBorders>
            <w:shd w:val="clear" w:color="auto" w:fill="auto"/>
            <w:noWrap/>
            <w:vAlign w:val="bottom"/>
            <w:hideMark/>
          </w:tcPr>
          <w:p w14:paraId="12E2755A" w14:textId="54BF107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3.627</w:t>
            </w:r>
          </w:p>
        </w:tc>
        <w:tc>
          <w:tcPr>
            <w:tcW w:w="720" w:type="dxa"/>
            <w:tcBorders>
              <w:top w:val="nil"/>
              <w:left w:val="nil"/>
              <w:bottom w:val="nil"/>
              <w:right w:val="single" w:sz="4" w:space="0" w:color="auto"/>
            </w:tcBorders>
            <w:shd w:val="clear" w:color="auto" w:fill="auto"/>
            <w:noWrap/>
            <w:vAlign w:val="bottom"/>
            <w:hideMark/>
          </w:tcPr>
          <w:p w14:paraId="14BCB479" w14:textId="69F94445"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165</w:t>
            </w:r>
          </w:p>
        </w:tc>
        <w:tc>
          <w:tcPr>
            <w:tcW w:w="720" w:type="dxa"/>
            <w:tcBorders>
              <w:top w:val="nil"/>
              <w:left w:val="single" w:sz="4" w:space="0" w:color="auto"/>
              <w:bottom w:val="nil"/>
              <w:right w:val="nil"/>
            </w:tcBorders>
            <w:shd w:val="clear" w:color="auto" w:fill="auto"/>
            <w:noWrap/>
            <w:vAlign w:val="bottom"/>
            <w:hideMark/>
          </w:tcPr>
          <w:p w14:paraId="266430F8" w14:textId="419653D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0.373</w:t>
            </w:r>
          </w:p>
        </w:tc>
        <w:tc>
          <w:tcPr>
            <w:tcW w:w="766" w:type="dxa"/>
            <w:tcBorders>
              <w:top w:val="nil"/>
              <w:left w:val="nil"/>
              <w:bottom w:val="nil"/>
              <w:right w:val="single" w:sz="4" w:space="0" w:color="auto"/>
            </w:tcBorders>
            <w:shd w:val="clear" w:color="auto" w:fill="auto"/>
            <w:noWrap/>
            <w:vAlign w:val="bottom"/>
            <w:hideMark/>
          </w:tcPr>
          <w:p w14:paraId="6CB7579C" w14:textId="7172A90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-17.4</w:t>
            </w:r>
          </w:p>
        </w:tc>
        <w:tc>
          <w:tcPr>
            <w:tcW w:w="854" w:type="dxa"/>
            <w:tcBorders>
              <w:top w:val="nil"/>
              <w:left w:val="single" w:sz="4" w:space="0" w:color="auto"/>
              <w:bottom w:val="nil"/>
              <w:right w:val="nil"/>
            </w:tcBorders>
            <w:shd w:val="clear" w:color="auto" w:fill="auto"/>
            <w:noWrap/>
            <w:vAlign w:val="bottom"/>
            <w:hideMark/>
          </w:tcPr>
          <w:p w14:paraId="50A8DA61" w14:textId="5109357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3.684</w:t>
            </w:r>
          </w:p>
        </w:tc>
        <w:tc>
          <w:tcPr>
            <w:tcW w:w="720" w:type="dxa"/>
            <w:tcBorders>
              <w:top w:val="nil"/>
              <w:left w:val="nil"/>
              <w:bottom w:val="nil"/>
              <w:right w:val="single" w:sz="4" w:space="0" w:color="auto"/>
            </w:tcBorders>
            <w:shd w:val="clear" w:color="auto" w:fill="auto"/>
            <w:noWrap/>
            <w:vAlign w:val="bottom"/>
            <w:hideMark/>
          </w:tcPr>
          <w:p w14:paraId="78CEABDA" w14:textId="2440C54D"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147</w:t>
            </w:r>
          </w:p>
        </w:tc>
        <w:tc>
          <w:tcPr>
            <w:tcW w:w="720" w:type="dxa"/>
            <w:tcBorders>
              <w:top w:val="nil"/>
              <w:left w:val="single" w:sz="4" w:space="0" w:color="auto"/>
              <w:bottom w:val="nil"/>
              <w:right w:val="nil"/>
            </w:tcBorders>
            <w:shd w:val="clear" w:color="auto" w:fill="auto"/>
            <w:noWrap/>
            <w:vAlign w:val="bottom"/>
            <w:hideMark/>
          </w:tcPr>
          <w:p w14:paraId="2BA3CAA0" w14:textId="69B7823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4.894</w:t>
            </w:r>
          </w:p>
        </w:tc>
        <w:tc>
          <w:tcPr>
            <w:tcW w:w="720" w:type="dxa"/>
            <w:tcBorders>
              <w:top w:val="nil"/>
              <w:left w:val="nil"/>
              <w:bottom w:val="nil"/>
              <w:right w:val="single" w:sz="4" w:space="0" w:color="auto"/>
            </w:tcBorders>
            <w:shd w:val="clear" w:color="auto" w:fill="auto"/>
            <w:noWrap/>
            <w:vAlign w:val="bottom"/>
            <w:hideMark/>
          </w:tcPr>
          <w:p w14:paraId="45A11C7D" w14:textId="341A182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94.2</w:t>
            </w:r>
          </w:p>
        </w:tc>
      </w:tr>
      <w:tr w:rsidR="00157483" w:rsidRPr="009C3546" w14:paraId="13835CB3"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2703A3FC"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Some College or More</w:t>
            </w:r>
          </w:p>
        </w:tc>
        <w:tc>
          <w:tcPr>
            <w:tcW w:w="810" w:type="dxa"/>
            <w:tcBorders>
              <w:top w:val="nil"/>
              <w:left w:val="nil"/>
              <w:bottom w:val="nil"/>
              <w:right w:val="nil"/>
            </w:tcBorders>
            <w:shd w:val="clear" w:color="auto" w:fill="auto"/>
            <w:noWrap/>
            <w:vAlign w:val="bottom"/>
            <w:hideMark/>
          </w:tcPr>
          <w:p w14:paraId="51B6BC7C" w14:textId="3956514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0.518</w:t>
            </w:r>
          </w:p>
        </w:tc>
        <w:tc>
          <w:tcPr>
            <w:tcW w:w="720" w:type="dxa"/>
            <w:tcBorders>
              <w:top w:val="nil"/>
              <w:left w:val="nil"/>
              <w:bottom w:val="nil"/>
              <w:right w:val="single" w:sz="4" w:space="0" w:color="auto"/>
            </w:tcBorders>
            <w:shd w:val="clear" w:color="auto" w:fill="auto"/>
            <w:noWrap/>
            <w:vAlign w:val="bottom"/>
            <w:hideMark/>
          </w:tcPr>
          <w:p w14:paraId="6A69B4E4" w14:textId="02C9E62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-82.2</w:t>
            </w:r>
          </w:p>
        </w:tc>
        <w:tc>
          <w:tcPr>
            <w:tcW w:w="720" w:type="dxa"/>
            <w:tcBorders>
              <w:top w:val="nil"/>
              <w:left w:val="single" w:sz="4" w:space="0" w:color="auto"/>
              <w:bottom w:val="nil"/>
              <w:right w:val="nil"/>
            </w:tcBorders>
            <w:shd w:val="clear" w:color="auto" w:fill="auto"/>
            <w:noWrap/>
            <w:vAlign w:val="bottom"/>
            <w:hideMark/>
          </w:tcPr>
          <w:p w14:paraId="744D727B" w14:textId="2CAC7AF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1.863</w:t>
            </w:r>
          </w:p>
        </w:tc>
        <w:tc>
          <w:tcPr>
            <w:tcW w:w="766" w:type="dxa"/>
            <w:tcBorders>
              <w:top w:val="nil"/>
              <w:left w:val="nil"/>
              <w:bottom w:val="nil"/>
              <w:right w:val="single" w:sz="4" w:space="0" w:color="auto"/>
            </w:tcBorders>
            <w:shd w:val="clear" w:color="auto" w:fill="auto"/>
            <w:noWrap/>
            <w:vAlign w:val="bottom"/>
            <w:hideMark/>
          </w:tcPr>
          <w:p w14:paraId="5A2DC8DA" w14:textId="469F0F0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26.5</w:t>
            </w:r>
          </w:p>
        </w:tc>
        <w:tc>
          <w:tcPr>
            <w:tcW w:w="854" w:type="dxa"/>
            <w:tcBorders>
              <w:top w:val="nil"/>
              <w:left w:val="single" w:sz="4" w:space="0" w:color="auto"/>
              <w:bottom w:val="nil"/>
              <w:right w:val="nil"/>
            </w:tcBorders>
            <w:shd w:val="clear" w:color="auto" w:fill="auto"/>
            <w:noWrap/>
            <w:vAlign w:val="bottom"/>
            <w:hideMark/>
          </w:tcPr>
          <w:p w14:paraId="297F29E4" w14:textId="39E7821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0.438</w:t>
            </w:r>
          </w:p>
        </w:tc>
        <w:tc>
          <w:tcPr>
            <w:tcW w:w="720" w:type="dxa"/>
            <w:tcBorders>
              <w:top w:val="nil"/>
              <w:left w:val="nil"/>
              <w:bottom w:val="nil"/>
              <w:right w:val="single" w:sz="4" w:space="0" w:color="auto"/>
            </w:tcBorders>
            <w:shd w:val="clear" w:color="auto" w:fill="auto"/>
            <w:noWrap/>
            <w:vAlign w:val="bottom"/>
            <w:hideMark/>
          </w:tcPr>
          <w:p w14:paraId="0E76C960" w14:textId="5E37A88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-80.0</w:t>
            </w:r>
          </w:p>
        </w:tc>
        <w:tc>
          <w:tcPr>
            <w:tcW w:w="720" w:type="dxa"/>
            <w:tcBorders>
              <w:top w:val="nil"/>
              <w:left w:val="single" w:sz="4" w:space="0" w:color="auto"/>
              <w:bottom w:val="nil"/>
              <w:right w:val="nil"/>
            </w:tcBorders>
            <w:shd w:val="clear" w:color="auto" w:fill="auto"/>
            <w:noWrap/>
            <w:vAlign w:val="bottom"/>
            <w:hideMark/>
          </w:tcPr>
          <w:p w14:paraId="7E182E87" w14:textId="49C8D18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0.371</w:t>
            </w:r>
          </w:p>
        </w:tc>
        <w:tc>
          <w:tcPr>
            <w:tcW w:w="720" w:type="dxa"/>
            <w:tcBorders>
              <w:top w:val="nil"/>
              <w:left w:val="nil"/>
              <w:bottom w:val="nil"/>
              <w:right w:val="single" w:sz="4" w:space="0" w:color="auto"/>
            </w:tcBorders>
            <w:shd w:val="clear" w:color="auto" w:fill="auto"/>
            <w:noWrap/>
            <w:vAlign w:val="bottom"/>
            <w:hideMark/>
          </w:tcPr>
          <w:p w14:paraId="00BDFC44" w14:textId="669B475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-58.6</w:t>
            </w:r>
          </w:p>
        </w:tc>
      </w:tr>
      <w:tr w:rsidR="00157483" w:rsidRPr="009C3546" w14:paraId="2C5AFBFF"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31880803"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Remarried</w:t>
            </w:r>
          </w:p>
        </w:tc>
        <w:tc>
          <w:tcPr>
            <w:tcW w:w="810" w:type="dxa"/>
            <w:tcBorders>
              <w:top w:val="nil"/>
              <w:left w:val="nil"/>
              <w:bottom w:val="nil"/>
              <w:right w:val="nil"/>
            </w:tcBorders>
            <w:shd w:val="clear" w:color="auto" w:fill="auto"/>
            <w:noWrap/>
            <w:vAlign w:val="bottom"/>
            <w:hideMark/>
          </w:tcPr>
          <w:p w14:paraId="4AA816EB" w14:textId="071A49F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0.813</w:t>
            </w:r>
          </w:p>
        </w:tc>
        <w:tc>
          <w:tcPr>
            <w:tcW w:w="720" w:type="dxa"/>
            <w:tcBorders>
              <w:top w:val="nil"/>
              <w:left w:val="nil"/>
              <w:bottom w:val="nil"/>
              <w:right w:val="single" w:sz="4" w:space="0" w:color="auto"/>
            </w:tcBorders>
            <w:shd w:val="clear" w:color="auto" w:fill="auto"/>
            <w:noWrap/>
            <w:vAlign w:val="bottom"/>
            <w:hideMark/>
          </w:tcPr>
          <w:p w14:paraId="2D8423EE" w14:textId="5C8C7C8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-25.3</w:t>
            </w:r>
          </w:p>
        </w:tc>
        <w:tc>
          <w:tcPr>
            <w:tcW w:w="720" w:type="dxa"/>
            <w:tcBorders>
              <w:top w:val="nil"/>
              <w:left w:val="single" w:sz="4" w:space="0" w:color="auto"/>
              <w:bottom w:val="nil"/>
              <w:right w:val="nil"/>
            </w:tcBorders>
            <w:shd w:val="clear" w:color="auto" w:fill="auto"/>
            <w:noWrap/>
            <w:vAlign w:val="bottom"/>
            <w:hideMark/>
          </w:tcPr>
          <w:p w14:paraId="4163287E" w14:textId="473D762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0.037</w:t>
            </w:r>
          </w:p>
        </w:tc>
        <w:tc>
          <w:tcPr>
            <w:tcW w:w="766" w:type="dxa"/>
            <w:tcBorders>
              <w:top w:val="nil"/>
              <w:left w:val="nil"/>
              <w:bottom w:val="nil"/>
              <w:right w:val="single" w:sz="4" w:space="0" w:color="auto"/>
            </w:tcBorders>
            <w:shd w:val="clear" w:color="auto" w:fill="auto"/>
            <w:noWrap/>
            <w:vAlign w:val="bottom"/>
            <w:hideMark/>
          </w:tcPr>
          <w:p w14:paraId="14154B1C" w14:textId="2604782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-48.3</w:t>
            </w:r>
          </w:p>
        </w:tc>
        <w:tc>
          <w:tcPr>
            <w:tcW w:w="854" w:type="dxa"/>
            <w:tcBorders>
              <w:top w:val="nil"/>
              <w:left w:val="single" w:sz="4" w:space="0" w:color="auto"/>
              <w:bottom w:val="nil"/>
              <w:right w:val="nil"/>
            </w:tcBorders>
            <w:shd w:val="clear" w:color="auto" w:fill="auto"/>
            <w:noWrap/>
            <w:vAlign w:val="bottom"/>
            <w:hideMark/>
          </w:tcPr>
          <w:p w14:paraId="0FEF22C7" w14:textId="737E1DB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1.175</w:t>
            </w:r>
          </w:p>
        </w:tc>
        <w:tc>
          <w:tcPr>
            <w:tcW w:w="720" w:type="dxa"/>
            <w:tcBorders>
              <w:top w:val="nil"/>
              <w:left w:val="nil"/>
              <w:bottom w:val="nil"/>
              <w:right w:val="single" w:sz="4" w:space="0" w:color="auto"/>
            </w:tcBorders>
            <w:shd w:val="clear" w:color="auto" w:fill="auto"/>
            <w:noWrap/>
            <w:vAlign w:val="bottom"/>
            <w:hideMark/>
          </w:tcPr>
          <w:p w14:paraId="6415E935" w14:textId="53325CC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18.4</w:t>
            </w:r>
          </w:p>
        </w:tc>
        <w:tc>
          <w:tcPr>
            <w:tcW w:w="720" w:type="dxa"/>
            <w:tcBorders>
              <w:top w:val="nil"/>
              <w:left w:val="single" w:sz="4" w:space="0" w:color="auto"/>
              <w:bottom w:val="nil"/>
              <w:right w:val="nil"/>
            </w:tcBorders>
            <w:shd w:val="clear" w:color="auto" w:fill="auto"/>
            <w:noWrap/>
            <w:vAlign w:val="bottom"/>
            <w:hideMark/>
          </w:tcPr>
          <w:p w14:paraId="37A089F2" w14:textId="0C7B230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0.193</w:t>
            </w:r>
          </w:p>
        </w:tc>
        <w:tc>
          <w:tcPr>
            <w:tcW w:w="720" w:type="dxa"/>
            <w:tcBorders>
              <w:top w:val="nil"/>
              <w:left w:val="nil"/>
              <w:bottom w:val="nil"/>
              <w:right w:val="single" w:sz="4" w:space="0" w:color="auto"/>
            </w:tcBorders>
            <w:shd w:val="clear" w:color="auto" w:fill="auto"/>
            <w:noWrap/>
            <w:vAlign w:val="bottom"/>
            <w:hideMark/>
          </w:tcPr>
          <w:p w14:paraId="24D8CDC6" w14:textId="721F763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-67.8</w:t>
            </w:r>
          </w:p>
        </w:tc>
      </w:tr>
      <w:tr w:rsidR="00157483" w:rsidRPr="009C3546" w14:paraId="499D554E"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39824206"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Ages 15-24</w:t>
            </w:r>
          </w:p>
        </w:tc>
        <w:tc>
          <w:tcPr>
            <w:tcW w:w="810" w:type="dxa"/>
            <w:tcBorders>
              <w:top w:val="nil"/>
              <w:left w:val="nil"/>
              <w:bottom w:val="nil"/>
              <w:right w:val="nil"/>
            </w:tcBorders>
            <w:shd w:val="clear" w:color="auto" w:fill="auto"/>
            <w:noWrap/>
            <w:vAlign w:val="bottom"/>
            <w:hideMark/>
          </w:tcPr>
          <w:p w14:paraId="552BB898" w14:textId="607615D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0.318</w:t>
            </w:r>
          </w:p>
        </w:tc>
        <w:tc>
          <w:tcPr>
            <w:tcW w:w="720" w:type="dxa"/>
            <w:tcBorders>
              <w:top w:val="nil"/>
              <w:left w:val="nil"/>
              <w:bottom w:val="nil"/>
              <w:right w:val="single" w:sz="4" w:space="0" w:color="auto"/>
            </w:tcBorders>
            <w:shd w:val="clear" w:color="auto" w:fill="auto"/>
            <w:noWrap/>
            <w:vAlign w:val="bottom"/>
            <w:hideMark/>
          </w:tcPr>
          <w:p w14:paraId="095585F3" w14:textId="214D44A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-56.5</w:t>
            </w:r>
          </w:p>
        </w:tc>
        <w:tc>
          <w:tcPr>
            <w:tcW w:w="720" w:type="dxa"/>
            <w:tcBorders>
              <w:top w:val="nil"/>
              <w:left w:val="single" w:sz="4" w:space="0" w:color="auto"/>
              <w:bottom w:val="nil"/>
              <w:right w:val="nil"/>
            </w:tcBorders>
            <w:shd w:val="clear" w:color="auto" w:fill="auto"/>
            <w:noWrap/>
            <w:vAlign w:val="bottom"/>
            <w:hideMark/>
          </w:tcPr>
          <w:p w14:paraId="31006FE1" w14:textId="0756CA7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0.345</w:t>
            </w:r>
          </w:p>
        </w:tc>
        <w:tc>
          <w:tcPr>
            <w:tcW w:w="766" w:type="dxa"/>
            <w:tcBorders>
              <w:top w:val="nil"/>
              <w:left w:val="nil"/>
              <w:bottom w:val="nil"/>
              <w:right w:val="single" w:sz="4" w:space="0" w:color="auto"/>
            </w:tcBorders>
            <w:shd w:val="clear" w:color="auto" w:fill="auto"/>
            <w:noWrap/>
            <w:vAlign w:val="bottom"/>
            <w:hideMark/>
          </w:tcPr>
          <w:p w14:paraId="78D0D1D8" w14:textId="326FBE5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-14.0</w:t>
            </w:r>
          </w:p>
        </w:tc>
        <w:tc>
          <w:tcPr>
            <w:tcW w:w="854" w:type="dxa"/>
            <w:tcBorders>
              <w:top w:val="nil"/>
              <w:left w:val="single" w:sz="4" w:space="0" w:color="auto"/>
              <w:bottom w:val="nil"/>
              <w:right w:val="nil"/>
            </w:tcBorders>
            <w:shd w:val="clear" w:color="auto" w:fill="auto"/>
            <w:noWrap/>
            <w:vAlign w:val="bottom"/>
            <w:hideMark/>
          </w:tcPr>
          <w:p w14:paraId="7E0F33C4" w14:textId="45178892"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0.382</w:t>
            </w:r>
          </w:p>
        </w:tc>
        <w:tc>
          <w:tcPr>
            <w:tcW w:w="720" w:type="dxa"/>
            <w:tcBorders>
              <w:top w:val="nil"/>
              <w:left w:val="nil"/>
              <w:bottom w:val="nil"/>
              <w:right w:val="single" w:sz="4" w:space="0" w:color="auto"/>
            </w:tcBorders>
            <w:shd w:val="clear" w:color="auto" w:fill="auto"/>
            <w:noWrap/>
            <w:vAlign w:val="bottom"/>
            <w:hideMark/>
          </w:tcPr>
          <w:p w14:paraId="2841E06A" w14:textId="337B183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-41.1</w:t>
            </w:r>
          </w:p>
        </w:tc>
        <w:tc>
          <w:tcPr>
            <w:tcW w:w="720" w:type="dxa"/>
            <w:tcBorders>
              <w:top w:val="nil"/>
              <w:left w:val="single" w:sz="4" w:space="0" w:color="auto"/>
              <w:bottom w:val="nil"/>
              <w:right w:val="nil"/>
            </w:tcBorders>
            <w:shd w:val="clear" w:color="auto" w:fill="auto"/>
            <w:noWrap/>
            <w:vAlign w:val="bottom"/>
            <w:hideMark/>
          </w:tcPr>
          <w:p w14:paraId="024AFFE1" w14:textId="603D415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0.193</w:t>
            </w:r>
          </w:p>
        </w:tc>
        <w:tc>
          <w:tcPr>
            <w:tcW w:w="720" w:type="dxa"/>
            <w:tcBorders>
              <w:top w:val="nil"/>
              <w:left w:val="nil"/>
              <w:bottom w:val="nil"/>
              <w:right w:val="single" w:sz="4" w:space="0" w:color="auto"/>
            </w:tcBorders>
            <w:shd w:val="clear" w:color="auto" w:fill="auto"/>
            <w:noWrap/>
            <w:vAlign w:val="bottom"/>
            <w:hideMark/>
          </w:tcPr>
          <w:p w14:paraId="12470527" w14:textId="212A675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-32.7</w:t>
            </w:r>
          </w:p>
        </w:tc>
      </w:tr>
      <w:tr w:rsidR="00157483" w:rsidRPr="009C3546" w14:paraId="38A6A0CC"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33DE5B4B"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Ages 30-34</w:t>
            </w:r>
          </w:p>
        </w:tc>
        <w:tc>
          <w:tcPr>
            <w:tcW w:w="810" w:type="dxa"/>
            <w:tcBorders>
              <w:top w:val="nil"/>
              <w:left w:val="nil"/>
              <w:bottom w:val="nil"/>
              <w:right w:val="nil"/>
            </w:tcBorders>
            <w:shd w:val="clear" w:color="auto" w:fill="auto"/>
            <w:noWrap/>
            <w:vAlign w:val="bottom"/>
            <w:hideMark/>
          </w:tcPr>
          <w:p w14:paraId="74610A6F" w14:textId="26A5B83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5.830</w:t>
            </w:r>
          </w:p>
        </w:tc>
        <w:tc>
          <w:tcPr>
            <w:tcW w:w="720" w:type="dxa"/>
            <w:tcBorders>
              <w:top w:val="nil"/>
              <w:left w:val="nil"/>
              <w:bottom w:val="nil"/>
              <w:right w:val="single" w:sz="4" w:space="0" w:color="auto"/>
            </w:tcBorders>
            <w:shd w:val="clear" w:color="auto" w:fill="auto"/>
            <w:noWrap/>
            <w:vAlign w:val="bottom"/>
            <w:hideMark/>
          </w:tcPr>
          <w:p w14:paraId="49DA3B63" w14:textId="6AAF54A5"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184</w:t>
            </w:r>
          </w:p>
        </w:tc>
        <w:tc>
          <w:tcPr>
            <w:tcW w:w="720" w:type="dxa"/>
            <w:tcBorders>
              <w:top w:val="nil"/>
              <w:left w:val="single" w:sz="4" w:space="0" w:color="auto"/>
              <w:bottom w:val="nil"/>
              <w:right w:val="nil"/>
            </w:tcBorders>
            <w:shd w:val="clear" w:color="auto" w:fill="auto"/>
            <w:noWrap/>
            <w:vAlign w:val="bottom"/>
            <w:hideMark/>
          </w:tcPr>
          <w:p w14:paraId="54251091" w14:textId="79896CF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7.309</w:t>
            </w:r>
          </w:p>
        </w:tc>
        <w:tc>
          <w:tcPr>
            <w:tcW w:w="766" w:type="dxa"/>
            <w:tcBorders>
              <w:top w:val="nil"/>
              <w:left w:val="nil"/>
              <w:bottom w:val="nil"/>
              <w:right w:val="single" w:sz="4" w:space="0" w:color="auto"/>
            </w:tcBorders>
            <w:shd w:val="clear" w:color="auto" w:fill="auto"/>
            <w:noWrap/>
            <w:vAlign w:val="bottom"/>
            <w:hideMark/>
          </w:tcPr>
          <w:p w14:paraId="2CF96F15" w14:textId="01C86E7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55.3</w:t>
            </w:r>
          </w:p>
        </w:tc>
        <w:tc>
          <w:tcPr>
            <w:tcW w:w="854" w:type="dxa"/>
            <w:tcBorders>
              <w:top w:val="nil"/>
              <w:left w:val="single" w:sz="4" w:space="0" w:color="auto"/>
              <w:bottom w:val="nil"/>
              <w:right w:val="nil"/>
            </w:tcBorders>
            <w:shd w:val="clear" w:color="auto" w:fill="auto"/>
            <w:noWrap/>
            <w:vAlign w:val="bottom"/>
            <w:hideMark/>
          </w:tcPr>
          <w:p w14:paraId="78273B63" w14:textId="638CDB7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4.954</w:t>
            </w:r>
          </w:p>
        </w:tc>
        <w:tc>
          <w:tcPr>
            <w:tcW w:w="720" w:type="dxa"/>
            <w:tcBorders>
              <w:top w:val="nil"/>
              <w:left w:val="nil"/>
              <w:bottom w:val="nil"/>
              <w:right w:val="single" w:sz="4" w:space="0" w:color="auto"/>
            </w:tcBorders>
            <w:shd w:val="clear" w:color="auto" w:fill="auto"/>
            <w:noWrap/>
            <w:vAlign w:val="bottom"/>
            <w:hideMark/>
          </w:tcPr>
          <w:p w14:paraId="141E3F1A" w14:textId="2E9B89D5"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141</w:t>
            </w:r>
          </w:p>
        </w:tc>
        <w:tc>
          <w:tcPr>
            <w:tcW w:w="720" w:type="dxa"/>
            <w:tcBorders>
              <w:top w:val="nil"/>
              <w:left w:val="single" w:sz="4" w:space="0" w:color="auto"/>
              <w:bottom w:val="nil"/>
              <w:right w:val="nil"/>
            </w:tcBorders>
            <w:shd w:val="clear" w:color="auto" w:fill="auto"/>
            <w:noWrap/>
            <w:vAlign w:val="bottom"/>
            <w:hideMark/>
          </w:tcPr>
          <w:p w14:paraId="67677EEB" w14:textId="40B2433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8.674</w:t>
            </w:r>
          </w:p>
        </w:tc>
        <w:tc>
          <w:tcPr>
            <w:tcW w:w="720" w:type="dxa"/>
            <w:tcBorders>
              <w:top w:val="nil"/>
              <w:left w:val="nil"/>
              <w:bottom w:val="nil"/>
              <w:right w:val="single" w:sz="4" w:space="0" w:color="auto"/>
            </w:tcBorders>
            <w:shd w:val="clear" w:color="auto" w:fill="auto"/>
            <w:noWrap/>
            <w:vAlign w:val="bottom"/>
            <w:hideMark/>
          </w:tcPr>
          <w:p w14:paraId="087CD93D" w14:textId="71830E85"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102</w:t>
            </w:r>
          </w:p>
        </w:tc>
      </w:tr>
      <w:tr w:rsidR="00157483" w:rsidRPr="009C3546" w14:paraId="6E0590A4"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B738F51"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Ages 35-39</w:t>
            </w:r>
          </w:p>
        </w:tc>
        <w:tc>
          <w:tcPr>
            <w:tcW w:w="810" w:type="dxa"/>
            <w:tcBorders>
              <w:top w:val="nil"/>
              <w:left w:val="nil"/>
              <w:bottom w:val="nil"/>
              <w:right w:val="nil"/>
            </w:tcBorders>
            <w:shd w:val="clear" w:color="auto" w:fill="auto"/>
            <w:noWrap/>
            <w:vAlign w:val="bottom"/>
            <w:hideMark/>
          </w:tcPr>
          <w:p w14:paraId="4B4E1521" w14:textId="4A5AD29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37.76</w:t>
            </w:r>
          </w:p>
        </w:tc>
        <w:tc>
          <w:tcPr>
            <w:tcW w:w="720" w:type="dxa"/>
            <w:tcBorders>
              <w:top w:val="nil"/>
              <w:left w:val="nil"/>
              <w:bottom w:val="nil"/>
              <w:right w:val="single" w:sz="4" w:space="0" w:color="auto"/>
            </w:tcBorders>
            <w:shd w:val="clear" w:color="auto" w:fill="auto"/>
            <w:noWrap/>
            <w:vAlign w:val="bottom"/>
            <w:hideMark/>
          </w:tcPr>
          <w:p w14:paraId="0D8D72D3" w14:textId="476D0BEE"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343</w:t>
            </w:r>
          </w:p>
        </w:tc>
        <w:tc>
          <w:tcPr>
            <w:tcW w:w="720" w:type="dxa"/>
            <w:tcBorders>
              <w:top w:val="nil"/>
              <w:left w:val="single" w:sz="4" w:space="0" w:color="auto"/>
              <w:bottom w:val="nil"/>
              <w:right w:val="nil"/>
            </w:tcBorders>
            <w:shd w:val="clear" w:color="auto" w:fill="auto"/>
            <w:noWrap/>
            <w:vAlign w:val="bottom"/>
            <w:hideMark/>
          </w:tcPr>
          <w:p w14:paraId="067AC858" w14:textId="753E2BD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77.02</w:t>
            </w:r>
          </w:p>
        </w:tc>
        <w:tc>
          <w:tcPr>
            <w:tcW w:w="766" w:type="dxa"/>
            <w:tcBorders>
              <w:top w:val="nil"/>
              <w:left w:val="nil"/>
              <w:bottom w:val="nil"/>
              <w:right w:val="single" w:sz="4" w:space="0" w:color="auto"/>
            </w:tcBorders>
            <w:shd w:val="clear" w:color="auto" w:fill="auto"/>
            <w:noWrap/>
            <w:vAlign w:val="bottom"/>
            <w:hideMark/>
          </w:tcPr>
          <w:p w14:paraId="2F649A95" w14:textId="60501122"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120</w:t>
            </w:r>
          </w:p>
        </w:tc>
        <w:tc>
          <w:tcPr>
            <w:tcW w:w="854" w:type="dxa"/>
            <w:tcBorders>
              <w:top w:val="nil"/>
              <w:left w:val="single" w:sz="4" w:space="0" w:color="auto"/>
              <w:bottom w:val="nil"/>
              <w:right w:val="nil"/>
            </w:tcBorders>
            <w:shd w:val="clear" w:color="auto" w:fill="auto"/>
            <w:noWrap/>
            <w:vAlign w:val="bottom"/>
            <w:hideMark/>
          </w:tcPr>
          <w:p w14:paraId="418B0BF6" w14:textId="362F922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24.16</w:t>
            </w:r>
          </w:p>
        </w:tc>
        <w:tc>
          <w:tcPr>
            <w:tcW w:w="720" w:type="dxa"/>
            <w:tcBorders>
              <w:top w:val="nil"/>
              <w:left w:val="nil"/>
              <w:bottom w:val="nil"/>
              <w:right w:val="single" w:sz="4" w:space="0" w:color="auto"/>
            </w:tcBorders>
            <w:shd w:val="clear" w:color="auto" w:fill="auto"/>
            <w:noWrap/>
            <w:vAlign w:val="bottom"/>
            <w:hideMark/>
          </w:tcPr>
          <w:p w14:paraId="0E56C14D" w14:textId="3D3978D5"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248</w:t>
            </w:r>
          </w:p>
        </w:tc>
        <w:tc>
          <w:tcPr>
            <w:tcW w:w="720" w:type="dxa"/>
            <w:tcBorders>
              <w:top w:val="nil"/>
              <w:left w:val="single" w:sz="4" w:space="0" w:color="auto"/>
              <w:bottom w:val="nil"/>
              <w:right w:val="nil"/>
            </w:tcBorders>
            <w:shd w:val="clear" w:color="auto" w:fill="auto"/>
            <w:noWrap/>
            <w:vAlign w:val="bottom"/>
            <w:hideMark/>
          </w:tcPr>
          <w:p w14:paraId="31424DC9" w14:textId="13E6FB5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80.23</w:t>
            </w:r>
          </w:p>
        </w:tc>
        <w:tc>
          <w:tcPr>
            <w:tcW w:w="720" w:type="dxa"/>
            <w:tcBorders>
              <w:top w:val="nil"/>
              <w:left w:val="nil"/>
              <w:bottom w:val="nil"/>
              <w:right w:val="single" w:sz="4" w:space="0" w:color="auto"/>
            </w:tcBorders>
            <w:shd w:val="clear" w:color="auto" w:fill="auto"/>
            <w:noWrap/>
            <w:vAlign w:val="bottom"/>
            <w:hideMark/>
          </w:tcPr>
          <w:p w14:paraId="57AEF54E" w14:textId="463B486C"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201</w:t>
            </w:r>
          </w:p>
        </w:tc>
      </w:tr>
      <w:tr w:rsidR="00157483" w:rsidRPr="009C3546" w14:paraId="4D342F0D"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68AE594"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Ages 40+</w:t>
            </w:r>
          </w:p>
        </w:tc>
        <w:tc>
          <w:tcPr>
            <w:tcW w:w="810" w:type="dxa"/>
            <w:tcBorders>
              <w:top w:val="nil"/>
              <w:left w:val="nil"/>
              <w:bottom w:val="nil"/>
              <w:right w:val="nil"/>
            </w:tcBorders>
            <w:shd w:val="clear" w:color="auto" w:fill="auto"/>
            <w:noWrap/>
            <w:vAlign w:val="bottom"/>
            <w:hideMark/>
          </w:tcPr>
          <w:p w14:paraId="79963E4C" w14:textId="1ADB16C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170.2</w:t>
            </w:r>
          </w:p>
        </w:tc>
        <w:tc>
          <w:tcPr>
            <w:tcW w:w="720" w:type="dxa"/>
            <w:tcBorders>
              <w:top w:val="nil"/>
              <w:left w:val="nil"/>
              <w:bottom w:val="nil"/>
              <w:right w:val="single" w:sz="4" w:space="0" w:color="auto"/>
            </w:tcBorders>
            <w:shd w:val="clear" w:color="auto" w:fill="auto"/>
            <w:noWrap/>
            <w:vAlign w:val="bottom"/>
            <w:hideMark/>
          </w:tcPr>
          <w:p w14:paraId="13E0DA28" w14:textId="6A94977C"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410</w:t>
            </w:r>
          </w:p>
        </w:tc>
        <w:tc>
          <w:tcPr>
            <w:tcW w:w="720" w:type="dxa"/>
            <w:tcBorders>
              <w:top w:val="nil"/>
              <w:left w:val="single" w:sz="4" w:space="0" w:color="auto"/>
              <w:bottom w:val="nil"/>
              <w:right w:val="nil"/>
            </w:tcBorders>
            <w:shd w:val="clear" w:color="auto" w:fill="auto"/>
            <w:noWrap/>
            <w:vAlign w:val="bottom"/>
            <w:hideMark/>
          </w:tcPr>
          <w:p w14:paraId="341DDD6A" w14:textId="19C0663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474.8</w:t>
            </w:r>
          </w:p>
        </w:tc>
        <w:tc>
          <w:tcPr>
            <w:tcW w:w="766" w:type="dxa"/>
            <w:tcBorders>
              <w:top w:val="nil"/>
              <w:left w:val="nil"/>
              <w:bottom w:val="nil"/>
              <w:right w:val="single" w:sz="4" w:space="0" w:color="auto"/>
            </w:tcBorders>
            <w:shd w:val="clear" w:color="auto" w:fill="auto"/>
            <w:noWrap/>
            <w:vAlign w:val="bottom"/>
            <w:hideMark/>
          </w:tcPr>
          <w:p w14:paraId="78C3FDC7" w14:textId="100C1E01"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150</w:t>
            </w:r>
          </w:p>
        </w:tc>
        <w:tc>
          <w:tcPr>
            <w:tcW w:w="854" w:type="dxa"/>
            <w:tcBorders>
              <w:top w:val="nil"/>
              <w:left w:val="single" w:sz="4" w:space="0" w:color="auto"/>
              <w:bottom w:val="nil"/>
              <w:right w:val="nil"/>
            </w:tcBorders>
            <w:shd w:val="clear" w:color="auto" w:fill="auto"/>
            <w:noWrap/>
            <w:vAlign w:val="bottom"/>
            <w:hideMark/>
          </w:tcPr>
          <w:p w14:paraId="11EBA612" w14:textId="174102B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88.8</w:t>
            </w:r>
          </w:p>
        </w:tc>
        <w:tc>
          <w:tcPr>
            <w:tcW w:w="720" w:type="dxa"/>
            <w:tcBorders>
              <w:top w:val="nil"/>
              <w:left w:val="nil"/>
              <w:bottom w:val="nil"/>
              <w:right w:val="single" w:sz="4" w:space="0" w:color="auto"/>
            </w:tcBorders>
            <w:shd w:val="clear" w:color="auto" w:fill="auto"/>
            <w:noWrap/>
            <w:vAlign w:val="bottom"/>
            <w:hideMark/>
          </w:tcPr>
          <w:p w14:paraId="184EADE0" w14:textId="5C607A1F"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297</w:t>
            </w:r>
          </w:p>
        </w:tc>
        <w:tc>
          <w:tcPr>
            <w:tcW w:w="720" w:type="dxa"/>
            <w:tcBorders>
              <w:top w:val="nil"/>
              <w:left w:val="single" w:sz="4" w:space="0" w:color="auto"/>
              <w:bottom w:val="nil"/>
              <w:right w:val="nil"/>
            </w:tcBorders>
            <w:shd w:val="clear" w:color="auto" w:fill="auto"/>
            <w:noWrap/>
            <w:vAlign w:val="bottom"/>
            <w:hideMark/>
          </w:tcPr>
          <w:p w14:paraId="1D7119BB" w14:textId="4F91A1F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638.7</w:t>
            </w:r>
          </w:p>
        </w:tc>
        <w:tc>
          <w:tcPr>
            <w:tcW w:w="720" w:type="dxa"/>
            <w:tcBorders>
              <w:top w:val="nil"/>
              <w:left w:val="nil"/>
              <w:bottom w:val="nil"/>
              <w:right w:val="single" w:sz="4" w:space="0" w:color="auto"/>
            </w:tcBorders>
            <w:shd w:val="clear" w:color="auto" w:fill="auto"/>
            <w:noWrap/>
            <w:vAlign w:val="bottom"/>
            <w:hideMark/>
          </w:tcPr>
          <w:p w14:paraId="16F4ECFC" w14:textId="5BE0DC2B"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243</w:t>
            </w:r>
          </w:p>
        </w:tc>
      </w:tr>
      <w:tr w:rsidR="00157483" w:rsidRPr="009C3546" w14:paraId="79AFE702"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5FDE5B4"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Older than Husband</w:t>
            </w:r>
          </w:p>
        </w:tc>
        <w:tc>
          <w:tcPr>
            <w:tcW w:w="810" w:type="dxa"/>
            <w:tcBorders>
              <w:top w:val="nil"/>
              <w:left w:val="nil"/>
              <w:bottom w:val="nil"/>
              <w:right w:val="nil"/>
            </w:tcBorders>
            <w:shd w:val="clear" w:color="auto" w:fill="auto"/>
            <w:noWrap/>
            <w:vAlign w:val="bottom"/>
            <w:hideMark/>
          </w:tcPr>
          <w:p w14:paraId="58621E61" w14:textId="5E15385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0.828</w:t>
            </w:r>
          </w:p>
        </w:tc>
        <w:tc>
          <w:tcPr>
            <w:tcW w:w="720" w:type="dxa"/>
            <w:tcBorders>
              <w:top w:val="nil"/>
              <w:left w:val="nil"/>
              <w:bottom w:val="nil"/>
              <w:right w:val="single" w:sz="4" w:space="0" w:color="auto"/>
            </w:tcBorders>
            <w:shd w:val="clear" w:color="auto" w:fill="auto"/>
            <w:noWrap/>
            <w:vAlign w:val="bottom"/>
            <w:hideMark/>
          </w:tcPr>
          <w:p w14:paraId="47344FF8" w14:textId="272DD7D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-15.9</w:t>
            </w:r>
          </w:p>
        </w:tc>
        <w:tc>
          <w:tcPr>
            <w:tcW w:w="720" w:type="dxa"/>
            <w:tcBorders>
              <w:top w:val="nil"/>
              <w:left w:val="single" w:sz="4" w:space="0" w:color="auto"/>
              <w:bottom w:val="nil"/>
              <w:right w:val="nil"/>
            </w:tcBorders>
            <w:shd w:val="clear" w:color="auto" w:fill="auto"/>
            <w:noWrap/>
            <w:vAlign w:val="bottom"/>
            <w:hideMark/>
          </w:tcPr>
          <w:p w14:paraId="3CECCA0A" w14:textId="5227FA7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1.676</w:t>
            </w:r>
          </w:p>
        </w:tc>
        <w:tc>
          <w:tcPr>
            <w:tcW w:w="766" w:type="dxa"/>
            <w:tcBorders>
              <w:top w:val="nil"/>
              <w:left w:val="nil"/>
              <w:bottom w:val="nil"/>
              <w:right w:val="single" w:sz="4" w:space="0" w:color="auto"/>
            </w:tcBorders>
            <w:shd w:val="clear" w:color="auto" w:fill="auto"/>
            <w:noWrap/>
            <w:vAlign w:val="bottom"/>
            <w:hideMark/>
          </w:tcPr>
          <w:p w14:paraId="630FBF84" w14:textId="12E16AA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8.4</w:t>
            </w:r>
          </w:p>
        </w:tc>
        <w:tc>
          <w:tcPr>
            <w:tcW w:w="854" w:type="dxa"/>
            <w:tcBorders>
              <w:top w:val="nil"/>
              <w:left w:val="single" w:sz="4" w:space="0" w:color="auto"/>
              <w:bottom w:val="nil"/>
              <w:right w:val="nil"/>
            </w:tcBorders>
            <w:shd w:val="clear" w:color="auto" w:fill="auto"/>
            <w:noWrap/>
            <w:vAlign w:val="bottom"/>
            <w:hideMark/>
          </w:tcPr>
          <w:p w14:paraId="6E331BA5" w14:textId="5268068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0.685</w:t>
            </w:r>
          </w:p>
        </w:tc>
        <w:tc>
          <w:tcPr>
            <w:tcW w:w="720" w:type="dxa"/>
            <w:tcBorders>
              <w:top w:val="nil"/>
              <w:left w:val="nil"/>
              <w:bottom w:val="nil"/>
              <w:right w:val="single" w:sz="4" w:space="0" w:color="auto"/>
            </w:tcBorders>
            <w:shd w:val="clear" w:color="auto" w:fill="auto"/>
            <w:noWrap/>
            <w:vAlign w:val="bottom"/>
            <w:hideMark/>
          </w:tcPr>
          <w:p w14:paraId="39B869F9" w14:textId="4D30B4E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-31.0</w:t>
            </w:r>
          </w:p>
        </w:tc>
        <w:tc>
          <w:tcPr>
            <w:tcW w:w="720" w:type="dxa"/>
            <w:tcBorders>
              <w:top w:val="nil"/>
              <w:left w:val="single" w:sz="4" w:space="0" w:color="auto"/>
              <w:bottom w:val="nil"/>
              <w:right w:val="nil"/>
            </w:tcBorders>
            <w:shd w:val="clear" w:color="auto" w:fill="auto"/>
            <w:noWrap/>
            <w:vAlign w:val="bottom"/>
            <w:hideMark/>
          </w:tcPr>
          <w:p w14:paraId="72C657FC" w14:textId="0904BF9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1.540</w:t>
            </w:r>
          </w:p>
        </w:tc>
        <w:tc>
          <w:tcPr>
            <w:tcW w:w="720" w:type="dxa"/>
            <w:tcBorders>
              <w:top w:val="nil"/>
              <w:left w:val="nil"/>
              <w:bottom w:val="nil"/>
              <w:right w:val="single" w:sz="4" w:space="0" w:color="auto"/>
            </w:tcBorders>
            <w:shd w:val="clear" w:color="auto" w:fill="auto"/>
            <w:noWrap/>
            <w:vAlign w:val="bottom"/>
            <w:hideMark/>
          </w:tcPr>
          <w:p w14:paraId="3E2A5948" w14:textId="41BE414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10.8</w:t>
            </w:r>
          </w:p>
        </w:tc>
      </w:tr>
      <w:tr w:rsidR="00157483" w:rsidRPr="009C3546" w14:paraId="31D956D7"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C3E3F58"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Ages 15-24</w:t>
            </w:r>
          </w:p>
        </w:tc>
        <w:tc>
          <w:tcPr>
            <w:tcW w:w="810" w:type="dxa"/>
            <w:tcBorders>
              <w:top w:val="nil"/>
              <w:left w:val="nil"/>
              <w:bottom w:val="nil"/>
              <w:right w:val="nil"/>
            </w:tcBorders>
            <w:shd w:val="clear" w:color="auto" w:fill="auto"/>
            <w:noWrap/>
            <w:vAlign w:val="bottom"/>
            <w:hideMark/>
          </w:tcPr>
          <w:p w14:paraId="2B110A7B" w14:textId="2D7E1C8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4.981</w:t>
            </w:r>
          </w:p>
        </w:tc>
        <w:tc>
          <w:tcPr>
            <w:tcW w:w="720" w:type="dxa"/>
            <w:tcBorders>
              <w:top w:val="nil"/>
              <w:left w:val="nil"/>
              <w:bottom w:val="nil"/>
              <w:right w:val="single" w:sz="4" w:space="0" w:color="auto"/>
            </w:tcBorders>
            <w:shd w:val="clear" w:color="auto" w:fill="auto"/>
            <w:noWrap/>
            <w:vAlign w:val="bottom"/>
            <w:hideMark/>
          </w:tcPr>
          <w:p w14:paraId="47CBDFBC" w14:textId="2F3BA51F"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218</w:t>
            </w:r>
          </w:p>
        </w:tc>
        <w:tc>
          <w:tcPr>
            <w:tcW w:w="720" w:type="dxa"/>
            <w:tcBorders>
              <w:top w:val="nil"/>
              <w:left w:val="single" w:sz="4" w:space="0" w:color="auto"/>
              <w:bottom w:val="nil"/>
              <w:right w:val="nil"/>
            </w:tcBorders>
            <w:shd w:val="clear" w:color="auto" w:fill="auto"/>
            <w:noWrap/>
            <w:vAlign w:val="bottom"/>
            <w:hideMark/>
          </w:tcPr>
          <w:p w14:paraId="7352FAF9" w14:textId="53CCF3A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8.945</w:t>
            </w:r>
          </w:p>
        </w:tc>
        <w:tc>
          <w:tcPr>
            <w:tcW w:w="766" w:type="dxa"/>
            <w:tcBorders>
              <w:top w:val="nil"/>
              <w:left w:val="nil"/>
              <w:bottom w:val="nil"/>
              <w:right w:val="single" w:sz="4" w:space="0" w:color="auto"/>
            </w:tcBorders>
            <w:shd w:val="clear" w:color="auto" w:fill="auto"/>
            <w:noWrap/>
            <w:vAlign w:val="bottom"/>
            <w:hideMark/>
          </w:tcPr>
          <w:p w14:paraId="51730DD4" w14:textId="0A501AD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98.5</w:t>
            </w:r>
          </w:p>
        </w:tc>
        <w:tc>
          <w:tcPr>
            <w:tcW w:w="854" w:type="dxa"/>
            <w:tcBorders>
              <w:top w:val="nil"/>
              <w:left w:val="single" w:sz="4" w:space="0" w:color="auto"/>
              <w:bottom w:val="nil"/>
              <w:right w:val="nil"/>
            </w:tcBorders>
            <w:shd w:val="clear" w:color="auto" w:fill="auto"/>
            <w:noWrap/>
            <w:vAlign w:val="bottom"/>
            <w:hideMark/>
          </w:tcPr>
          <w:p w14:paraId="45E66318" w14:textId="4DD3651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3.019</w:t>
            </w:r>
          </w:p>
        </w:tc>
        <w:tc>
          <w:tcPr>
            <w:tcW w:w="720" w:type="dxa"/>
            <w:tcBorders>
              <w:top w:val="nil"/>
              <w:left w:val="nil"/>
              <w:bottom w:val="nil"/>
              <w:right w:val="single" w:sz="4" w:space="0" w:color="auto"/>
            </w:tcBorders>
            <w:shd w:val="clear" w:color="auto" w:fill="auto"/>
            <w:noWrap/>
            <w:vAlign w:val="bottom"/>
            <w:hideMark/>
          </w:tcPr>
          <w:p w14:paraId="32746AD5" w14:textId="43D963D6"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118</w:t>
            </w:r>
          </w:p>
        </w:tc>
        <w:tc>
          <w:tcPr>
            <w:tcW w:w="720" w:type="dxa"/>
            <w:tcBorders>
              <w:top w:val="nil"/>
              <w:left w:val="single" w:sz="4" w:space="0" w:color="auto"/>
              <w:bottom w:val="nil"/>
              <w:right w:val="nil"/>
            </w:tcBorders>
            <w:shd w:val="clear" w:color="auto" w:fill="auto"/>
            <w:noWrap/>
            <w:vAlign w:val="bottom"/>
            <w:hideMark/>
          </w:tcPr>
          <w:p w14:paraId="3733426C" w14:textId="43DCFC9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14.31</w:t>
            </w:r>
          </w:p>
        </w:tc>
        <w:tc>
          <w:tcPr>
            <w:tcW w:w="720" w:type="dxa"/>
            <w:tcBorders>
              <w:top w:val="nil"/>
              <w:left w:val="nil"/>
              <w:bottom w:val="nil"/>
              <w:right w:val="single" w:sz="4" w:space="0" w:color="auto"/>
            </w:tcBorders>
            <w:shd w:val="clear" w:color="auto" w:fill="auto"/>
            <w:noWrap/>
            <w:vAlign w:val="bottom"/>
            <w:hideMark/>
          </w:tcPr>
          <w:p w14:paraId="4488094B" w14:textId="5469B442"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183</w:t>
            </w:r>
          </w:p>
        </w:tc>
      </w:tr>
      <w:tr w:rsidR="00157483" w:rsidRPr="009C3546" w14:paraId="19A958B7"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79E552B7"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Ages 30-34</w:t>
            </w:r>
          </w:p>
        </w:tc>
        <w:tc>
          <w:tcPr>
            <w:tcW w:w="810" w:type="dxa"/>
            <w:tcBorders>
              <w:top w:val="nil"/>
              <w:left w:val="nil"/>
              <w:bottom w:val="nil"/>
              <w:right w:val="nil"/>
            </w:tcBorders>
            <w:shd w:val="clear" w:color="auto" w:fill="auto"/>
            <w:noWrap/>
            <w:vAlign w:val="bottom"/>
            <w:hideMark/>
          </w:tcPr>
          <w:p w14:paraId="6DA323CC" w14:textId="2602C56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0.351</w:t>
            </w:r>
          </w:p>
        </w:tc>
        <w:tc>
          <w:tcPr>
            <w:tcW w:w="720" w:type="dxa"/>
            <w:tcBorders>
              <w:top w:val="nil"/>
              <w:left w:val="nil"/>
              <w:bottom w:val="nil"/>
              <w:right w:val="single" w:sz="4" w:space="0" w:color="auto"/>
            </w:tcBorders>
            <w:shd w:val="clear" w:color="auto" w:fill="auto"/>
            <w:noWrap/>
            <w:vAlign w:val="bottom"/>
            <w:hideMark/>
          </w:tcPr>
          <w:p w14:paraId="26A149EA" w14:textId="34F35F96"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-119</w:t>
            </w:r>
          </w:p>
        </w:tc>
        <w:tc>
          <w:tcPr>
            <w:tcW w:w="720" w:type="dxa"/>
            <w:tcBorders>
              <w:top w:val="nil"/>
              <w:left w:val="single" w:sz="4" w:space="0" w:color="auto"/>
              <w:bottom w:val="nil"/>
              <w:right w:val="nil"/>
            </w:tcBorders>
            <w:shd w:val="clear" w:color="auto" w:fill="auto"/>
            <w:noWrap/>
            <w:vAlign w:val="bottom"/>
            <w:hideMark/>
          </w:tcPr>
          <w:p w14:paraId="149D52C7" w14:textId="5442FBC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0.228</w:t>
            </w:r>
          </w:p>
        </w:tc>
        <w:tc>
          <w:tcPr>
            <w:tcW w:w="766" w:type="dxa"/>
            <w:tcBorders>
              <w:top w:val="nil"/>
              <w:left w:val="nil"/>
              <w:bottom w:val="nil"/>
              <w:right w:val="single" w:sz="4" w:space="0" w:color="auto"/>
            </w:tcBorders>
            <w:shd w:val="clear" w:color="auto" w:fill="auto"/>
            <w:noWrap/>
            <w:vAlign w:val="bottom"/>
            <w:hideMark/>
          </w:tcPr>
          <w:p w14:paraId="727D5BAE" w14:textId="4955554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-49.1</w:t>
            </w:r>
          </w:p>
        </w:tc>
        <w:tc>
          <w:tcPr>
            <w:tcW w:w="854" w:type="dxa"/>
            <w:tcBorders>
              <w:top w:val="nil"/>
              <w:left w:val="single" w:sz="4" w:space="0" w:color="auto"/>
              <w:bottom w:val="nil"/>
              <w:right w:val="nil"/>
            </w:tcBorders>
            <w:shd w:val="clear" w:color="auto" w:fill="auto"/>
            <w:noWrap/>
            <w:vAlign w:val="bottom"/>
            <w:hideMark/>
          </w:tcPr>
          <w:p w14:paraId="4E3315AD" w14:textId="5AB1DCB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0.444</w:t>
            </w:r>
          </w:p>
        </w:tc>
        <w:tc>
          <w:tcPr>
            <w:tcW w:w="720" w:type="dxa"/>
            <w:tcBorders>
              <w:top w:val="nil"/>
              <w:left w:val="nil"/>
              <w:bottom w:val="nil"/>
              <w:right w:val="single" w:sz="4" w:space="0" w:color="auto"/>
            </w:tcBorders>
            <w:shd w:val="clear" w:color="auto" w:fill="auto"/>
            <w:noWrap/>
            <w:vAlign w:val="bottom"/>
            <w:hideMark/>
          </w:tcPr>
          <w:p w14:paraId="18D3643E" w14:textId="0E0A686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-81.0</w:t>
            </w:r>
          </w:p>
        </w:tc>
        <w:tc>
          <w:tcPr>
            <w:tcW w:w="720" w:type="dxa"/>
            <w:tcBorders>
              <w:top w:val="nil"/>
              <w:left w:val="single" w:sz="4" w:space="0" w:color="auto"/>
              <w:bottom w:val="nil"/>
              <w:right w:val="nil"/>
            </w:tcBorders>
            <w:shd w:val="clear" w:color="auto" w:fill="auto"/>
            <w:noWrap/>
            <w:vAlign w:val="bottom"/>
            <w:hideMark/>
          </w:tcPr>
          <w:p w14:paraId="00B96290" w14:textId="01A0477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0.224</w:t>
            </w:r>
          </w:p>
        </w:tc>
        <w:tc>
          <w:tcPr>
            <w:tcW w:w="720" w:type="dxa"/>
            <w:tcBorders>
              <w:top w:val="nil"/>
              <w:left w:val="nil"/>
              <w:bottom w:val="nil"/>
              <w:right w:val="single" w:sz="4" w:space="0" w:color="auto"/>
            </w:tcBorders>
            <w:shd w:val="clear" w:color="auto" w:fill="auto"/>
            <w:noWrap/>
            <w:vAlign w:val="bottom"/>
            <w:hideMark/>
          </w:tcPr>
          <w:p w14:paraId="6306DF17" w14:textId="0C6B153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-77.6</w:t>
            </w:r>
          </w:p>
        </w:tc>
      </w:tr>
      <w:tr w:rsidR="00157483" w:rsidRPr="009C3546" w14:paraId="3DC79903"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10BD1DE1"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Ages 35-39</w:t>
            </w:r>
          </w:p>
        </w:tc>
        <w:tc>
          <w:tcPr>
            <w:tcW w:w="810" w:type="dxa"/>
            <w:tcBorders>
              <w:top w:val="nil"/>
              <w:left w:val="nil"/>
              <w:bottom w:val="nil"/>
              <w:right w:val="nil"/>
            </w:tcBorders>
            <w:shd w:val="clear" w:color="auto" w:fill="auto"/>
            <w:noWrap/>
            <w:vAlign w:val="bottom"/>
            <w:hideMark/>
          </w:tcPr>
          <w:p w14:paraId="422FF976" w14:textId="05CCB2E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0.190</w:t>
            </w:r>
          </w:p>
        </w:tc>
        <w:tc>
          <w:tcPr>
            <w:tcW w:w="720" w:type="dxa"/>
            <w:tcBorders>
              <w:top w:val="nil"/>
              <w:left w:val="nil"/>
              <w:bottom w:val="nil"/>
              <w:right w:val="single" w:sz="4" w:space="0" w:color="auto"/>
            </w:tcBorders>
            <w:shd w:val="clear" w:color="auto" w:fill="auto"/>
            <w:noWrap/>
            <w:vAlign w:val="bottom"/>
            <w:hideMark/>
          </w:tcPr>
          <w:p w14:paraId="4581EA99" w14:textId="7FDCB948"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-156</w:t>
            </w:r>
          </w:p>
        </w:tc>
        <w:tc>
          <w:tcPr>
            <w:tcW w:w="720" w:type="dxa"/>
            <w:tcBorders>
              <w:top w:val="nil"/>
              <w:left w:val="single" w:sz="4" w:space="0" w:color="auto"/>
              <w:bottom w:val="nil"/>
              <w:right w:val="nil"/>
            </w:tcBorders>
            <w:shd w:val="clear" w:color="auto" w:fill="auto"/>
            <w:noWrap/>
            <w:vAlign w:val="bottom"/>
            <w:hideMark/>
          </w:tcPr>
          <w:p w14:paraId="2411DB68" w14:textId="373B372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0.084</w:t>
            </w:r>
          </w:p>
        </w:tc>
        <w:tc>
          <w:tcPr>
            <w:tcW w:w="766" w:type="dxa"/>
            <w:tcBorders>
              <w:top w:val="nil"/>
              <w:left w:val="nil"/>
              <w:bottom w:val="nil"/>
              <w:right w:val="single" w:sz="4" w:space="0" w:color="auto"/>
            </w:tcBorders>
            <w:shd w:val="clear" w:color="auto" w:fill="auto"/>
            <w:noWrap/>
            <w:vAlign w:val="bottom"/>
            <w:hideMark/>
          </w:tcPr>
          <w:p w14:paraId="5C1AE6DE" w14:textId="6C38171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-53.9</w:t>
            </w:r>
          </w:p>
        </w:tc>
        <w:tc>
          <w:tcPr>
            <w:tcW w:w="854" w:type="dxa"/>
            <w:tcBorders>
              <w:top w:val="nil"/>
              <w:left w:val="single" w:sz="4" w:space="0" w:color="auto"/>
              <w:bottom w:val="nil"/>
              <w:right w:val="nil"/>
            </w:tcBorders>
            <w:shd w:val="clear" w:color="auto" w:fill="auto"/>
            <w:noWrap/>
            <w:vAlign w:val="bottom"/>
            <w:hideMark/>
          </w:tcPr>
          <w:p w14:paraId="0F17B46F" w14:textId="135668A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0.290</w:t>
            </w:r>
          </w:p>
        </w:tc>
        <w:tc>
          <w:tcPr>
            <w:tcW w:w="720" w:type="dxa"/>
            <w:tcBorders>
              <w:top w:val="nil"/>
              <w:left w:val="nil"/>
              <w:bottom w:val="nil"/>
              <w:right w:val="single" w:sz="4" w:space="0" w:color="auto"/>
            </w:tcBorders>
            <w:shd w:val="clear" w:color="auto" w:fill="auto"/>
            <w:noWrap/>
            <w:vAlign w:val="bottom"/>
            <w:hideMark/>
          </w:tcPr>
          <w:p w14:paraId="1B71BB60" w14:textId="4DD02A25"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-105</w:t>
            </w:r>
          </w:p>
        </w:tc>
        <w:tc>
          <w:tcPr>
            <w:tcW w:w="720" w:type="dxa"/>
            <w:tcBorders>
              <w:top w:val="nil"/>
              <w:left w:val="single" w:sz="4" w:space="0" w:color="auto"/>
              <w:bottom w:val="nil"/>
              <w:right w:val="nil"/>
            </w:tcBorders>
            <w:shd w:val="clear" w:color="auto" w:fill="auto"/>
            <w:noWrap/>
            <w:vAlign w:val="bottom"/>
            <w:hideMark/>
          </w:tcPr>
          <w:p w14:paraId="752E1C6D" w14:textId="02F8B9F2"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0.063</w:t>
            </w:r>
          </w:p>
        </w:tc>
        <w:tc>
          <w:tcPr>
            <w:tcW w:w="720" w:type="dxa"/>
            <w:tcBorders>
              <w:top w:val="nil"/>
              <w:left w:val="nil"/>
              <w:bottom w:val="nil"/>
              <w:right w:val="single" w:sz="4" w:space="0" w:color="auto"/>
            </w:tcBorders>
            <w:shd w:val="clear" w:color="auto" w:fill="auto"/>
            <w:noWrap/>
            <w:vAlign w:val="bottom"/>
            <w:hideMark/>
          </w:tcPr>
          <w:p w14:paraId="0505778A" w14:textId="3BE6DB9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-99.9</w:t>
            </w:r>
          </w:p>
        </w:tc>
      </w:tr>
      <w:tr w:rsidR="00157483" w:rsidRPr="009C3546" w14:paraId="5429EAAD"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2D45E48E"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Ages 40+</w:t>
            </w:r>
          </w:p>
        </w:tc>
        <w:tc>
          <w:tcPr>
            <w:tcW w:w="810" w:type="dxa"/>
            <w:tcBorders>
              <w:top w:val="nil"/>
              <w:left w:val="nil"/>
              <w:bottom w:val="nil"/>
              <w:right w:val="nil"/>
            </w:tcBorders>
            <w:shd w:val="clear" w:color="auto" w:fill="auto"/>
            <w:noWrap/>
            <w:vAlign w:val="bottom"/>
            <w:hideMark/>
          </w:tcPr>
          <w:p w14:paraId="6D5DD49B" w14:textId="193A164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0.075</w:t>
            </w:r>
          </w:p>
        </w:tc>
        <w:tc>
          <w:tcPr>
            <w:tcW w:w="720" w:type="dxa"/>
            <w:tcBorders>
              <w:top w:val="nil"/>
              <w:left w:val="nil"/>
              <w:bottom w:val="nil"/>
              <w:right w:val="single" w:sz="4" w:space="0" w:color="auto"/>
            </w:tcBorders>
            <w:shd w:val="clear" w:color="auto" w:fill="auto"/>
            <w:noWrap/>
            <w:vAlign w:val="bottom"/>
            <w:hideMark/>
          </w:tcPr>
          <w:p w14:paraId="43B220EA" w14:textId="06523011"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-212</w:t>
            </w:r>
          </w:p>
        </w:tc>
        <w:tc>
          <w:tcPr>
            <w:tcW w:w="720" w:type="dxa"/>
            <w:tcBorders>
              <w:top w:val="nil"/>
              <w:left w:val="single" w:sz="4" w:space="0" w:color="auto"/>
              <w:bottom w:val="nil"/>
              <w:right w:val="nil"/>
            </w:tcBorders>
            <w:shd w:val="clear" w:color="auto" w:fill="auto"/>
            <w:noWrap/>
            <w:vAlign w:val="bottom"/>
            <w:hideMark/>
          </w:tcPr>
          <w:p w14:paraId="23A58C59" w14:textId="651F0C5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0.025</w:t>
            </w:r>
          </w:p>
        </w:tc>
        <w:tc>
          <w:tcPr>
            <w:tcW w:w="766" w:type="dxa"/>
            <w:tcBorders>
              <w:top w:val="nil"/>
              <w:left w:val="nil"/>
              <w:bottom w:val="nil"/>
              <w:right w:val="single" w:sz="4" w:space="0" w:color="auto"/>
            </w:tcBorders>
            <w:shd w:val="clear" w:color="auto" w:fill="auto"/>
            <w:noWrap/>
            <w:vAlign w:val="bottom"/>
            <w:hideMark/>
          </w:tcPr>
          <w:p w14:paraId="2105F5EB" w14:textId="16DD203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-50.4</w:t>
            </w:r>
          </w:p>
        </w:tc>
        <w:tc>
          <w:tcPr>
            <w:tcW w:w="854" w:type="dxa"/>
            <w:tcBorders>
              <w:top w:val="nil"/>
              <w:left w:val="single" w:sz="4" w:space="0" w:color="auto"/>
              <w:bottom w:val="nil"/>
              <w:right w:val="nil"/>
            </w:tcBorders>
            <w:shd w:val="clear" w:color="auto" w:fill="auto"/>
            <w:noWrap/>
            <w:vAlign w:val="bottom"/>
            <w:hideMark/>
          </w:tcPr>
          <w:p w14:paraId="7CB80C10" w14:textId="4DBC4C7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0.143</w:t>
            </w:r>
          </w:p>
        </w:tc>
        <w:tc>
          <w:tcPr>
            <w:tcW w:w="720" w:type="dxa"/>
            <w:tcBorders>
              <w:top w:val="nil"/>
              <w:left w:val="nil"/>
              <w:bottom w:val="nil"/>
              <w:right w:val="single" w:sz="4" w:space="0" w:color="auto"/>
            </w:tcBorders>
            <w:shd w:val="clear" w:color="auto" w:fill="auto"/>
            <w:noWrap/>
            <w:vAlign w:val="bottom"/>
            <w:hideMark/>
          </w:tcPr>
          <w:p w14:paraId="3BB3BDE5" w14:textId="3685FC6C"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-145</w:t>
            </w:r>
          </w:p>
        </w:tc>
        <w:tc>
          <w:tcPr>
            <w:tcW w:w="720" w:type="dxa"/>
            <w:tcBorders>
              <w:top w:val="nil"/>
              <w:left w:val="single" w:sz="4" w:space="0" w:color="auto"/>
              <w:bottom w:val="nil"/>
              <w:right w:val="nil"/>
            </w:tcBorders>
            <w:shd w:val="clear" w:color="auto" w:fill="auto"/>
            <w:noWrap/>
            <w:vAlign w:val="bottom"/>
            <w:hideMark/>
          </w:tcPr>
          <w:p w14:paraId="7988CC3C" w14:textId="364385C2"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0.006</w:t>
            </w:r>
          </w:p>
        </w:tc>
        <w:tc>
          <w:tcPr>
            <w:tcW w:w="720" w:type="dxa"/>
            <w:tcBorders>
              <w:top w:val="nil"/>
              <w:left w:val="nil"/>
              <w:bottom w:val="nil"/>
              <w:right w:val="single" w:sz="4" w:space="0" w:color="auto"/>
            </w:tcBorders>
            <w:shd w:val="clear" w:color="auto" w:fill="auto"/>
            <w:noWrap/>
            <w:vAlign w:val="bottom"/>
            <w:hideMark/>
          </w:tcPr>
          <w:p w14:paraId="10101608" w14:textId="1B4C173F" w:rsidR="00157483" w:rsidRPr="009C3546" w:rsidRDefault="00B1718E"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-116</w:t>
            </w:r>
          </w:p>
        </w:tc>
      </w:tr>
      <w:tr w:rsidR="00157483" w:rsidRPr="009C3546" w14:paraId="2AA431B3"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71CCA68"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Sex Ratio in City</w:t>
            </w:r>
          </w:p>
        </w:tc>
        <w:tc>
          <w:tcPr>
            <w:tcW w:w="810" w:type="dxa"/>
            <w:tcBorders>
              <w:top w:val="nil"/>
              <w:left w:val="nil"/>
              <w:bottom w:val="nil"/>
              <w:right w:val="nil"/>
            </w:tcBorders>
            <w:shd w:val="clear" w:color="auto" w:fill="auto"/>
            <w:noWrap/>
            <w:vAlign w:val="bottom"/>
            <w:hideMark/>
          </w:tcPr>
          <w:p w14:paraId="568DF6A2" w14:textId="6F82417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0.372</w:t>
            </w:r>
          </w:p>
        </w:tc>
        <w:tc>
          <w:tcPr>
            <w:tcW w:w="720" w:type="dxa"/>
            <w:tcBorders>
              <w:top w:val="nil"/>
              <w:left w:val="nil"/>
              <w:bottom w:val="nil"/>
              <w:right w:val="single" w:sz="4" w:space="0" w:color="auto"/>
            </w:tcBorders>
            <w:shd w:val="clear" w:color="auto" w:fill="auto"/>
            <w:noWrap/>
            <w:vAlign w:val="bottom"/>
            <w:hideMark/>
          </w:tcPr>
          <w:p w14:paraId="1F3B928D" w14:textId="3691416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-36.5</w:t>
            </w:r>
          </w:p>
        </w:tc>
        <w:tc>
          <w:tcPr>
            <w:tcW w:w="720" w:type="dxa"/>
            <w:tcBorders>
              <w:top w:val="nil"/>
              <w:left w:val="single" w:sz="4" w:space="0" w:color="auto"/>
              <w:bottom w:val="nil"/>
              <w:right w:val="nil"/>
            </w:tcBorders>
            <w:shd w:val="clear" w:color="auto" w:fill="auto"/>
            <w:noWrap/>
            <w:vAlign w:val="bottom"/>
            <w:hideMark/>
          </w:tcPr>
          <w:p w14:paraId="4B71DBB3" w14:textId="2DD9DDC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2.343</w:t>
            </w:r>
          </w:p>
        </w:tc>
        <w:tc>
          <w:tcPr>
            <w:tcW w:w="766" w:type="dxa"/>
            <w:tcBorders>
              <w:top w:val="nil"/>
              <w:left w:val="nil"/>
              <w:bottom w:val="nil"/>
              <w:right w:val="single" w:sz="4" w:space="0" w:color="auto"/>
            </w:tcBorders>
            <w:shd w:val="clear" w:color="auto" w:fill="auto"/>
            <w:noWrap/>
            <w:vAlign w:val="bottom"/>
            <w:hideMark/>
          </w:tcPr>
          <w:p w14:paraId="6A064FDF" w14:textId="32C998E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10.6</w:t>
            </w:r>
          </w:p>
        </w:tc>
        <w:tc>
          <w:tcPr>
            <w:tcW w:w="854" w:type="dxa"/>
            <w:tcBorders>
              <w:top w:val="nil"/>
              <w:left w:val="single" w:sz="4" w:space="0" w:color="auto"/>
              <w:bottom w:val="nil"/>
              <w:right w:val="nil"/>
            </w:tcBorders>
            <w:shd w:val="clear" w:color="auto" w:fill="auto"/>
            <w:noWrap/>
            <w:vAlign w:val="bottom"/>
            <w:hideMark/>
          </w:tcPr>
          <w:p w14:paraId="0F3302CB" w14:textId="51A4B00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0.265</w:t>
            </w:r>
          </w:p>
        </w:tc>
        <w:tc>
          <w:tcPr>
            <w:tcW w:w="720" w:type="dxa"/>
            <w:tcBorders>
              <w:top w:val="nil"/>
              <w:left w:val="nil"/>
              <w:bottom w:val="nil"/>
              <w:right w:val="single" w:sz="4" w:space="0" w:color="auto"/>
            </w:tcBorders>
            <w:shd w:val="clear" w:color="auto" w:fill="auto"/>
            <w:noWrap/>
            <w:vAlign w:val="bottom"/>
            <w:hideMark/>
          </w:tcPr>
          <w:p w14:paraId="32FEE4FD" w14:textId="09DEC84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-40.1</w:t>
            </w:r>
          </w:p>
        </w:tc>
        <w:tc>
          <w:tcPr>
            <w:tcW w:w="720" w:type="dxa"/>
            <w:tcBorders>
              <w:top w:val="nil"/>
              <w:left w:val="single" w:sz="4" w:space="0" w:color="auto"/>
              <w:bottom w:val="nil"/>
              <w:right w:val="nil"/>
            </w:tcBorders>
            <w:shd w:val="clear" w:color="auto" w:fill="auto"/>
            <w:noWrap/>
            <w:vAlign w:val="bottom"/>
            <w:hideMark/>
          </w:tcPr>
          <w:p w14:paraId="77A37D12" w14:textId="78B9360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0.634</w:t>
            </w:r>
          </w:p>
        </w:tc>
        <w:tc>
          <w:tcPr>
            <w:tcW w:w="720" w:type="dxa"/>
            <w:tcBorders>
              <w:top w:val="nil"/>
              <w:left w:val="nil"/>
              <w:bottom w:val="nil"/>
              <w:right w:val="single" w:sz="4" w:space="0" w:color="auto"/>
            </w:tcBorders>
            <w:shd w:val="clear" w:color="auto" w:fill="auto"/>
            <w:noWrap/>
            <w:vAlign w:val="bottom"/>
            <w:hideMark/>
          </w:tcPr>
          <w:p w14:paraId="56022076" w14:textId="7E9BD7B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-8.3</w:t>
            </w:r>
          </w:p>
        </w:tc>
      </w:tr>
      <w:tr w:rsidR="00157483" w:rsidRPr="009C3546" w14:paraId="1FA5E251"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781369E7" w14:textId="49E10CDF" w:rsidR="00157483" w:rsidRPr="009C3546" w:rsidRDefault="00B60FD6"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 Foreign Wives in City</w:t>
            </w:r>
          </w:p>
        </w:tc>
        <w:tc>
          <w:tcPr>
            <w:tcW w:w="810" w:type="dxa"/>
            <w:tcBorders>
              <w:top w:val="nil"/>
              <w:left w:val="nil"/>
              <w:bottom w:val="nil"/>
              <w:right w:val="nil"/>
            </w:tcBorders>
            <w:shd w:val="clear" w:color="auto" w:fill="auto"/>
            <w:noWrap/>
            <w:vAlign w:val="bottom"/>
            <w:hideMark/>
          </w:tcPr>
          <w:p w14:paraId="1BD2C6DF" w14:textId="6ADDBC8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781.4</w:t>
            </w:r>
          </w:p>
        </w:tc>
        <w:tc>
          <w:tcPr>
            <w:tcW w:w="720" w:type="dxa"/>
            <w:tcBorders>
              <w:top w:val="nil"/>
              <w:left w:val="nil"/>
              <w:bottom w:val="nil"/>
              <w:right w:val="single" w:sz="4" w:space="0" w:color="auto"/>
            </w:tcBorders>
            <w:shd w:val="clear" w:color="auto" w:fill="auto"/>
            <w:noWrap/>
            <w:vAlign w:val="bottom"/>
            <w:hideMark/>
          </w:tcPr>
          <w:p w14:paraId="0024078C" w14:textId="4C1E998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82.6</w:t>
            </w:r>
          </w:p>
        </w:tc>
        <w:tc>
          <w:tcPr>
            <w:tcW w:w="720" w:type="dxa"/>
            <w:tcBorders>
              <w:top w:val="nil"/>
              <w:left w:val="single" w:sz="4" w:space="0" w:color="auto"/>
              <w:bottom w:val="nil"/>
              <w:right w:val="nil"/>
            </w:tcBorders>
            <w:shd w:val="clear" w:color="auto" w:fill="auto"/>
            <w:noWrap/>
            <w:vAlign w:val="bottom"/>
            <w:hideMark/>
          </w:tcPr>
          <w:p w14:paraId="0142319F" w14:textId="5250DF9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468.8</w:t>
            </w:r>
          </w:p>
        </w:tc>
        <w:tc>
          <w:tcPr>
            <w:tcW w:w="766" w:type="dxa"/>
            <w:tcBorders>
              <w:top w:val="nil"/>
              <w:left w:val="nil"/>
              <w:bottom w:val="nil"/>
              <w:right w:val="single" w:sz="4" w:space="0" w:color="auto"/>
            </w:tcBorders>
            <w:shd w:val="clear" w:color="auto" w:fill="auto"/>
            <w:noWrap/>
            <w:vAlign w:val="bottom"/>
            <w:hideMark/>
          </w:tcPr>
          <w:p w14:paraId="6376573C" w14:textId="1429412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23.1</w:t>
            </w:r>
          </w:p>
        </w:tc>
        <w:tc>
          <w:tcPr>
            <w:tcW w:w="854" w:type="dxa"/>
            <w:tcBorders>
              <w:top w:val="nil"/>
              <w:left w:val="single" w:sz="4" w:space="0" w:color="auto"/>
              <w:bottom w:val="nil"/>
              <w:right w:val="nil"/>
            </w:tcBorders>
            <w:shd w:val="clear" w:color="auto" w:fill="auto"/>
            <w:noWrap/>
            <w:vAlign w:val="bottom"/>
            <w:hideMark/>
          </w:tcPr>
          <w:p w14:paraId="4DFD8308" w14:textId="0A8BF3D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309.1</w:t>
            </w:r>
          </w:p>
        </w:tc>
        <w:tc>
          <w:tcPr>
            <w:tcW w:w="720" w:type="dxa"/>
            <w:tcBorders>
              <w:top w:val="nil"/>
              <w:left w:val="nil"/>
              <w:bottom w:val="nil"/>
              <w:right w:val="single" w:sz="4" w:space="0" w:color="auto"/>
            </w:tcBorders>
            <w:shd w:val="clear" w:color="auto" w:fill="auto"/>
            <w:noWrap/>
            <w:vAlign w:val="bottom"/>
            <w:hideMark/>
          </w:tcPr>
          <w:p w14:paraId="1198AE17" w14:textId="798B8B8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60.3</w:t>
            </w:r>
          </w:p>
        </w:tc>
        <w:tc>
          <w:tcPr>
            <w:tcW w:w="720" w:type="dxa"/>
            <w:tcBorders>
              <w:top w:val="nil"/>
              <w:left w:val="single" w:sz="4" w:space="0" w:color="auto"/>
              <w:bottom w:val="nil"/>
              <w:right w:val="nil"/>
            </w:tcBorders>
            <w:shd w:val="clear" w:color="auto" w:fill="auto"/>
            <w:noWrap/>
            <w:vAlign w:val="bottom"/>
            <w:hideMark/>
          </w:tcPr>
          <w:p w14:paraId="295B5637" w14:textId="0577582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939.3</w:t>
            </w:r>
          </w:p>
        </w:tc>
        <w:tc>
          <w:tcPr>
            <w:tcW w:w="720" w:type="dxa"/>
            <w:tcBorders>
              <w:top w:val="nil"/>
              <w:left w:val="nil"/>
              <w:bottom w:val="nil"/>
              <w:right w:val="single" w:sz="4" w:space="0" w:color="auto"/>
            </w:tcBorders>
            <w:shd w:val="clear" w:color="auto" w:fill="auto"/>
            <w:noWrap/>
            <w:vAlign w:val="bottom"/>
            <w:hideMark/>
          </w:tcPr>
          <w:p w14:paraId="300735C0" w14:textId="5135DE8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43.3</w:t>
            </w:r>
          </w:p>
        </w:tc>
      </w:tr>
      <w:tr w:rsidR="00157483" w:rsidRPr="009C3546" w14:paraId="1C20BCEA"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39E7EF8E"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Manager</w:t>
            </w:r>
          </w:p>
        </w:tc>
        <w:tc>
          <w:tcPr>
            <w:tcW w:w="810" w:type="dxa"/>
            <w:tcBorders>
              <w:top w:val="nil"/>
              <w:left w:val="nil"/>
              <w:bottom w:val="nil"/>
              <w:right w:val="nil"/>
            </w:tcBorders>
            <w:shd w:val="clear" w:color="auto" w:fill="auto"/>
            <w:noWrap/>
            <w:vAlign w:val="bottom"/>
            <w:hideMark/>
          </w:tcPr>
          <w:p w14:paraId="11DDE1EC" w14:textId="3263A93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0.853</w:t>
            </w:r>
          </w:p>
        </w:tc>
        <w:tc>
          <w:tcPr>
            <w:tcW w:w="720" w:type="dxa"/>
            <w:tcBorders>
              <w:top w:val="nil"/>
              <w:left w:val="nil"/>
              <w:bottom w:val="nil"/>
              <w:right w:val="single" w:sz="4" w:space="0" w:color="auto"/>
            </w:tcBorders>
            <w:shd w:val="clear" w:color="auto" w:fill="auto"/>
            <w:noWrap/>
            <w:vAlign w:val="bottom"/>
            <w:hideMark/>
          </w:tcPr>
          <w:p w14:paraId="0830CB37" w14:textId="50F636E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-9.3</w:t>
            </w:r>
          </w:p>
        </w:tc>
        <w:tc>
          <w:tcPr>
            <w:tcW w:w="720" w:type="dxa"/>
            <w:tcBorders>
              <w:top w:val="nil"/>
              <w:left w:val="single" w:sz="4" w:space="0" w:color="auto"/>
              <w:bottom w:val="nil"/>
              <w:right w:val="nil"/>
            </w:tcBorders>
            <w:shd w:val="clear" w:color="auto" w:fill="auto"/>
            <w:noWrap/>
            <w:vAlign w:val="bottom"/>
            <w:hideMark/>
          </w:tcPr>
          <w:p w14:paraId="52F0C476" w14:textId="462FEC5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0.796</w:t>
            </w:r>
          </w:p>
        </w:tc>
        <w:tc>
          <w:tcPr>
            <w:tcW w:w="766" w:type="dxa"/>
            <w:tcBorders>
              <w:top w:val="nil"/>
              <w:left w:val="nil"/>
              <w:bottom w:val="nil"/>
              <w:right w:val="single" w:sz="4" w:space="0" w:color="auto"/>
            </w:tcBorders>
            <w:shd w:val="clear" w:color="auto" w:fill="auto"/>
            <w:noWrap/>
            <w:vAlign w:val="bottom"/>
            <w:hideMark/>
          </w:tcPr>
          <w:p w14:paraId="79ADC7A4" w14:textId="020774F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-4.2</w:t>
            </w:r>
          </w:p>
        </w:tc>
        <w:tc>
          <w:tcPr>
            <w:tcW w:w="854" w:type="dxa"/>
            <w:tcBorders>
              <w:top w:val="nil"/>
              <w:left w:val="single" w:sz="4" w:space="0" w:color="auto"/>
              <w:bottom w:val="nil"/>
              <w:right w:val="nil"/>
            </w:tcBorders>
            <w:shd w:val="clear" w:color="auto" w:fill="auto"/>
            <w:noWrap/>
            <w:vAlign w:val="bottom"/>
            <w:hideMark/>
          </w:tcPr>
          <w:p w14:paraId="1AD0EA8C" w14:textId="06FC562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0.885</w:t>
            </w:r>
          </w:p>
        </w:tc>
        <w:tc>
          <w:tcPr>
            <w:tcW w:w="720" w:type="dxa"/>
            <w:tcBorders>
              <w:top w:val="nil"/>
              <w:left w:val="nil"/>
              <w:bottom w:val="nil"/>
              <w:right w:val="single" w:sz="4" w:space="0" w:color="auto"/>
            </w:tcBorders>
            <w:shd w:val="clear" w:color="auto" w:fill="auto"/>
            <w:noWrap/>
            <w:vAlign w:val="bottom"/>
            <w:hideMark/>
          </w:tcPr>
          <w:p w14:paraId="5BC2BC06" w14:textId="50E6017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-5.8</w:t>
            </w:r>
          </w:p>
        </w:tc>
        <w:tc>
          <w:tcPr>
            <w:tcW w:w="720" w:type="dxa"/>
            <w:tcBorders>
              <w:top w:val="nil"/>
              <w:left w:val="single" w:sz="4" w:space="0" w:color="auto"/>
              <w:bottom w:val="nil"/>
              <w:right w:val="nil"/>
            </w:tcBorders>
            <w:shd w:val="clear" w:color="auto" w:fill="auto"/>
            <w:noWrap/>
            <w:vAlign w:val="bottom"/>
            <w:hideMark/>
          </w:tcPr>
          <w:p w14:paraId="58B410BD" w14:textId="2D4B0E4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0.680</w:t>
            </w:r>
          </w:p>
        </w:tc>
        <w:tc>
          <w:tcPr>
            <w:tcW w:w="720" w:type="dxa"/>
            <w:tcBorders>
              <w:top w:val="nil"/>
              <w:left w:val="nil"/>
              <w:bottom w:val="nil"/>
              <w:right w:val="single" w:sz="4" w:space="0" w:color="auto"/>
            </w:tcBorders>
            <w:shd w:val="clear" w:color="auto" w:fill="auto"/>
            <w:noWrap/>
            <w:vAlign w:val="bottom"/>
            <w:hideMark/>
          </w:tcPr>
          <w:p w14:paraId="0EF30558" w14:textId="79F0156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-11.1</w:t>
            </w:r>
          </w:p>
        </w:tc>
      </w:tr>
      <w:tr w:rsidR="00157483" w:rsidRPr="009C3546" w14:paraId="67486DB1"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2EFC1C79"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Professional</w:t>
            </w:r>
          </w:p>
        </w:tc>
        <w:tc>
          <w:tcPr>
            <w:tcW w:w="810" w:type="dxa"/>
            <w:tcBorders>
              <w:top w:val="nil"/>
              <w:left w:val="nil"/>
              <w:bottom w:val="nil"/>
              <w:right w:val="nil"/>
            </w:tcBorders>
            <w:shd w:val="clear" w:color="auto" w:fill="auto"/>
            <w:noWrap/>
            <w:vAlign w:val="bottom"/>
            <w:hideMark/>
          </w:tcPr>
          <w:p w14:paraId="18DD2207" w14:textId="5BE4E59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0.773</w:t>
            </w:r>
          </w:p>
        </w:tc>
        <w:tc>
          <w:tcPr>
            <w:tcW w:w="720" w:type="dxa"/>
            <w:tcBorders>
              <w:top w:val="nil"/>
              <w:left w:val="nil"/>
              <w:bottom w:val="nil"/>
              <w:right w:val="single" w:sz="4" w:space="0" w:color="auto"/>
            </w:tcBorders>
            <w:shd w:val="clear" w:color="auto" w:fill="auto"/>
            <w:noWrap/>
            <w:vAlign w:val="bottom"/>
            <w:hideMark/>
          </w:tcPr>
          <w:p w14:paraId="766F38BC" w14:textId="32F0CDE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-28.2</w:t>
            </w:r>
          </w:p>
        </w:tc>
        <w:tc>
          <w:tcPr>
            <w:tcW w:w="720" w:type="dxa"/>
            <w:tcBorders>
              <w:top w:val="nil"/>
              <w:left w:val="single" w:sz="4" w:space="0" w:color="auto"/>
              <w:bottom w:val="nil"/>
              <w:right w:val="nil"/>
            </w:tcBorders>
            <w:shd w:val="clear" w:color="auto" w:fill="auto"/>
            <w:noWrap/>
            <w:vAlign w:val="bottom"/>
            <w:hideMark/>
          </w:tcPr>
          <w:p w14:paraId="23E08E77" w14:textId="45BD57A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0.885</w:t>
            </w:r>
          </w:p>
        </w:tc>
        <w:tc>
          <w:tcPr>
            <w:tcW w:w="766" w:type="dxa"/>
            <w:tcBorders>
              <w:top w:val="nil"/>
              <w:left w:val="nil"/>
              <w:bottom w:val="nil"/>
              <w:right w:val="single" w:sz="4" w:space="0" w:color="auto"/>
            </w:tcBorders>
            <w:shd w:val="clear" w:color="auto" w:fill="auto"/>
            <w:noWrap/>
            <w:vAlign w:val="bottom"/>
            <w:hideMark/>
          </w:tcPr>
          <w:p w14:paraId="78C642F8" w14:textId="61251E4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-3.8</w:t>
            </w:r>
          </w:p>
        </w:tc>
        <w:tc>
          <w:tcPr>
            <w:tcW w:w="854" w:type="dxa"/>
            <w:tcBorders>
              <w:top w:val="nil"/>
              <w:left w:val="single" w:sz="4" w:space="0" w:color="auto"/>
              <w:bottom w:val="nil"/>
              <w:right w:val="nil"/>
            </w:tcBorders>
            <w:shd w:val="clear" w:color="auto" w:fill="auto"/>
            <w:noWrap/>
            <w:vAlign w:val="bottom"/>
            <w:hideMark/>
          </w:tcPr>
          <w:p w14:paraId="690418D4" w14:textId="0822A0D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0.758</w:t>
            </w:r>
          </w:p>
        </w:tc>
        <w:tc>
          <w:tcPr>
            <w:tcW w:w="720" w:type="dxa"/>
            <w:tcBorders>
              <w:top w:val="nil"/>
              <w:left w:val="nil"/>
              <w:bottom w:val="nil"/>
              <w:right w:val="single" w:sz="4" w:space="0" w:color="auto"/>
            </w:tcBorders>
            <w:shd w:val="clear" w:color="auto" w:fill="auto"/>
            <w:noWrap/>
            <w:vAlign w:val="bottom"/>
            <w:hideMark/>
          </w:tcPr>
          <w:p w14:paraId="5D397D37" w14:textId="61DAEB5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-25.8</w:t>
            </w:r>
          </w:p>
        </w:tc>
        <w:tc>
          <w:tcPr>
            <w:tcW w:w="720" w:type="dxa"/>
            <w:tcBorders>
              <w:top w:val="nil"/>
              <w:left w:val="single" w:sz="4" w:space="0" w:color="auto"/>
              <w:bottom w:val="nil"/>
              <w:right w:val="nil"/>
            </w:tcBorders>
            <w:shd w:val="clear" w:color="auto" w:fill="auto"/>
            <w:noWrap/>
            <w:vAlign w:val="bottom"/>
            <w:hideMark/>
          </w:tcPr>
          <w:p w14:paraId="01859F05" w14:textId="0969E1E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0.718</w:t>
            </w:r>
          </w:p>
        </w:tc>
        <w:tc>
          <w:tcPr>
            <w:tcW w:w="720" w:type="dxa"/>
            <w:tcBorders>
              <w:top w:val="nil"/>
              <w:left w:val="nil"/>
              <w:bottom w:val="nil"/>
              <w:right w:val="single" w:sz="4" w:space="0" w:color="auto"/>
            </w:tcBorders>
            <w:shd w:val="clear" w:color="auto" w:fill="auto"/>
            <w:noWrap/>
            <w:vAlign w:val="bottom"/>
            <w:hideMark/>
          </w:tcPr>
          <w:p w14:paraId="7E3235D7" w14:textId="69B48DD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-16.3</w:t>
            </w:r>
          </w:p>
        </w:tc>
      </w:tr>
      <w:tr w:rsidR="00157483" w:rsidRPr="009C3546" w14:paraId="50ADDDF5"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0A51CF4"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Service</w:t>
            </w:r>
          </w:p>
        </w:tc>
        <w:tc>
          <w:tcPr>
            <w:tcW w:w="810" w:type="dxa"/>
            <w:tcBorders>
              <w:top w:val="nil"/>
              <w:left w:val="nil"/>
              <w:bottom w:val="nil"/>
              <w:right w:val="nil"/>
            </w:tcBorders>
            <w:shd w:val="clear" w:color="auto" w:fill="auto"/>
            <w:noWrap/>
            <w:vAlign w:val="bottom"/>
            <w:hideMark/>
          </w:tcPr>
          <w:p w14:paraId="3954ADEF" w14:textId="574BE1B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0.970</w:t>
            </w:r>
          </w:p>
        </w:tc>
        <w:tc>
          <w:tcPr>
            <w:tcW w:w="720" w:type="dxa"/>
            <w:tcBorders>
              <w:top w:val="nil"/>
              <w:left w:val="nil"/>
              <w:bottom w:val="nil"/>
              <w:right w:val="single" w:sz="4" w:space="0" w:color="auto"/>
            </w:tcBorders>
            <w:shd w:val="clear" w:color="auto" w:fill="auto"/>
            <w:noWrap/>
            <w:vAlign w:val="bottom"/>
            <w:hideMark/>
          </w:tcPr>
          <w:p w14:paraId="00A175E1" w14:textId="7639075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-4.2</w:t>
            </w:r>
          </w:p>
        </w:tc>
        <w:tc>
          <w:tcPr>
            <w:tcW w:w="720" w:type="dxa"/>
            <w:tcBorders>
              <w:top w:val="nil"/>
              <w:left w:val="single" w:sz="4" w:space="0" w:color="auto"/>
              <w:bottom w:val="nil"/>
              <w:right w:val="nil"/>
            </w:tcBorders>
            <w:shd w:val="clear" w:color="auto" w:fill="auto"/>
            <w:noWrap/>
            <w:vAlign w:val="bottom"/>
            <w:hideMark/>
          </w:tcPr>
          <w:p w14:paraId="4D33FA3A" w14:textId="7AE7ECE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0.922</w:t>
            </w:r>
          </w:p>
        </w:tc>
        <w:tc>
          <w:tcPr>
            <w:tcW w:w="766" w:type="dxa"/>
            <w:tcBorders>
              <w:top w:val="nil"/>
              <w:left w:val="nil"/>
              <w:bottom w:val="nil"/>
              <w:right w:val="single" w:sz="4" w:space="0" w:color="auto"/>
            </w:tcBorders>
            <w:shd w:val="clear" w:color="auto" w:fill="auto"/>
            <w:noWrap/>
            <w:vAlign w:val="bottom"/>
            <w:hideMark/>
          </w:tcPr>
          <w:p w14:paraId="5E135378" w14:textId="59BBCDD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-2.9</w:t>
            </w:r>
          </w:p>
        </w:tc>
        <w:tc>
          <w:tcPr>
            <w:tcW w:w="854" w:type="dxa"/>
            <w:tcBorders>
              <w:top w:val="nil"/>
              <w:left w:val="single" w:sz="4" w:space="0" w:color="auto"/>
              <w:bottom w:val="nil"/>
              <w:right w:val="nil"/>
            </w:tcBorders>
            <w:shd w:val="clear" w:color="auto" w:fill="auto"/>
            <w:noWrap/>
            <w:vAlign w:val="bottom"/>
            <w:hideMark/>
          </w:tcPr>
          <w:p w14:paraId="26760414" w14:textId="6301727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0.972</w:t>
            </w:r>
          </w:p>
        </w:tc>
        <w:tc>
          <w:tcPr>
            <w:tcW w:w="720" w:type="dxa"/>
            <w:tcBorders>
              <w:top w:val="nil"/>
              <w:left w:val="nil"/>
              <w:bottom w:val="nil"/>
              <w:right w:val="single" w:sz="4" w:space="0" w:color="auto"/>
            </w:tcBorders>
            <w:shd w:val="clear" w:color="auto" w:fill="auto"/>
            <w:noWrap/>
            <w:vAlign w:val="bottom"/>
            <w:hideMark/>
          </w:tcPr>
          <w:p w14:paraId="188732CF" w14:textId="7B822AE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-3.5</w:t>
            </w:r>
          </w:p>
        </w:tc>
        <w:tc>
          <w:tcPr>
            <w:tcW w:w="720" w:type="dxa"/>
            <w:tcBorders>
              <w:top w:val="nil"/>
              <w:left w:val="single" w:sz="4" w:space="0" w:color="auto"/>
              <w:bottom w:val="nil"/>
              <w:right w:val="nil"/>
            </w:tcBorders>
            <w:shd w:val="clear" w:color="auto" w:fill="auto"/>
            <w:noWrap/>
            <w:vAlign w:val="bottom"/>
            <w:hideMark/>
          </w:tcPr>
          <w:p w14:paraId="15B4E3E0" w14:textId="7104A54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0.803</w:t>
            </w:r>
          </w:p>
        </w:tc>
        <w:tc>
          <w:tcPr>
            <w:tcW w:w="720" w:type="dxa"/>
            <w:tcBorders>
              <w:top w:val="nil"/>
              <w:left w:val="nil"/>
              <w:bottom w:val="nil"/>
              <w:right w:val="single" w:sz="4" w:space="0" w:color="auto"/>
            </w:tcBorders>
            <w:shd w:val="clear" w:color="auto" w:fill="auto"/>
            <w:noWrap/>
            <w:vAlign w:val="bottom"/>
            <w:hideMark/>
          </w:tcPr>
          <w:p w14:paraId="5796D673" w14:textId="107BCFC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-13.6</w:t>
            </w:r>
          </w:p>
        </w:tc>
      </w:tr>
      <w:tr w:rsidR="00157483" w:rsidRPr="009C3546" w14:paraId="23758BCD"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3928D439"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Agriculture</w:t>
            </w:r>
          </w:p>
        </w:tc>
        <w:tc>
          <w:tcPr>
            <w:tcW w:w="810" w:type="dxa"/>
            <w:tcBorders>
              <w:top w:val="nil"/>
              <w:left w:val="nil"/>
              <w:bottom w:val="nil"/>
              <w:right w:val="nil"/>
            </w:tcBorders>
            <w:shd w:val="clear" w:color="auto" w:fill="auto"/>
            <w:noWrap/>
            <w:vAlign w:val="bottom"/>
            <w:hideMark/>
          </w:tcPr>
          <w:p w14:paraId="6E626ED6" w14:textId="6FAB6A9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1.326</w:t>
            </w:r>
          </w:p>
        </w:tc>
        <w:tc>
          <w:tcPr>
            <w:tcW w:w="720" w:type="dxa"/>
            <w:tcBorders>
              <w:top w:val="nil"/>
              <w:left w:val="nil"/>
              <w:bottom w:val="nil"/>
              <w:right w:val="single" w:sz="4" w:space="0" w:color="auto"/>
            </w:tcBorders>
            <w:shd w:val="clear" w:color="auto" w:fill="auto"/>
            <w:noWrap/>
            <w:vAlign w:val="bottom"/>
            <w:hideMark/>
          </w:tcPr>
          <w:p w14:paraId="514309AB" w14:textId="3E020A6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21.9</w:t>
            </w:r>
          </w:p>
        </w:tc>
        <w:tc>
          <w:tcPr>
            <w:tcW w:w="720" w:type="dxa"/>
            <w:tcBorders>
              <w:top w:val="nil"/>
              <w:left w:val="single" w:sz="4" w:space="0" w:color="auto"/>
              <w:bottom w:val="nil"/>
              <w:right w:val="nil"/>
            </w:tcBorders>
            <w:shd w:val="clear" w:color="auto" w:fill="auto"/>
            <w:noWrap/>
            <w:vAlign w:val="bottom"/>
            <w:hideMark/>
          </w:tcPr>
          <w:p w14:paraId="13D6BDC4" w14:textId="41090C1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5.437</w:t>
            </w:r>
          </w:p>
        </w:tc>
        <w:tc>
          <w:tcPr>
            <w:tcW w:w="766" w:type="dxa"/>
            <w:tcBorders>
              <w:top w:val="nil"/>
              <w:left w:val="nil"/>
              <w:bottom w:val="nil"/>
              <w:right w:val="single" w:sz="4" w:space="0" w:color="auto"/>
            </w:tcBorders>
            <w:shd w:val="clear" w:color="auto" w:fill="auto"/>
            <w:noWrap/>
            <w:vAlign w:val="bottom"/>
            <w:hideMark/>
          </w:tcPr>
          <w:p w14:paraId="303AB71C" w14:textId="0BFC665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41.3</w:t>
            </w:r>
          </w:p>
        </w:tc>
        <w:tc>
          <w:tcPr>
            <w:tcW w:w="854" w:type="dxa"/>
            <w:tcBorders>
              <w:top w:val="nil"/>
              <w:left w:val="single" w:sz="4" w:space="0" w:color="auto"/>
              <w:bottom w:val="nil"/>
              <w:right w:val="nil"/>
            </w:tcBorders>
            <w:shd w:val="clear" w:color="auto" w:fill="auto"/>
            <w:noWrap/>
            <w:vAlign w:val="bottom"/>
            <w:hideMark/>
          </w:tcPr>
          <w:p w14:paraId="578F7BC5" w14:textId="090F7DD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0.995</w:t>
            </w:r>
          </w:p>
        </w:tc>
        <w:tc>
          <w:tcPr>
            <w:tcW w:w="720" w:type="dxa"/>
            <w:tcBorders>
              <w:top w:val="nil"/>
              <w:left w:val="nil"/>
              <w:bottom w:val="nil"/>
              <w:right w:val="single" w:sz="4" w:space="0" w:color="auto"/>
            </w:tcBorders>
            <w:shd w:val="clear" w:color="auto" w:fill="auto"/>
            <w:noWrap/>
            <w:vAlign w:val="bottom"/>
            <w:hideMark/>
          </w:tcPr>
          <w:p w14:paraId="368C2329" w14:textId="22481DC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w:t>
            </w:r>
          </w:p>
        </w:tc>
        <w:tc>
          <w:tcPr>
            <w:tcW w:w="720" w:type="dxa"/>
            <w:tcBorders>
              <w:top w:val="nil"/>
              <w:left w:val="single" w:sz="4" w:space="0" w:color="auto"/>
              <w:bottom w:val="nil"/>
              <w:right w:val="nil"/>
            </w:tcBorders>
            <w:shd w:val="clear" w:color="auto" w:fill="auto"/>
            <w:noWrap/>
            <w:vAlign w:val="bottom"/>
            <w:hideMark/>
          </w:tcPr>
          <w:p w14:paraId="392DB9A1" w14:textId="12BEC01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2.215</w:t>
            </w:r>
          </w:p>
        </w:tc>
        <w:tc>
          <w:tcPr>
            <w:tcW w:w="720" w:type="dxa"/>
            <w:tcBorders>
              <w:top w:val="nil"/>
              <w:left w:val="nil"/>
              <w:bottom w:val="nil"/>
              <w:right w:val="single" w:sz="4" w:space="0" w:color="auto"/>
            </w:tcBorders>
            <w:shd w:val="clear" w:color="auto" w:fill="auto"/>
            <w:noWrap/>
            <w:vAlign w:val="bottom"/>
            <w:hideMark/>
          </w:tcPr>
          <w:p w14:paraId="2A37383F" w14:textId="52E7AFD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31.0</w:t>
            </w:r>
          </w:p>
        </w:tc>
      </w:tr>
      <w:tr w:rsidR="00157483" w:rsidRPr="009C3546" w14:paraId="1578E02C"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F80F2D0"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Craft/Trade</w:t>
            </w:r>
          </w:p>
        </w:tc>
        <w:tc>
          <w:tcPr>
            <w:tcW w:w="810" w:type="dxa"/>
            <w:tcBorders>
              <w:top w:val="nil"/>
              <w:left w:val="nil"/>
              <w:bottom w:val="nil"/>
              <w:right w:val="nil"/>
            </w:tcBorders>
            <w:shd w:val="clear" w:color="auto" w:fill="auto"/>
            <w:noWrap/>
            <w:vAlign w:val="bottom"/>
            <w:hideMark/>
          </w:tcPr>
          <w:p w14:paraId="40F0105F" w14:textId="6625250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1.043</w:t>
            </w:r>
          </w:p>
        </w:tc>
        <w:tc>
          <w:tcPr>
            <w:tcW w:w="720" w:type="dxa"/>
            <w:tcBorders>
              <w:top w:val="nil"/>
              <w:left w:val="nil"/>
              <w:bottom w:val="nil"/>
              <w:right w:val="single" w:sz="4" w:space="0" w:color="auto"/>
            </w:tcBorders>
            <w:shd w:val="clear" w:color="auto" w:fill="auto"/>
            <w:noWrap/>
            <w:vAlign w:val="bottom"/>
            <w:hideMark/>
          </w:tcPr>
          <w:p w14:paraId="54B0DB43" w14:textId="51168FC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4.9</w:t>
            </w:r>
          </w:p>
        </w:tc>
        <w:tc>
          <w:tcPr>
            <w:tcW w:w="720" w:type="dxa"/>
            <w:tcBorders>
              <w:top w:val="nil"/>
              <w:left w:val="single" w:sz="4" w:space="0" w:color="auto"/>
              <w:bottom w:val="nil"/>
              <w:right w:val="nil"/>
            </w:tcBorders>
            <w:shd w:val="clear" w:color="auto" w:fill="auto"/>
            <w:noWrap/>
            <w:vAlign w:val="bottom"/>
            <w:hideMark/>
          </w:tcPr>
          <w:p w14:paraId="1FD86F82" w14:textId="6945E57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1.729</w:t>
            </w:r>
          </w:p>
        </w:tc>
        <w:tc>
          <w:tcPr>
            <w:tcW w:w="766" w:type="dxa"/>
            <w:tcBorders>
              <w:top w:val="nil"/>
              <w:left w:val="nil"/>
              <w:bottom w:val="nil"/>
              <w:right w:val="single" w:sz="4" w:space="0" w:color="auto"/>
            </w:tcBorders>
            <w:shd w:val="clear" w:color="auto" w:fill="auto"/>
            <w:noWrap/>
            <w:vAlign w:val="bottom"/>
            <w:hideMark/>
          </w:tcPr>
          <w:p w14:paraId="4D3AA3B8" w14:textId="14FD648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16.9</w:t>
            </w:r>
          </w:p>
        </w:tc>
        <w:tc>
          <w:tcPr>
            <w:tcW w:w="854" w:type="dxa"/>
            <w:tcBorders>
              <w:top w:val="nil"/>
              <w:left w:val="single" w:sz="4" w:space="0" w:color="auto"/>
              <w:bottom w:val="nil"/>
              <w:right w:val="nil"/>
            </w:tcBorders>
            <w:shd w:val="clear" w:color="auto" w:fill="auto"/>
            <w:noWrap/>
            <w:vAlign w:val="bottom"/>
            <w:hideMark/>
          </w:tcPr>
          <w:p w14:paraId="5DA7AD59" w14:textId="63DEE2C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0.958</w:t>
            </w:r>
          </w:p>
        </w:tc>
        <w:tc>
          <w:tcPr>
            <w:tcW w:w="720" w:type="dxa"/>
            <w:tcBorders>
              <w:top w:val="nil"/>
              <w:left w:val="nil"/>
              <w:bottom w:val="nil"/>
              <w:right w:val="single" w:sz="4" w:space="0" w:color="auto"/>
            </w:tcBorders>
            <w:shd w:val="clear" w:color="auto" w:fill="auto"/>
            <w:noWrap/>
            <w:vAlign w:val="bottom"/>
            <w:hideMark/>
          </w:tcPr>
          <w:p w14:paraId="04B21191" w14:textId="10315A7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-4.4</w:t>
            </w:r>
          </w:p>
        </w:tc>
        <w:tc>
          <w:tcPr>
            <w:tcW w:w="720" w:type="dxa"/>
            <w:tcBorders>
              <w:top w:val="nil"/>
              <w:left w:val="single" w:sz="4" w:space="0" w:color="auto"/>
              <w:bottom w:val="nil"/>
              <w:right w:val="nil"/>
            </w:tcBorders>
            <w:shd w:val="clear" w:color="auto" w:fill="auto"/>
            <w:noWrap/>
            <w:vAlign w:val="bottom"/>
            <w:hideMark/>
          </w:tcPr>
          <w:p w14:paraId="3E58A02C" w14:textId="64EFC8E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1.158</w:t>
            </w:r>
          </w:p>
        </w:tc>
        <w:tc>
          <w:tcPr>
            <w:tcW w:w="720" w:type="dxa"/>
            <w:tcBorders>
              <w:top w:val="nil"/>
              <w:left w:val="nil"/>
              <w:bottom w:val="nil"/>
              <w:right w:val="single" w:sz="4" w:space="0" w:color="auto"/>
            </w:tcBorders>
            <w:shd w:val="clear" w:color="auto" w:fill="auto"/>
            <w:noWrap/>
            <w:vAlign w:val="bottom"/>
            <w:hideMark/>
          </w:tcPr>
          <w:p w14:paraId="6905902C" w14:textId="0A3CB64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7.7</w:t>
            </w:r>
          </w:p>
        </w:tc>
      </w:tr>
      <w:tr w:rsidR="00157483" w:rsidRPr="009C3546" w14:paraId="27F04CC2"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593CB8F2"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Equipment</w:t>
            </w:r>
          </w:p>
        </w:tc>
        <w:tc>
          <w:tcPr>
            <w:tcW w:w="810" w:type="dxa"/>
            <w:tcBorders>
              <w:top w:val="nil"/>
              <w:left w:val="nil"/>
              <w:bottom w:val="nil"/>
              <w:right w:val="nil"/>
            </w:tcBorders>
            <w:shd w:val="clear" w:color="auto" w:fill="auto"/>
            <w:noWrap/>
            <w:vAlign w:val="bottom"/>
            <w:hideMark/>
          </w:tcPr>
          <w:p w14:paraId="09900844" w14:textId="0078D70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0.922</w:t>
            </w:r>
          </w:p>
        </w:tc>
        <w:tc>
          <w:tcPr>
            <w:tcW w:w="720" w:type="dxa"/>
            <w:tcBorders>
              <w:top w:val="nil"/>
              <w:left w:val="nil"/>
              <w:bottom w:val="nil"/>
              <w:right w:val="single" w:sz="4" w:space="0" w:color="auto"/>
            </w:tcBorders>
            <w:shd w:val="clear" w:color="auto" w:fill="auto"/>
            <w:noWrap/>
            <w:vAlign w:val="bottom"/>
            <w:hideMark/>
          </w:tcPr>
          <w:p w14:paraId="7599BED7" w14:textId="09059E3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-7.6</w:t>
            </w:r>
          </w:p>
        </w:tc>
        <w:tc>
          <w:tcPr>
            <w:tcW w:w="720" w:type="dxa"/>
            <w:tcBorders>
              <w:top w:val="nil"/>
              <w:left w:val="single" w:sz="4" w:space="0" w:color="auto"/>
              <w:bottom w:val="nil"/>
              <w:right w:val="nil"/>
            </w:tcBorders>
            <w:shd w:val="clear" w:color="auto" w:fill="auto"/>
            <w:noWrap/>
            <w:vAlign w:val="bottom"/>
            <w:hideMark/>
          </w:tcPr>
          <w:p w14:paraId="263B2968" w14:textId="5833C77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1.511</w:t>
            </w:r>
          </w:p>
        </w:tc>
        <w:tc>
          <w:tcPr>
            <w:tcW w:w="766" w:type="dxa"/>
            <w:tcBorders>
              <w:top w:val="nil"/>
              <w:left w:val="nil"/>
              <w:bottom w:val="nil"/>
              <w:right w:val="single" w:sz="4" w:space="0" w:color="auto"/>
            </w:tcBorders>
            <w:shd w:val="clear" w:color="auto" w:fill="auto"/>
            <w:noWrap/>
            <w:vAlign w:val="bottom"/>
            <w:hideMark/>
          </w:tcPr>
          <w:p w14:paraId="46B03274" w14:textId="7895E12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10.6</w:t>
            </w:r>
          </w:p>
        </w:tc>
        <w:tc>
          <w:tcPr>
            <w:tcW w:w="854" w:type="dxa"/>
            <w:tcBorders>
              <w:top w:val="nil"/>
              <w:left w:val="single" w:sz="4" w:space="0" w:color="auto"/>
              <w:bottom w:val="nil"/>
              <w:right w:val="nil"/>
            </w:tcBorders>
            <w:shd w:val="clear" w:color="auto" w:fill="auto"/>
            <w:noWrap/>
            <w:vAlign w:val="bottom"/>
            <w:hideMark/>
          </w:tcPr>
          <w:p w14:paraId="708C6467" w14:textId="4B503F0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0.828</w:t>
            </w:r>
          </w:p>
        </w:tc>
        <w:tc>
          <w:tcPr>
            <w:tcW w:w="720" w:type="dxa"/>
            <w:tcBorders>
              <w:top w:val="nil"/>
              <w:left w:val="nil"/>
              <w:bottom w:val="nil"/>
              <w:right w:val="single" w:sz="4" w:space="0" w:color="auto"/>
            </w:tcBorders>
            <w:shd w:val="clear" w:color="auto" w:fill="auto"/>
            <w:noWrap/>
            <w:vAlign w:val="bottom"/>
            <w:hideMark/>
          </w:tcPr>
          <w:p w14:paraId="54F4C292" w14:textId="3C6C496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-14.9</w:t>
            </w:r>
          </w:p>
        </w:tc>
        <w:tc>
          <w:tcPr>
            <w:tcW w:w="720" w:type="dxa"/>
            <w:tcBorders>
              <w:top w:val="nil"/>
              <w:left w:val="single" w:sz="4" w:space="0" w:color="auto"/>
              <w:bottom w:val="nil"/>
              <w:right w:val="nil"/>
            </w:tcBorders>
            <w:shd w:val="clear" w:color="auto" w:fill="auto"/>
            <w:noWrap/>
            <w:vAlign w:val="bottom"/>
            <w:hideMark/>
          </w:tcPr>
          <w:p w14:paraId="4CD93E52" w14:textId="18EE595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1.042</w:t>
            </w:r>
          </w:p>
        </w:tc>
        <w:tc>
          <w:tcPr>
            <w:tcW w:w="720" w:type="dxa"/>
            <w:tcBorders>
              <w:top w:val="nil"/>
              <w:left w:val="nil"/>
              <w:bottom w:val="nil"/>
              <w:right w:val="single" w:sz="4" w:space="0" w:color="auto"/>
            </w:tcBorders>
            <w:shd w:val="clear" w:color="auto" w:fill="auto"/>
            <w:noWrap/>
            <w:vAlign w:val="bottom"/>
            <w:hideMark/>
          </w:tcPr>
          <w:p w14:paraId="45389D1D" w14:textId="496750F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1.8</w:t>
            </w:r>
          </w:p>
        </w:tc>
      </w:tr>
      <w:tr w:rsidR="00157483" w:rsidRPr="009C3546" w14:paraId="6853F5B2"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48BD858B" w14:textId="0E16CD1E" w:rsidR="00157483" w:rsidRPr="009C3546" w:rsidRDefault="00016CC9" w:rsidP="00157483">
            <w:pPr>
              <w:rPr>
                <w:rFonts w:ascii="Times New Roman" w:eastAsia="Times New Roman" w:hAnsi="Times New Roman" w:cs="Times New Roman"/>
                <w:sz w:val="20"/>
                <w:szCs w:val="20"/>
              </w:rPr>
            </w:pPr>
            <w:r w:rsidRPr="009C3546">
              <w:rPr>
                <w:rFonts w:ascii="Times New Roman" w:eastAsia="Times New Roman" w:hAnsi="Times New Roman" w:cs="Times New Roman"/>
                <w:sz w:val="20"/>
                <w:szCs w:val="20"/>
              </w:rPr>
              <w:t xml:space="preserve">Husb: Simple Physical </w:t>
            </w:r>
            <w:r w:rsidR="00BC77F7" w:rsidRPr="009C3546">
              <w:rPr>
                <w:rFonts w:ascii="Times New Roman" w:eastAsia="Times New Roman" w:hAnsi="Times New Roman" w:cs="Times New Roman"/>
                <w:sz w:val="20"/>
                <w:szCs w:val="20"/>
              </w:rPr>
              <w:t>L</w:t>
            </w:r>
            <w:r w:rsidRPr="009C3546">
              <w:rPr>
                <w:rFonts w:ascii="Times New Roman" w:eastAsia="Times New Roman" w:hAnsi="Times New Roman" w:cs="Times New Roman"/>
                <w:sz w:val="20"/>
                <w:szCs w:val="20"/>
              </w:rPr>
              <w:t>abor</w:t>
            </w:r>
          </w:p>
        </w:tc>
        <w:tc>
          <w:tcPr>
            <w:tcW w:w="810" w:type="dxa"/>
            <w:tcBorders>
              <w:top w:val="nil"/>
              <w:left w:val="nil"/>
              <w:bottom w:val="nil"/>
              <w:right w:val="nil"/>
            </w:tcBorders>
            <w:shd w:val="clear" w:color="auto" w:fill="auto"/>
            <w:noWrap/>
            <w:vAlign w:val="bottom"/>
            <w:hideMark/>
          </w:tcPr>
          <w:p w14:paraId="29B901E2" w14:textId="6F57B4A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1.115</w:t>
            </w:r>
          </w:p>
        </w:tc>
        <w:tc>
          <w:tcPr>
            <w:tcW w:w="720" w:type="dxa"/>
            <w:tcBorders>
              <w:top w:val="nil"/>
              <w:left w:val="nil"/>
              <w:bottom w:val="nil"/>
              <w:right w:val="single" w:sz="4" w:space="0" w:color="auto"/>
            </w:tcBorders>
            <w:shd w:val="clear" w:color="auto" w:fill="auto"/>
            <w:noWrap/>
            <w:vAlign w:val="bottom"/>
            <w:hideMark/>
          </w:tcPr>
          <w:p w14:paraId="398A1385" w14:textId="246F28E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8.9</w:t>
            </w:r>
          </w:p>
        </w:tc>
        <w:tc>
          <w:tcPr>
            <w:tcW w:w="720" w:type="dxa"/>
            <w:tcBorders>
              <w:top w:val="nil"/>
              <w:left w:val="single" w:sz="4" w:space="0" w:color="auto"/>
              <w:bottom w:val="nil"/>
              <w:right w:val="nil"/>
            </w:tcBorders>
            <w:shd w:val="clear" w:color="auto" w:fill="auto"/>
            <w:noWrap/>
            <w:vAlign w:val="bottom"/>
            <w:hideMark/>
          </w:tcPr>
          <w:p w14:paraId="011B95AF" w14:textId="5E162B0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1.777</w:t>
            </w:r>
          </w:p>
        </w:tc>
        <w:tc>
          <w:tcPr>
            <w:tcW w:w="766" w:type="dxa"/>
            <w:tcBorders>
              <w:top w:val="nil"/>
              <w:left w:val="nil"/>
              <w:bottom w:val="nil"/>
              <w:right w:val="single" w:sz="4" w:space="0" w:color="auto"/>
            </w:tcBorders>
            <w:shd w:val="clear" w:color="auto" w:fill="auto"/>
            <w:noWrap/>
            <w:vAlign w:val="bottom"/>
            <w:hideMark/>
          </w:tcPr>
          <w:p w14:paraId="1A4A0F2D" w14:textId="544A118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11.6</w:t>
            </w:r>
          </w:p>
        </w:tc>
        <w:tc>
          <w:tcPr>
            <w:tcW w:w="854" w:type="dxa"/>
            <w:tcBorders>
              <w:top w:val="nil"/>
              <w:left w:val="single" w:sz="4" w:space="0" w:color="auto"/>
              <w:bottom w:val="nil"/>
              <w:right w:val="nil"/>
            </w:tcBorders>
            <w:shd w:val="clear" w:color="auto" w:fill="auto"/>
            <w:noWrap/>
            <w:vAlign w:val="bottom"/>
            <w:hideMark/>
          </w:tcPr>
          <w:p w14:paraId="2634F875" w14:textId="1206A9D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1.028</w:t>
            </w:r>
          </w:p>
        </w:tc>
        <w:tc>
          <w:tcPr>
            <w:tcW w:w="720" w:type="dxa"/>
            <w:tcBorders>
              <w:top w:val="nil"/>
              <w:left w:val="nil"/>
              <w:bottom w:val="nil"/>
              <w:right w:val="single" w:sz="4" w:space="0" w:color="auto"/>
            </w:tcBorders>
            <w:shd w:val="clear" w:color="auto" w:fill="auto"/>
            <w:noWrap/>
            <w:vAlign w:val="bottom"/>
            <w:hideMark/>
          </w:tcPr>
          <w:p w14:paraId="592C6DF1" w14:textId="2E30881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2.0</w:t>
            </w:r>
          </w:p>
        </w:tc>
        <w:tc>
          <w:tcPr>
            <w:tcW w:w="720" w:type="dxa"/>
            <w:tcBorders>
              <w:top w:val="nil"/>
              <w:left w:val="single" w:sz="4" w:space="0" w:color="auto"/>
              <w:bottom w:val="nil"/>
              <w:right w:val="nil"/>
            </w:tcBorders>
            <w:shd w:val="clear" w:color="auto" w:fill="auto"/>
            <w:noWrap/>
            <w:vAlign w:val="bottom"/>
            <w:hideMark/>
          </w:tcPr>
          <w:p w14:paraId="1882990C" w14:textId="40E341F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1.069</w:t>
            </w:r>
          </w:p>
        </w:tc>
        <w:tc>
          <w:tcPr>
            <w:tcW w:w="720" w:type="dxa"/>
            <w:tcBorders>
              <w:top w:val="nil"/>
              <w:left w:val="nil"/>
              <w:bottom w:val="nil"/>
              <w:right w:val="single" w:sz="4" w:space="0" w:color="auto"/>
            </w:tcBorders>
            <w:shd w:val="clear" w:color="auto" w:fill="auto"/>
            <w:noWrap/>
            <w:vAlign w:val="bottom"/>
            <w:hideMark/>
          </w:tcPr>
          <w:p w14:paraId="65361F19" w14:textId="4089B9C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2.4</w:t>
            </w:r>
          </w:p>
        </w:tc>
      </w:tr>
      <w:tr w:rsidR="00157483" w:rsidRPr="009C3546" w14:paraId="00F8C9AC"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780591EA"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Husb: Unemp/Student/Home</w:t>
            </w:r>
          </w:p>
        </w:tc>
        <w:tc>
          <w:tcPr>
            <w:tcW w:w="810" w:type="dxa"/>
            <w:tcBorders>
              <w:top w:val="nil"/>
              <w:left w:val="nil"/>
              <w:bottom w:val="nil"/>
              <w:right w:val="nil"/>
            </w:tcBorders>
            <w:shd w:val="clear" w:color="auto" w:fill="auto"/>
            <w:noWrap/>
            <w:vAlign w:val="bottom"/>
            <w:hideMark/>
          </w:tcPr>
          <w:p w14:paraId="08BBBF90" w14:textId="5A4BDDC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0.550</w:t>
            </w:r>
          </w:p>
        </w:tc>
        <w:tc>
          <w:tcPr>
            <w:tcW w:w="720" w:type="dxa"/>
            <w:tcBorders>
              <w:top w:val="nil"/>
              <w:left w:val="nil"/>
              <w:bottom w:val="nil"/>
              <w:right w:val="single" w:sz="4" w:space="0" w:color="auto"/>
            </w:tcBorders>
            <w:shd w:val="clear" w:color="auto" w:fill="auto"/>
            <w:noWrap/>
            <w:vAlign w:val="bottom"/>
            <w:hideMark/>
          </w:tcPr>
          <w:p w14:paraId="25B0AD0A" w14:textId="231A403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-44.8</w:t>
            </w:r>
          </w:p>
        </w:tc>
        <w:tc>
          <w:tcPr>
            <w:tcW w:w="720" w:type="dxa"/>
            <w:tcBorders>
              <w:top w:val="nil"/>
              <w:left w:val="single" w:sz="4" w:space="0" w:color="auto"/>
              <w:bottom w:val="nil"/>
              <w:right w:val="nil"/>
            </w:tcBorders>
            <w:shd w:val="clear" w:color="auto" w:fill="auto"/>
            <w:noWrap/>
            <w:vAlign w:val="bottom"/>
            <w:hideMark/>
          </w:tcPr>
          <w:p w14:paraId="05EB152E" w14:textId="2E985CC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0.824</w:t>
            </w:r>
          </w:p>
        </w:tc>
        <w:tc>
          <w:tcPr>
            <w:tcW w:w="766" w:type="dxa"/>
            <w:tcBorders>
              <w:top w:val="nil"/>
              <w:left w:val="nil"/>
              <w:bottom w:val="nil"/>
              <w:right w:val="single" w:sz="4" w:space="0" w:color="auto"/>
            </w:tcBorders>
            <w:shd w:val="clear" w:color="auto" w:fill="auto"/>
            <w:noWrap/>
            <w:vAlign w:val="bottom"/>
            <w:hideMark/>
          </w:tcPr>
          <w:p w14:paraId="26983032" w14:textId="5B4EBE3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-4.0</w:t>
            </w:r>
          </w:p>
        </w:tc>
        <w:tc>
          <w:tcPr>
            <w:tcW w:w="854" w:type="dxa"/>
            <w:tcBorders>
              <w:top w:val="nil"/>
              <w:left w:val="single" w:sz="4" w:space="0" w:color="auto"/>
              <w:bottom w:val="nil"/>
              <w:right w:val="nil"/>
            </w:tcBorders>
            <w:shd w:val="clear" w:color="auto" w:fill="auto"/>
            <w:noWrap/>
            <w:vAlign w:val="bottom"/>
            <w:hideMark/>
          </w:tcPr>
          <w:p w14:paraId="377DC7A1" w14:textId="1450B9A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0.539</w:t>
            </w:r>
          </w:p>
        </w:tc>
        <w:tc>
          <w:tcPr>
            <w:tcW w:w="720" w:type="dxa"/>
            <w:tcBorders>
              <w:top w:val="nil"/>
              <w:left w:val="nil"/>
              <w:bottom w:val="nil"/>
              <w:right w:val="single" w:sz="4" w:space="0" w:color="auto"/>
            </w:tcBorders>
            <w:shd w:val="clear" w:color="auto" w:fill="auto"/>
            <w:noWrap/>
            <w:vAlign w:val="bottom"/>
            <w:hideMark/>
          </w:tcPr>
          <w:p w14:paraId="6F6040AE" w14:textId="503AB6B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-41.5</w:t>
            </w:r>
          </w:p>
        </w:tc>
        <w:tc>
          <w:tcPr>
            <w:tcW w:w="720" w:type="dxa"/>
            <w:tcBorders>
              <w:top w:val="nil"/>
              <w:left w:val="single" w:sz="4" w:space="0" w:color="auto"/>
              <w:bottom w:val="nil"/>
              <w:right w:val="nil"/>
            </w:tcBorders>
            <w:shd w:val="clear" w:color="auto" w:fill="auto"/>
            <w:noWrap/>
            <w:vAlign w:val="bottom"/>
            <w:hideMark/>
          </w:tcPr>
          <w:p w14:paraId="5A9E4134" w14:textId="0929E77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0.342</w:t>
            </w:r>
          </w:p>
        </w:tc>
        <w:tc>
          <w:tcPr>
            <w:tcW w:w="720" w:type="dxa"/>
            <w:tcBorders>
              <w:top w:val="nil"/>
              <w:left w:val="nil"/>
              <w:bottom w:val="nil"/>
              <w:right w:val="single" w:sz="4" w:space="0" w:color="auto"/>
            </w:tcBorders>
            <w:shd w:val="clear" w:color="auto" w:fill="auto"/>
            <w:noWrap/>
            <w:vAlign w:val="bottom"/>
            <w:hideMark/>
          </w:tcPr>
          <w:p w14:paraId="04385A9C" w14:textId="0D0844C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-31.5</w:t>
            </w:r>
          </w:p>
        </w:tc>
      </w:tr>
      <w:tr w:rsidR="00157483" w:rsidRPr="009C3546" w14:paraId="496AA326"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35D8B65"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Manager</w:t>
            </w:r>
          </w:p>
        </w:tc>
        <w:tc>
          <w:tcPr>
            <w:tcW w:w="810" w:type="dxa"/>
            <w:tcBorders>
              <w:top w:val="nil"/>
              <w:left w:val="nil"/>
              <w:bottom w:val="nil"/>
              <w:right w:val="nil"/>
            </w:tcBorders>
            <w:shd w:val="clear" w:color="auto" w:fill="auto"/>
            <w:noWrap/>
            <w:vAlign w:val="bottom"/>
            <w:hideMark/>
          </w:tcPr>
          <w:p w14:paraId="16B99F93" w14:textId="5E87242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1.267</w:t>
            </w:r>
          </w:p>
        </w:tc>
        <w:tc>
          <w:tcPr>
            <w:tcW w:w="720" w:type="dxa"/>
            <w:tcBorders>
              <w:top w:val="nil"/>
              <w:left w:val="nil"/>
              <w:bottom w:val="nil"/>
              <w:right w:val="single" w:sz="4" w:space="0" w:color="auto"/>
            </w:tcBorders>
            <w:shd w:val="clear" w:color="auto" w:fill="auto"/>
            <w:noWrap/>
            <w:vAlign w:val="bottom"/>
            <w:hideMark/>
          </w:tcPr>
          <w:p w14:paraId="6A2B8F56" w14:textId="0967634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4.7</w:t>
            </w:r>
          </w:p>
        </w:tc>
        <w:tc>
          <w:tcPr>
            <w:tcW w:w="720" w:type="dxa"/>
            <w:tcBorders>
              <w:top w:val="nil"/>
              <w:left w:val="single" w:sz="4" w:space="0" w:color="auto"/>
              <w:bottom w:val="nil"/>
              <w:right w:val="nil"/>
            </w:tcBorders>
            <w:shd w:val="clear" w:color="auto" w:fill="auto"/>
            <w:noWrap/>
            <w:vAlign w:val="bottom"/>
            <w:hideMark/>
          </w:tcPr>
          <w:p w14:paraId="2426B447" w14:textId="2BC02CE2"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1.165</w:t>
            </w:r>
          </w:p>
        </w:tc>
        <w:tc>
          <w:tcPr>
            <w:tcW w:w="766" w:type="dxa"/>
            <w:tcBorders>
              <w:top w:val="nil"/>
              <w:left w:val="nil"/>
              <w:bottom w:val="nil"/>
              <w:right w:val="single" w:sz="4" w:space="0" w:color="auto"/>
            </w:tcBorders>
            <w:shd w:val="clear" w:color="auto" w:fill="auto"/>
            <w:noWrap/>
            <w:vAlign w:val="bottom"/>
            <w:hideMark/>
          </w:tcPr>
          <w:p w14:paraId="7BDEE00E" w14:textId="76FA2A02"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w:t>
            </w:r>
          </w:p>
        </w:tc>
        <w:tc>
          <w:tcPr>
            <w:tcW w:w="854" w:type="dxa"/>
            <w:tcBorders>
              <w:top w:val="nil"/>
              <w:left w:val="single" w:sz="4" w:space="0" w:color="auto"/>
              <w:bottom w:val="nil"/>
              <w:right w:val="nil"/>
            </w:tcBorders>
            <w:shd w:val="clear" w:color="auto" w:fill="auto"/>
            <w:noWrap/>
            <w:vAlign w:val="bottom"/>
            <w:hideMark/>
          </w:tcPr>
          <w:p w14:paraId="3046783E" w14:textId="566A184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1.206</w:t>
            </w:r>
          </w:p>
        </w:tc>
        <w:tc>
          <w:tcPr>
            <w:tcW w:w="720" w:type="dxa"/>
            <w:tcBorders>
              <w:top w:val="nil"/>
              <w:left w:val="nil"/>
              <w:bottom w:val="nil"/>
              <w:right w:val="single" w:sz="4" w:space="0" w:color="auto"/>
            </w:tcBorders>
            <w:shd w:val="clear" w:color="auto" w:fill="auto"/>
            <w:noWrap/>
            <w:vAlign w:val="bottom"/>
            <w:hideMark/>
          </w:tcPr>
          <w:p w14:paraId="1A7F9F71" w14:textId="0DE86A4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3.0</w:t>
            </w:r>
          </w:p>
        </w:tc>
        <w:tc>
          <w:tcPr>
            <w:tcW w:w="720" w:type="dxa"/>
            <w:tcBorders>
              <w:top w:val="nil"/>
              <w:left w:val="single" w:sz="4" w:space="0" w:color="auto"/>
              <w:bottom w:val="nil"/>
              <w:right w:val="nil"/>
            </w:tcBorders>
            <w:shd w:val="clear" w:color="auto" w:fill="auto"/>
            <w:noWrap/>
            <w:vAlign w:val="bottom"/>
            <w:hideMark/>
          </w:tcPr>
          <w:p w14:paraId="2D147F61" w14:textId="2CF2462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1.741</w:t>
            </w:r>
          </w:p>
        </w:tc>
        <w:tc>
          <w:tcPr>
            <w:tcW w:w="720" w:type="dxa"/>
            <w:tcBorders>
              <w:top w:val="nil"/>
              <w:left w:val="nil"/>
              <w:bottom w:val="nil"/>
              <w:right w:val="single" w:sz="4" w:space="0" w:color="auto"/>
            </w:tcBorders>
            <w:shd w:val="clear" w:color="auto" w:fill="auto"/>
            <w:noWrap/>
            <w:vAlign w:val="bottom"/>
            <w:hideMark/>
          </w:tcPr>
          <w:p w14:paraId="0667711A" w14:textId="0BDF578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4.7</w:t>
            </w:r>
          </w:p>
        </w:tc>
      </w:tr>
      <w:tr w:rsidR="00157483" w:rsidRPr="009C3546" w14:paraId="41A76F1C"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1B01C532"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Professional</w:t>
            </w:r>
          </w:p>
        </w:tc>
        <w:tc>
          <w:tcPr>
            <w:tcW w:w="810" w:type="dxa"/>
            <w:tcBorders>
              <w:top w:val="nil"/>
              <w:left w:val="nil"/>
              <w:bottom w:val="nil"/>
              <w:right w:val="nil"/>
            </w:tcBorders>
            <w:shd w:val="clear" w:color="auto" w:fill="auto"/>
            <w:noWrap/>
            <w:vAlign w:val="bottom"/>
            <w:hideMark/>
          </w:tcPr>
          <w:p w14:paraId="2DF6C138" w14:textId="73447B9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0.949</w:t>
            </w:r>
          </w:p>
        </w:tc>
        <w:tc>
          <w:tcPr>
            <w:tcW w:w="720" w:type="dxa"/>
            <w:tcBorders>
              <w:top w:val="nil"/>
              <w:left w:val="nil"/>
              <w:bottom w:val="nil"/>
              <w:right w:val="single" w:sz="4" w:space="0" w:color="auto"/>
            </w:tcBorders>
            <w:shd w:val="clear" w:color="auto" w:fill="auto"/>
            <w:noWrap/>
            <w:vAlign w:val="bottom"/>
            <w:hideMark/>
          </w:tcPr>
          <w:p w14:paraId="6E5F41B4" w14:textId="69539DB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-3.2</w:t>
            </w:r>
          </w:p>
        </w:tc>
        <w:tc>
          <w:tcPr>
            <w:tcW w:w="720" w:type="dxa"/>
            <w:tcBorders>
              <w:top w:val="nil"/>
              <w:left w:val="single" w:sz="4" w:space="0" w:color="auto"/>
              <w:bottom w:val="nil"/>
              <w:right w:val="nil"/>
            </w:tcBorders>
            <w:shd w:val="clear" w:color="auto" w:fill="auto"/>
            <w:noWrap/>
            <w:vAlign w:val="bottom"/>
            <w:hideMark/>
          </w:tcPr>
          <w:p w14:paraId="576897B7" w14:textId="759C108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1.034</w:t>
            </w:r>
          </w:p>
        </w:tc>
        <w:tc>
          <w:tcPr>
            <w:tcW w:w="766" w:type="dxa"/>
            <w:tcBorders>
              <w:top w:val="nil"/>
              <w:left w:val="nil"/>
              <w:bottom w:val="nil"/>
              <w:right w:val="single" w:sz="4" w:space="0" w:color="auto"/>
            </w:tcBorders>
            <w:shd w:val="clear" w:color="auto" w:fill="auto"/>
            <w:noWrap/>
            <w:vAlign w:val="bottom"/>
            <w:hideMark/>
          </w:tcPr>
          <w:p w14:paraId="62913519" w14:textId="3F664A2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0.7</w:t>
            </w:r>
          </w:p>
        </w:tc>
        <w:tc>
          <w:tcPr>
            <w:tcW w:w="854" w:type="dxa"/>
            <w:tcBorders>
              <w:top w:val="nil"/>
              <w:left w:val="single" w:sz="4" w:space="0" w:color="auto"/>
              <w:bottom w:val="nil"/>
              <w:right w:val="nil"/>
            </w:tcBorders>
            <w:shd w:val="clear" w:color="auto" w:fill="auto"/>
            <w:noWrap/>
            <w:vAlign w:val="bottom"/>
            <w:hideMark/>
          </w:tcPr>
          <w:p w14:paraId="77AEF651" w14:textId="203D020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0.916</w:t>
            </w:r>
          </w:p>
        </w:tc>
        <w:tc>
          <w:tcPr>
            <w:tcW w:w="720" w:type="dxa"/>
            <w:tcBorders>
              <w:top w:val="nil"/>
              <w:left w:val="nil"/>
              <w:bottom w:val="nil"/>
              <w:right w:val="single" w:sz="4" w:space="0" w:color="auto"/>
            </w:tcBorders>
            <w:shd w:val="clear" w:color="auto" w:fill="auto"/>
            <w:noWrap/>
            <w:vAlign w:val="bottom"/>
            <w:hideMark/>
          </w:tcPr>
          <w:p w14:paraId="0E2C7365" w14:textId="4B91ECB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-4.4</w:t>
            </w:r>
          </w:p>
        </w:tc>
        <w:tc>
          <w:tcPr>
            <w:tcW w:w="720" w:type="dxa"/>
            <w:tcBorders>
              <w:top w:val="nil"/>
              <w:left w:val="single" w:sz="4" w:space="0" w:color="auto"/>
              <w:bottom w:val="nil"/>
              <w:right w:val="nil"/>
            </w:tcBorders>
            <w:shd w:val="clear" w:color="auto" w:fill="auto"/>
            <w:noWrap/>
            <w:vAlign w:val="bottom"/>
            <w:hideMark/>
          </w:tcPr>
          <w:p w14:paraId="5A53A7CE" w14:textId="6E7832E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0.962</w:t>
            </w:r>
          </w:p>
        </w:tc>
        <w:tc>
          <w:tcPr>
            <w:tcW w:w="720" w:type="dxa"/>
            <w:tcBorders>
              <w:top w:val="nil"/>
              <w:left w:val="nil"/>
              <w:bottom w:val="nil"/>
              <w:right w:val="single" w:sz="4" w:space="0" w:color="auto"/>
            </w:tcBorders>
            <w:shd w:val="clear" w:color="auto" w:fill="auto"/>
            <w:noWrap/>
            <w:vAlign w:val="bottom"/>
            <w:hideMark/>
          </w:tcPr>
          <w:p w14:paraId="565979ED" w14:textId="79FDAAA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-0.9</w:t>
            </w:r>
          </w:p>
        </w:tc>
      </w:tr>
      <w:tr w:rsidR="00157483" w:rsidRPr="009C3546" w14:paraId="7FE8D994"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4F5E623B"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Service</w:t>
            </w:r>
          </w:p>
        </w:tc>
        <w:tc>
          <w:tcPr>
            <w:tcW w:w="810" w:type="dxa"/>
            <w:tcBorders>
              <w:top w:val="nil"/>
              <w:left w:val="nil"/>
              <w:bottom w:val="nil"/>
              <w:right w:val="nil"/>
            </w:tcBorders>
            <w:shd w:val="clear" w:color="auto" w:fill="auto"/>
            <w:noWrap/>
            <w:vAlign w:val="bottom"/>
            <w:hideMark/>
          </w:tcPr>
          <w:p w14:paraId="72EB6233" w14:textId="0B7ED23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1.310</w:t>
            </w:r>
          </w:p>
        </w:tc>
        <w:tc>
          <w:tcPr>
            <w:tcW w:w="720" w:type="dxa"/>
            <w:tcBorders>
              <w:top w:val="nil"/>
              <w:left w:val="nil"/>
              <w:bottom w:val="nil"/>
              <w:right w:val="single" w:sz="4" w:space="0" w:color="auto"/>
            </w:tcBorders>
            <w:shd w:val="clear" w:color="auto" w:fill="auto"/>
            <w:noWrap/>
            <w:vAlign w:val="bottom"/>
            <w:hideMark/>
          </w:tcPr>
          <w:p w14:paraId="4B232687" w14:textId="7F65A36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19.8</w:t>
            </w:r>
          </w:p>
        </w:tc>
        <w:tc>
          <w:tcPr>
            <w:tcW w:w="720" w:type="dxa"/>
            <w:tcBorders>
              <w:top w:val="nil"/>
              <w:left w:val="single" w:sz="4" w:space="0" w:color="auto"/>
              <w:bottom w:val="nil"/>
              <w:right w:val="nil"/>
            </w:tcBorders>
            <w:shd w:val="clear" w:color="auto" w:fill="auto"/>
            <w:noWrap/>
            <w:vAlign w:val="bottom"/>
            <w:hideMark/>
          </w:tcPr>
          <w:p w14:paraId="1E89E761" w14:textId="5698FBA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1.579</w:t>
            </w:r>
          </w:p>
        </w:tc>
        <w:tc>
          <w:tcPr>
            <w:tcW w:w="766" w:type="dxa"/>
            <w:tcBorders>
              <w:top w:val="nil"/>
              <w:left w:val="nil"/>
              <w:bottom w:val="nil"/>
              <w:right w:val="single" w:sz="4" w:space="0" w:color="auto"/>
            </w:tcBorders>
            <w:shd w:val="clear" w:color="auto" w:fill="auto"/>
            <w:noWrap/>
            <w:vAlign w:val="bottom"/>
            <w:hideMark/>
          </w:tcPr>
          <w:p w14:paraId="2B7E4204" w14:textId="4DD9258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9.6</w:t>
            </w:r>
          </w:p>
        </w:tc>
        <w:tc>
          <w:tcPr>
            <w:tcW w:w="854" w:type="dxa"/>
            <w:tcBorders>
              <w:top w:val="nil"/>
              <w:left w:val="single" w:sz="4" w:space="0" w:color="auto"/>
              <w:bottom w:val="nil"/>
              <w:right w:val="nil"/>
            </w:tcBorders>
            <w:shd w:val="clear" w:color="auto" w:fill="auto"/>
            <w:noWrap/>
            <w:vAlign w:val="bottom"/>
            <w:hideMark/>
          </w:tcPr>
          <w:p w14:paraId="25B75BC3" w14:textId="5928028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1.231</w:t>
            </w:r>
          </w:p>
        </w:tc>
        <w:tc>
          <w:tcPr>
            <w:tcW w:w="720" w:type="dxa"/>
            <w:tcBorders>
              <w:top w:val="nil"/>
              <w:left w:val="nil"/>
              <w:bottom w:val="nil"/>
              <w:right w:val="single" w:sz="4" w:space="0" w:color="auto"/>
            </w:tcBorders>
            <w:shd w:val="clear" w:color="auto" w:fill="auto"/>
            <w:noWrap/>
            <w:vAlign w:val="bottom"/>
            <w:hideMark/>
          </w:tcPr>
          <w:p w14:paraId="0648062F" w14:textId="4406194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13.3</w:t>
            </w:r>
          </w:p>
        </w:tc>
        <w:tc>
          <w:tcPr>
            <w:tcW w:w="720" w:type="dxa"/>
            <w:tcBorders>
              <w:top w:val="nil"/>
              <w:left w:val="single" w:sz="4" w:space="0" w:color="auto"/>
              <w:bottom w:val="nil"/>
              <w:right w:val="nil"/>
            </w:tcBorders>
            <w:shd w:val="clear" w:color="auto" w:fill="auto"/>
            <w:noWrap/>
            <w:vAlign w:val="bottom"/>
            <w:hideMark/>
          </w:tcPr>
          <w:p w14:paraId="1421F159" w14:textId="74D51D1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1.338</w:t>
            </w:r>
          </w:p>
        </w:tc>
        <w:tc>
          <w:tcPr>
            <w:tcW w:w="720" w:type="dxa"/>
            <w:tcBorders>
              <w:top w:val="nil"/>
              <w:left w:val="nil"/>
              <w:bottom w:val="nil"/>
              <w:right w:val="single" w:sz="4" w:space="0" w:color="auto"/>
            </w:tcBorders>
            <w:shd w:val="clear" w:color="auto" w:fill="auto"/>
            <w:noWrap/>
            <w:vAlign w:val="bottom"/>
            <w:hideMark/>
          </w:tcPr>
          <w:p w14:paraId="7534A69D" w14:textId="42BFA89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8.4</w:t>
            </w:r>
          </w:p>
        </w:tc>
      </w:tr>
      <w:tr w:rsidR="00157483" w:rsidRPr="009C3546" w14:paraId="2A9E847D"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22F00F68"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Agriculture</w:t>
            </w:r>
          </w:p>
        </w:tc>
        <w:tc>
          <w:tcPr>
            <w:tcW w:w="810" w:type="dxa"/>
            <w:tcBorders>
              <w:top w:val="nil"/>
              <w:left w:val="nil"/>
              <w:bottom w:val="nil"/>
              <w:right w:val="nil"/>
            </w:tcBorders>
            <w:shd w:val="clear" w:color="auto" w:fill="auto"/>
            <w:noWrap/>
            <w:vAlign w:val="bottom"/>
            <w:hideMark/>
          </w:tcPr>
          <w:p w14:paraId="6E8BE05F" w14:textId="21F9539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2.963</w:t>
            </w:r>
          </w:p>
        </w:tc>
        <w:tc>
          <w:tcPr>
            <w:tcW w:w="720" w:type="dxa"/>
            <w:tcBorders>
              <w:top w:val="nil"/>
              <w:left w:val="nil"/>
              <w:bottom w:val="nil"/>
              <w:right w:val="single" w:sz="4" w:space="0" w:color="auto"/>
            </w:tcBorders>
            <w:shd w:val="clear" w:color="auto" w:fill="auto"/>
            <w:noWrap/>
            <w:vAlign w:val="bottom"/>
            <w:hideMark/>
          </w:tcPr>
          <w:p w14:paraId="072B8351" w14:textId="4424AEF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49.2</w:t>
            </w:r>
          </w:p>
        </w:tc>
        <w:tc>
          <w:tcPr>
            <w:tcW w:w="720" w:type="dxa"/>
            <w:tcBorders>
              <w:top w:val="nil"/>
              <w:left w:val="single" w:sz="4" w:space="0" w:color="auto"/>
              <w:bottom w:val="nil"/>
              <w:right w:val="nil"/>
            </w:tcBorders>
            <w:shd w:val="clear" w:color="auto" w:fill="auto"/>
            <w:noWrap/>
            <w:vAlign w:val="bottom"/>
            <w:hideMark/>
          </w:tcPr>
          <w:p w14:paraId="2B5975FF" w14:textId="46068B1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0.878</w:t>
            </w:r>
          </w:p>
        </w:tc>
        <w:tc>
          <w:tcPr>
            <w:tcW w:w="766" w:type="dxa"/>
            <w:tcBorders>
              <w:top w:val="nil"/>
              <w:left w:val="nil"/>
              <w:bottom w:val="nil"/>
              <w:right w:val="single" w:sz="4" w:space="0" w:color="auto"/>
            </w:tcBorders>
            <w:shd w:val="clear" w:color="auto" w:fill="auto"/>
            <w:noWrap/>
            <w:vAlign w:val="bottom"/>
            <w:hideMark/>
          </w:tcPr>
          <w:p w14:paraId="22107AA0" w14:textId="02AB000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w:t>
            </w:r>
          </w:p>
        </w:tc>
        <w:tc>
          <w:tcPr>
            <w:tcW w:w="854" w:type="dxa"/>
            <w:tcBorders>
              <w:top w:val="nil"/>
              <w:left w:val="single" w:sz="4" w:space="0" w:color="auto"/>
              <w:bottom w:val="nil"/>
              <w:right w:val="nil"/>
            </w:tcBorders>
            <w:shd w:val="clear" w:color="auto" w:fill="auto"/>
            <w:noWrap/>
            <w:vAlign w:val="bottom"/>
            <w:hideMark/>
          </w:tcPr>
          <w:p w14:paraId="6D3D0E6F" w14:textId="26D674E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2.004</w:t>
            </w:r>
          </w:p>
        </w:tc>
        <w:tc>
          <w:tcPr>
            <w:tcW w:w="720" w:type="dxa"/>
            <w:tcBorders>
              <w:top w:val="nil"/>
              <w:left w:val="nil"/>
              <w:bottom w:val="nil"/>
              <w:right w:val="single" w:sz="4" w:space="0" w:color="auto"/>
            </w:tcBorders>
            <w:shd w:val="clear" w:color="auto" w:fill="auto"/>
            <w:noWrap/>
            <w:vAlign w:val="bottom"/>
            <w:hideMark/>
          </w:tcPr>
          <w:p w14:paraId="5A5FAF02" w14:textId="715A25E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23.9</w:t>
            </w:r>
          </w:p>
        </w:tc>
        <w:tc>
          <w:tcPr>
            <w:tcW w:w="720" w:type="dxa"/>
            <w:tcBorders>
              <w:top w:val="nil"/>
              <w:left w:val="single" w:sz="4" w:space="0" w:color="auto"/>
              <w:bottom w:val="nil"/>
              <w:right w:val="nil"/>
            </w:tcBorders>
            <w:shd w:val="clear" w:color="auto" w:fill="auto"/>
            <w:noWrap/>
            <w:vAlign w:val="bottom"/>
            <w:hideMark/>
          </w:tcPr>
          <w:p w14:paraId="23C9D524" w14:textId="4FD6F3E2"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10.38</w:t>
            </w:r>
          </w:p>
        </w:tc>
        <w:tc>
          <w:tcPr>
            <w:tcW w:w="720" w:type="dxa"/>
            <w:tcBorders>
              <w:top w:val="nil"/>
              <w:left w:val="nil"/>
              <w:bottom w:val="nil"/>
              <w:right w:val="single" w:sz="4" w:space="0" w:color="auto"/>
            </w:tcBorders>
            <w:shd w:val="clear" w:color="auto" w:fill="auto"/>
            <w:noWrap/>
            <w:vAlign w:val="bottom"/>
            <w:hideMark/>
          </w:tcPr>
          <w:p w14:paraId="110291C2" w14:textId="1BC96F5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57.7</w:t>
            </w:r>
          </w:p>
        </w:tc>
      </w:tr>
      <w:tr w:rsidR="00157483" w:rsidRPr="009C3546" w14:paraId="43D9B88E"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1E4D6E0D"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Craft/Trade</w:t>
            </w:r>
          </w:p>
        </w:tc>
        <w:tc>
          <w:tcPr>
            <w:tcW w:w="810" w:type="dxa"/>
            <w:tcBorders>
              <w:top w:val="nil"/>
              <w:left w:val="nil"/>
              <w:bottom w:val="nil"/>
              <w:right w:val="nil"/>
            </w:tcBorders>
            <w:shd w:val="clear" w:color="auto" w:fill="auto"/>
            <w:noWrap/>
            <w:vAlign w:val="bottom"/>
            <w:hideMark/>
          </w:tcPr>
          <w:p w14:paraId="1B83BCDF" w14:textId="160749B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1.351</w:t>
            </w:r>
          </w:p>
        </w:tc>
        <w:tc>
          <w:tcPr>
            <w:tcW w:w="720" w:type="dxa"/>
            <w:tcBorders>
              <w:top w:val="nil"/>
              <w:left w:val="nil"/>
              <w:bottom w:val="nil"/>
              <w:right w:val="single" w:sz="4" w:space="0" w:color="auto"/>
            </w:tcBorders>
            <w:shd w:val="clear" w:color="auto" w:fill="auto"/>
            <w:noWrap/>
            <w:vAlign w:val="bottom"/>
            <w:hideMark/>
          </w:tcPr>
          <w:p w14:paraId="27F169D1" w14:textId="1AF789B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12.0</w:t>
            </w:r>
          </w:p>
        </w:tc>
        <w:tc>
          <w:tcPr>
            <w:tcW w:w="720" w:type="dxa"/>
            <w:tcBorders>
              <w:top w:val="nil"/>
              <w:left w:val="single" w:sz="4" w:space="0" w:color="auto"/>
              <w:bottom w:val="nil"/>
              <w:right w:val="nil"/>
            </w:tcBorders>
            <w:shd w:val="clear" w:color="auto" w:fill="auto"/>
            <w:noWrap/>
            <w:vAlign w:val="bottom"/>
            <w:hideMark/>
          </w:tcPr>
          <w:p w14:paraId="7375303E" w14:textId="083060A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1.296</w:t>
            </w:r>
          </w:p>
        </w:tc>
        <w:tc>
          <w:tcPr>
            <w:tcW w:w="766" w:type="dxa"/>
            <w:tcBorders>
              <w:top w:val="nil"/>
              <w:left w:val="nil"/>
              <w:bottom w:val="nil"/>
              <w:right w:val="single" w:sz="4" w:space="0" w:color="auto"/>
            </w:tcBorders>
            <w:shd w:val="clear" w:color="auto" w:fill="auto"/>
            <w:noWrap/>
            <w:vAlign w:val="bottom"/>
            <w:hideMark/>
          </w:tcPr>
          <w:p w14:paraId="71C8B900" w14:textId="50A3EFA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2.5</w:t>
            </w:r>
          </w:p>
        </w:tc>
        <w:tc>
          <w:tcPr>
            <w:tcW w:w="854" w:type="dxa"/>
            <w:tcBorders>
              <w:top w:val="nil"/>
              <w:left w:val="single" w:sz="4" w:space="0" w:color="auto"/>
              <w:bottom w:val="nil"/>
              <w:right w:val="nil"/>
            </w:tcBorders>
            <w:shd w:val="clear" w:color="auto" w:fill="auto"/>
            <w:noWrap/>
            <w:vAlign w:val="bottom"/>
            <w:hideMark/>
          </w:tcPr>
          <w:p w14:paraId="3C6E2638" w14:textId="3833D12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1.154</w:t>
            </w:r>
          </w:p>
        </w:tc>
        <w:tc>
          <w:tcPr>
            <w:tcW w:w="720" w:type="dxa"/>
            <w:tcBorders>
              <w:top w:val="nil"/>
              <w:left w:val="nil"/>
              <w:bottom w:val="nil"/>
              <w:right w:val="single" w:sz="4" w:space="0" w:color="auto"/>
            </w:tcBorders>
            <w:shd w:val="clear" w:color="auto" w:fill="auto"/>
            <w:noWrap/>
            <w:vAlign w:val="bottom"/>
            <w:hideMark/>
          </w:tcPr>
          <w:p w14:paraId="68BCF780" w14:textId="79876AF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4.9</w:t>
            </w:r>
          </w:p>
        </w:tc>
        <w:tc>
          <w:tcPr>
            <w:tcW w:w="720" w:type="dxa"/>
            <w:tcBorders>
              <w:top w:val="nil"/>
              <w:left w:val="single" w:sz="4" w:space="0" w:color="auto"/>
              <w:bottom w:val="nil"/>
              <w:right w:val="nil"/>
            </w:tcBorders>
            <w:shd w:val="clear" w:color="auto" w:fill="auto"/>
            <w:noWrap/>
            <w:vAlign w:val="bottom"/>
            <w:hideMark/>
          </w:tcPr>
          <w:p w14:paraId="346FDC71" w14:textId="3FD82CF6"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2.348</w:t>
            </w:r>
          </w:p>
        </w:tc>
        <w:tc>
          <w:tcPr>
            <w:tcW w:w="720" w:type="dxa"/>
            <w:tcBorders>
              <w:top w:val="nil"/>
              <w:left w:val="nil"/>
              <w:bottom w:val="nil"/>
              <w:right w:val="single" w:sz="4" w:space="0" w:color="auto"/>
            </w:tcBorders>
            <w:shd w:val="clear" w:color="auto" w:fill="auto"/>
            <w:noWrap/>
            <w:vAlign w:val="bottom"/>
            <w:hideMark/>
          </w:tcPr>
          <w:p w14:paraId="4268A6F4" w14:textId="6C7BD34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15.8</w:t>
            </w:r>
          </w:p>
        </w:tc>
      </w:tr>
      <w:tr w:rsidR="00157483" w:rsidRPr="009C3546" w14:paraId="023536DE"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1289F83B" w14:textId="77777777" w:rsidR="00157483" w:rsidRPr="009C3546" w:rsidRDefault="00157483" w:rsidP="00157483">
            <w:pPr>
              <w:rPr>
                <w:rFonts w:ascii="Times New Roman" w:eastAsia="Times New Roman" w:hAnsi="Times New Roman" w:cs="Times New Roman"/>
                <w:sz w:val="20"/>
                <w:szCs w:val="20"/>
              </w:rPr>
            </w:pPr>
            <w:r w:rsidRPr="009C3546">
              <w:rPr>
                <w:rFonts w:ascii="Times New Roman" w:eastAsia="Times New Roman" w:hAnsi="Times New Roman" w:cs="Times New Roman"/>
                <w:sz w:val="20"/>
                <w:szCs w:val="20"/>
              </w:rPr>
              <w:t>Wife: Equipment</w:t>
            </w:r>
          </w:p>
        </w:tc>
        <w:tc>
          <w:tcPr>
            <w:tcW w:w="810" w:type="dxa"/>
            <w:tcBorders>
              <w:top w:val="nil"/>
              <w:left w:val="nil"/>
              <w:bottom w:val="nil"/>
              <w:right w:val="nil"/>
            </w:tcBorders>
            <w:shd w:val="clear" w:color="auto" w:fill="auto"/>
            <w:noWrap/>
            <w:vAlign w:val="bottom"/>
            <w:hideMark/>
          </w:tcPr>
          <w:p w14:paraId="52049E57" w14:textId="0C50F71F"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1.429</w:t>
            </w:r>
          </w:p>
        </w:tc>
        <w:tc>
          <w:tcPr>
            <w:tcW w:w="720" w:type="dxa"/>
            <w:tcBorders>
              <w:top w:val="nil"/>
              <w:left w:val="nil"/>
              <w:bottom w:val="nil"/>
              <w:right w:val="single" w:sz="4" w:space="0" w:color="auto"/>
            </w:tcBorders>
            <w:shd w:val="clear" w:color="auto" w:fill="auto"/>
            <w:noWrap/>
            <w:vAlign w:val="bottom"/>
            <w:hideMark/>
          </w:tcPr>
          <w:p w14:paraId="163B3E35" w14:textId="41B785B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8.5</w:t>
            </w:r>
          </w:p>
        </w:tc>
        <w:tc>
          <w:tcPr>
            <w:tcW w:w="720" w:type="dxa"/>
            <w:tcBorders>
              <w:top w:val="nil"/>
              <w:left w:val="single" w:sz="4" w:space="0" w:color="auto"/>
              <w:bottom w:val="nil"/>
              <w:right w:val="nil"/>
            </w:tcBorders>
            <w:shd w:val="clear" w:color="auto" w:fill="auto"/>
            <w:noWrap/>
            <w:vAlign w:val="bottom"/>
            <w:hideMark/>
          </w:tcPr>
          <w:p w14:paraId="79CE3F7B" w14:textId="2BD8714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1.737</w:t>
            </w:r>
          </w:p>
        </w:tc>
        <w:tc>
          <w:tcPr>
            <w:tcW w:w="766" w:type="dxa"/>
            <w:tcBorders>
              <w:top w:val="nil"/>
              <w:left w:val="nil"/>
              <w:bottom w:val="nil"/>
              <w:right w:val="single" w:sz="4" w:space="0" w:color="auto"/>
            </w:tcBorders>
            <w:shd w:val="clear" w:color="auto" w:fill="auto"/>
            <w:noWrap/>
            <w:vAlign w:val="bottom"/>
            <w:hideMark/>
          </w:tcPr>
          <w:p w14:paraId="786655C7" w14:textId="12E214C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3.8</w:t>
            </w:r>
          </w:p>
        </w:tc>
        <w:tc>
          <w:tcPr>
            <w:tcW w:w="854" w:type="dxa"/>
            <w:tcBorders>
              <w:top w:val="nil"/>
              <w:left w:val="single" w:sz="4" w:space="0" w:color="auto"/>
              <w:bottom w:val="nil"/>
              <w:right w:val="nil"/>
            </w:tcBorders>
            <w:shd w:val="clear" w:color="auto" w:fill="auto"/>
            <w:noWrap/>
            <w:vAlign w:val="bottom"/>
            <w:hideMark/>
          </w:tcPr>
          <w:p w14:paraId="08F5BC7E" w14:textId="5163AF8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1.272</w:t>
            </w:r>
          </w:p>
        </w:tc>
        <w:tc>
          <w:tcPr>
            <w:tcW w:w="720" w:type="dxa"/>
            <w:tcBorders>
              <w:top w:val="nil"/>
              <w:left w:val="nil"/>
              <w:bottom w:val="nil"/>
              <w:right w:val="single" w:sz="4" w:space="0" w:color="auto"/>
            </w:tcBorders>
            <w:shd w:val="clear" w:color="auto" w:fill="auto"/>
            <w:noWrap/>
            <w:vAlign w:val="bottom"/>
            <w:hideMark/>
          </w:tcPr>
          <w:p w14:paraId="564CD15D" w14:textId="77A99E4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4.6</w:t>
            </w:r>
          </w:p>
        </w:tc>
        <w:tc>
          <w:tcPr>
            <w:tcW w:w="720" w:type="dxa"/>
            <w:tcBorders>
              <w:top w:val="nil"/>
              <w:left w:val="single" w:sz="4" w:space="0" w:color="auto"/>
              <w:bottom w:val="nil"/>
              <w:right w:val="nil"/>
            </w:tcBorders>
            <w:shd w:val="clear" w:color="auto" w:fill="auto"/>
            <w:noWrap/>
            <w:vAlign w:val="bottom"/>
            <w:hideMark/>
          </w:tcPr>
          <w:p w14:paraId="5C08C156" w14:textId="285AF3F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1.882</w:t>
            </w:r>
          </w:p>
        </w:tc>
        <w:tc>
          <w:tcPr>
            <w:tcW w:w="720" w:type="dxa"/>
            <w:tcBorders>
              <w:top w:val="nil"/>
              <w:left w:val="nil"/>
              <w:bottom w:val="nil"/>
              <w:right w:val="single" w:sz="4" w:space="0" w:color="auto"/>
            </w:tcBorders>
            <w:shd w:val="clear" w:color="auto" w:fill="auto"/>
            <w:noWrap/>
            <w:vAlign w:val="bottom"/>
            <w:hideMark/>
          </w:tcPr>
          <w:p w14:paraId="56EDF74D" w14:textId="5D09F16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7.8</w:t>
            </w:r>
          </w:p>
        </w:tc>
      </w:tr>
      <w:tr w:rsidR="00157483" w:rsidRPr="009C3546" w14:paraId="575B5883"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4E8699B8" w14:textId="60E72F22" w:rsidR="00157483" w:rsidRPr="009C3546" w:rsidRDefault="00016CC9" w:rsidP="00157483">
            <w:pPr>
              <w:rPr>
                <w:rFonts w:ascii="Times New Roman" w:eastAsia="Times New Roman" w:hAnsi="Times New Roman" w:cs="Times New Roman"/>
                <w:sz w:val="20"/>
                <w:szCs w:val="20"/>
              </w:rPr>
            </w:pPr>
            <w:r w:rsidRPr="009C3546">
              <w:rPr>
                <w:rFonts w:ascii="Times New Roman" w:eastAsia="Times New Roman" w:hAnsi="Times New Roman" w:cs="Times New Roman"/>
                <w:sz w:val="20"/>
                <w:szCs w:val="20"/>
              </w:rPr>
              <w:t xml:space="preserve">Wife: Simple Physical </w:t>
            </w:r>
            <w:r w:rsidR="00BC77F7" w:rsidRPr="009C3546">
              <w:rPr>
                <w:rFonts w:ascii="Times New Roman" w:eastAsia="Times New Roman" w:hAnsi="Times New Roman" w:cs="Times New Roman"/>
                <w:sz w:val="20"/>
                <w:szCs w:val="20"/>
              </w:rPr>
              <w:t>L</w:t>
            </w:r>
            <w:r w:rsidRPr="009C3546">
              <w:rPr>
                <w:rFonts w:ascii="Times New Roman" w:eastAsia="Times New Roman" w:hAnsi="Times New Roman" w:cs="Times New Roman"/>
                <w:sz w:val="20"/>
                <w:szCs w:val="20"/>
              </w:rPr>
              <w:t>abor</w:t>
            </w:r>
          </w:p>
        </w:tc>
        <w:tc>
          <w:tcPr>
            <w:tcW w:w="810" w:type="dxa"/>
            <w:tcBorders>
              <w:top w:val="nil"/>
              <w:left w:val="nil"/>
              <w:bottom w:val="nil"/>
              <w:right w:val="nil"/>
            </w:tcBorders>
            <w:shd w:val="clear" w:color="auto" w:fill="auto"/>
            <w:noWrap/>
            <w:vAlign w:val="bottom"/>
            <w:hideMark/>
          </w:tcPr>
          <w:p w14:paraId="1CC41518" w14:textId="0240C33E"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2.354</w:t>
            </w:r>
          </w:p>
        </w:tc>
        <w:tc>
          <w:tcPr>
            <w:tcW w:w="720" w:type="dxa"/>
            <w:tcBorders>
              <w:top w:val="nil"/>
              <w:left w:val="nil"/>
              <w:bottom w:val="nil"/>
              <w:right w:val="single" w:sz="4" w:space="0" w:color="auto"/>
            </w:tcBorders>
            <w:shd w:val="clear" w:color="auto" w:fill="auto"/>
            <w:noWrap/>
            <w:vAlign w:val="bottom"/>
            <w:hideMark/>
          </w:tcPr>
          <w:p w14:paraId="2969FDC1" w14:textId="48EA0307"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33.7</w:t>
            </w:r>
          </w:p>
        </w:tc>
        <w:tc>
          <w:tcPr>
            <w:tcW w:w="720" w:type="dxa"/>
            <w:tcBorders>
              <w:top w:val="nil"/>
              <w:left w:val="single" w:sz="4" w:space="0" w:color="auto"/>
              <w:bottom w:val="nil"/>
              <w:right w:val="nil"/>
            </w:tcBorders>
            <w:shd w:val="clear" w:color="auto" w:fill="auto"/>
            <w:noWrap/>
            <w:vAlign w:val="bottom"/>
            <w:hideMark/>
          </w:tcPr>
          <w:p w14:paraId="6238AC41" w14:textId="3DE3696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3.101</w:t>
            </w:r>
          </w:p>
        </w:tc>
        <w:tc>
          <w:tcPr>
            <w:tcW w:w="766" w:type="dxa"/>
            <w:tcBorders>
              <w:top w:val="nil"/>
              <w:left w:val="nil"/>
              <w:bottom w:val="nil"/>
              <w:right w:val="single" w:sz="4" w:space="0" w:color="auto"/>
            </w:tcBorders>
            <w:shd w:val="clear" w:color="auto" w:fill="auto"/>
            <w:noWrap/>
            <w:vAlign w:val="bottom"/>
            <w:hideMark/>
          </w:tcPr>
          <w:p w14:paraId="33351CF8" w14:textId="14190234"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10.4</w:t>
            </w:r>
          </w:p>
        </w:tc>
        <w:tc>
          <w:tcPr>
            <w:tcW w:w="854" w:type="dxa"/>
            <w:tcBorders>
              <w:top w:val="nil"/>
              <w:left w:val="single" w:sz="4" w:space="0" w:color="auto"/>
              <w:bottom w:val="nil"/>
              <w:right w:val="nil"/>
            </w:tcBorders>
            <w:shd w:val="clear" w:color="auto" w:fill="auto"/>
            <w:noWrap/>
            <w:vAlign w:val="bottom"/>
            <w:hideMark/>
          </w:tcPr>
          <w:p w14:paraId="17A52A64" w14:textId="37E48541"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2.073</w:t>
            </w:r>
          </w:p>
        </w:tc>
        <w:tc>
          <w:tcPr>
            <w:tcW w:w="720" w:type="dxa"/>
            <w:tcBorders>
              <w:top w:val="nil"/>
              <w:left w:val="nil"/>
              <w:bottom w:val="nil"/>
              <w:right w:val="single" w:sz="4" w:space="0" w:color="auto"/>
            </w:tcBorders>
            <w:shd w:val="clear" w:color="auto" w:fill="auto"/>
            <w:noWrap/>
            <w:vAlign w:val="bottom"/>
            <w:hideMark/>
          </w:tcPr>
          <w:p w14:paraId="3657FF11" w14:textId="1D7A9CE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25.6</w:t>
            </w:r>
          </w:p>
        </w:tc>
        <w:tc>
          <w:tcPr>
            <w:tcW w:w="720" w:type="dxa"/>
            <w:tcBorders>
              <w:top w:val="nil"/>
              <w:left w:val="single" w:sz="4" w:space="0" w:color="auto"/>
              <w:bottom w:val="nil"/>
              <w:right w:val="nil"/>
            </w:tcBorders>
            <w:shd w:val="clear" w:color="auto" w:fill="auto"/>
            <w:noWrap/>
            <w:vAlign w:val="bottom"/>
            <w:hideMark/>
          </w:tcPr>
          <w:p w14:paraId="68E1069D" w14:textId="2F5031F5"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4.181</w:t>
            </w:r>
          </w:p>
        </w:tc>
        <w:tc>
          <w:tcPr>
            <w:tcW w:w="720" w:type="dxa"/>
            <w:tcBorders>
              <w:top w:val="nil"/>
              <w:left w:val="nil"/>
              <w:bottom w:val="nil"/>
              <w:right w:val="single" w:sz="4" w:space="0" w:color="auto"/>
            </w:tcBorders>
            <w:shd w:val="clear" w:color="auto" w:fill="auto"/>
            <w:noWrap/>
            <w:vAlign w:val="bottom"/>
            <w:hideMark/>
          </w:tcPr>
          <w:p w14:paraId="1BC7B444" w14:textId="41757059"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24.9</w:t>
            </w:r>
          </w:p>
        </w:tc>
      </w:tr>
      <w:tr w:rsidR="00157483" w:rsidRPr="009C3546" w14:paraId="6BCADB59" w14:textId="77777777" w:rsidTr="0096195D">
        <w:trPr>
          <w:trHeight w:val="259"/>
          <w:jc w:val="center"/>
        </w:trPr>
        <w:tc>
          <w:tcPr>
            <w:tcW w:w="2666" w:type="dxa"/>
            <w:tcBorders>
              <w:top w:val="nil"/>
              <w:left w:val="single" w:sz="4" w:space="0" w:color="auto"/>
              <w:bottom w:val="single" w:sz="4" w:space="0" w:color="auto"/>
              <w:right w:val="single" w:sz="4" w:space="0" w:color="auto"/>
            </w:tcBorders>
            <w:shd w:val="clear" w:color="auto" w:fill="auto"/>
            <w:noWrap/>
            <w:vAlign w:val="bottom"/>
            <w:hideMark/>
          </w:tcPr>
          <w:p w14:paraId="665F8230"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Wife: Unemp/Student/Home</w:t>
            </w:r>
          </w:p>
        </w:tc>
        <w:tc>
          <w:tcPr>
            <w:tcW w:w="810" w:type="dxa"/>
            <w:tcBorders>
              <w:top w:val="nil"/>
              <w:left w:val="nil"/>
              <w:bottom w:val="single" w:sz="4" w:space="0" w:color="auto"/>
              <w:right w:val="nil"/>
            </w:tcBorders>
            <w:shd w:val="clear" w:color="auto" w:fill="auto"/>
            <w:noWrap/>
            <w:vAlign w:val="bottom"/>
            <w:hideMark/>
          </w:tcPr>
          <w:p w14:paraId="79125B27" w14:textId="7DCA1E9B"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2.455</w:t>
            </w:r>
          </w:p>
        </w:tc>
        <w:tc>
          <w:tcPr>
            <w:tcW w:w="720" w:type="dxa"/>
            <w:tcBorders>
              <w:top w:val="nil"/>
              <w:left w:val="nil"/>
              <w:bottom w:val="single" w:sz="4" w:space="0" w:color="auto"/>
              <w:right w:val="single" w:sz="4" w:space="0" w:color="auto"/>
            </w:tcBorders>
            <w:shd w:val="clear" w:color="auto" w:fill="auto"/>
            <w:noWrap/>
            <w:vAlign w:val="bottom"/>
            <w:hideMark/>
          </w:tcPr>
          <w:p w14:paraId="503FE0B3" w14:textId="323C3BB0"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92.4</w:t>
            </w:r>
          </w:p>
        </w:tc>
        <w:tc>
          <w:tcPr>
            <w:tcW w:w="720" w:type="dxa"/>
            <w:tcBorders>
              <w:top w:val="nil"/>
              <w:left w:val="single" w:sz="4" w:space="0" w:color="auto"/>
              <w:bottom w:val="single" w:sz="4" w:space="0" w:color="auto"/>
              <w:right w:val="nil"/>
            </w:tcBorders>
            <w:shd w:val="clear" w:color="auto" w:fill="auto"/>
            <w:noWrap/>
            <w:vAlign w:val="bottom"/>
            <w:hideMark/>
          </w:tcPr>
          <w:p w14:paraId="3D9C24D8" w14:textId="36EAE0C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2.974</w:t>
            </w:r>
          </w:p>
        </w:tc>
        <w:tc>
          <w:tcPr>
            <w:tcW w:w="766" w:type="dxa"/>
            <w:tcBorders>
              <w:top w:val="nil"/>
              <w:left w:val="nil"/>
              <w:bottom w:val="single" w:sz="4" w:space="0" w:color="auto"/>
              <w:right w:val="single" w:sz="4" w:space="0" w:color="auto"/>
            </w:tcBorders>
            <w:shd w:val="clear" w:color="auto" w:fill="auto"/>
            <w:noWrap/>
            <w:vAlign w:val="bottom"/>
            <w:hideMark/>
          </w:tcPr>
          <w:p w14:paraId="2A3E48F0" w14:textId="02048ED8"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32.9</w:t>
            </w:r>
          </w:p>
        </w:tc>
        <w:tc>
          <w:tcPr>
            <w:tcW w:w="854" w:type="dxa"/>
            <w:tcBorders>
              <w:top w:val="nil"/>
              <w:left w:val="single" w:sz="4" w:space="0" w:color="auto"/>
              <w:bottom w:val="single" w:sz="4" w:space="0" w:color="auto"/>
              <w:right w:val="nil"/>
            </w:tcBorders>
            <w:shd w:val="clear" w:color="auto" w:fill="auto"/>
            <w:noWrap/>
            <w:vAlign w:val="bottom"/>
            <w:hideMark/>
          </w:tcPr>
          <w:p w14:paraId="3280EA31" w14:textId="11E1252D"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2.105</w:t>
            </w:r>
          </w:p>
        </w:tc>
        <w:tc>
          <w:tcPr>
            <w:tcW w:w="720" w:type="dxa"/>
            <w:tcBorders>
              <w:top w:val="nil"/>
              <w:left w:val="nil"/>
              <w:bottom w:val="single" w:sz="4" w:space="0" w:color="auto"/>
              <w:right w:val="single" w:sz="4" w:space="0" w:color="auto"/>
            </w:tcBorders>
            <w:shd w:val="clear" w:color="auto" w:fill="auto"/>
            <w:noWrap/>
            <w:vAlign w:val="bottom"/>
            <w:hideMark/>
          </w:tcPr>
          <w:p w14:paraId="16A52CD3" w14:textId="30081AA3"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66.0</w:t>
            </w:r>
          </w:p>
        </w:tc>
        <w:tc>
          <w:tcPr>
            <w:tcW w:w="720" w:type="dxa"/>
            <w:tcBorders>
              <w:top w:val="nil"/>
              <w:left w:val="single" w:sz="4" w:space="0" w:color="auto"/>
              <w:bottom w:val="single" w:sz="4" w:space="0" w:color="auto"/>
              <w:right w:val="nil"/>
            </w:tcBorders>
            <w:shd w:val="clear" w:color="auto" w:fill="auto"/>
            <w:noWrap/>
            <w:vAlign w:val="bottom"/>
            <w:hideMark/>
          </w:tcPr>
          <w:p w14:paraId="59B55804" w14:textId="162401AC"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3.501</w:t>
            </w:r>
          </w:p>
        </w:tc>
        <w:tc>
          <w:tcPr>
            <w:tcW w:w="720" w:type="dxa"/>
            <w:tcBorders>
              <w:top w:val="nil"/>
              <w:left w:val="nil"/>
              <w:bottom w:val="single" w:sz="4" w:space="0" w:color="auto"/>
              <w:right w:val="single" w:sz="4" w:space="0" w:color="auto"/>
            </w:tcBorders>
            <w:shd w:val="clear" w:color="auto" w:fill="auto"/>
            <w:noWrap/>
            <w:vAlign w:val="bottom"/>
            <w:hideMark/>
          </w:tcPr>
          <w:p w14:paraId="1CFE8897" w14:textId="663CF4DA" w:rsidR="00157483" w:rsidRPr="009C3546" w:rsidRDefault="00157483" w:rsidP="00B1718E">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53.6</w:t>
            </w:r>
          </w:p>
        </w:tc>
      </w:tr>
      <w:tr w:rsidR="00025B05" w:rsidRPr="009C3546" w14:paraId="0B5C3C7F"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04DE502" w14:textId="77777777" w:rsidR="00025B05" w:rsidRPr="009C3546" w:rsidRDefault="00025B05" w:rsidP="005C756A">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Year Fixed Effects</w:t>
            </w:r>
          </w:p>
        </w:tc>
        <w:tc>
          <w:tcPr>
            <w:tcW w:w="1530" w:type="dxa"/>
            <w:gridSpan w:val="2"/>
            <w:tcBorders>
              <w:top w:val="single" w:sz="4" w:space="0" w:color="auto"/>
              <w:left w:val="nil"/>
              <w:bottom w:val="nil"/>
              <w:right w:val="single" w:sz="4" w:space="0" w:color="auto"/>
            </w:tcBorders>
            <w:shd w:val="clear" w:color="auto" w:fill="auto"/>
            <w:noWrap/>
            <w:vAlign w:val="bottom"/>
            <w:hideMark/>
          </w:tcPr>
          <w:p w14:paraId="27576B59" w14:textId="77777777" w:rsidR="00025B05" w:rsidRPr="009C3546" w:rsidRDefault="00025B05" w:rsidP="005C756A">
            <w:pPr>
              <w:jc w:val="cente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Yes</w:t>
            </w:r>
          </w:p>
        </w:tc>
        <w:tc>
          <w:tcPr>
            <w:tcW w:w="1486" w:type="dxa"/>
            <w:gridSpan w:val="2"/>
            <w:tcBorders>
              <w:top w:val="single" w:sz="4" w:space="0" w:color="auto"/>
              <w:left w:val="single" w:sz="4" w:space="0" w:color="auto"/>
              <w:bottom w:val="nil"/>
              <w:right w:val="single" w:sz="4" w:space="0" w:color="auto"/>
            </w:tcBorders>
            <w:shd w:val="clear" w:color="auto" w:fill="auto"/>
            <w:noWrap/>
            <w:vAlign w:val="bottom"/>
            <w:hideMark/>
          </w:tcPr>
          <w:p w14:paraId="5FBE0534" w14:textId="77777777" w:rsidR="00025B05" w:rsidRPr="009C3546" w:rsidRDefault="00025B05" w:rsidP="005C756A">
            <w:pPr>
              <w:jc w:val="cente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Yes</w:t>
            </w:r>
          </w:p>
        </w:tc>
        <w:tc>
          <w:tcPr>
            <w:tcW w:w="1574" w:type="dxa"/>
            <w:gridSpan w:val="2"/>
            <w:tcBorders>
              <w:top w:val="single" w:sz="4" w:space="0" w:color="auto"/>
              <w:left w:val="single" w:sz="4" w:space="0" w:color="auto"/>
              <w:bottom w:val="nil"/>
              <w:right w:val="single" w:sz="4" w:space="0" w:color="auto"/>
            </w:tcBorders>
            <w:shd w:val="clear" w:color="auto" w:fill="auto"/>
            <w:noWrap/>
            <w:vAlign w:val="bottom"/>
            <w:hideMark/>
          </w:tcPr>
          <w:p w14:paraId="17DA8DDC" w14:textId="77777777" w:rsidR="00025B05" w:rsidRPr="009C3546" w:rsidRDefault="00025B05" w:rsidP="005C756A">
            <w:pPr>
              <w:jc w:val="cente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Yes</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3680EEF7" w14:textId="77777777" w:rsidR="00025B05" w:rsidRPr="009C3546" w:rsidRDefault="00025B05" w:rsidP="005C756A">
            <w:pPr>
              <w:jc w:val="cente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Yes</w:t>
            </w:r>
          </w:p>
        </w:tc>
      </w:tr>
      <w:tr w:rsidR="00157483" w:rsidRPr="009C3546" w14:paraId="6B363BF8"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6C89818A"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N</w:t>
            </w:r>
          </w:p>
        </w:tc>
        <w:tc>
          <w:tcPr>
            <w:tcW w:w="1530" w:type="dxa"/>
            <w:gridSpan w:val="2"/>
            <w:tcBorders>
              <w:top w:val="nil"/>
              <w:left w:val="nil"/>
              <w:bottom w:val="nil"/>
              <w:right w:val="single" w:sz="4" w:space="0" w:color="auto"/>
            </w:tcBorders>
            <w:shd w:val="clear" w:color="auto" w:fill="auto"/>
            <w:noWrap/>
            <w:vAlign w:val="bottom"/>
            <w:hideMark/>
          </w:tcPr>
          <w:p w14:paraId="723B8E2E" w14:textId="2ADF6427"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6</w:t>
            </w:r>
            <w:r w:rsidR="00A602C0" w:rsidRPr="009C3546">
              <w:rPr>
                <w:rFonts w:ascii="Times New Roman" w:hAnsi="Times New Roman" w:cs="Times New Roman"/>
                <w:sz w:val="20"/>
                <w:szCs w:val="18"/>
              </w:rPr>
              <w:t>,</w:t>
            </w:r>
            <w:r w:rsidRPr="009C3546">
              <w:rPr>
                <w:rFonts w:ascii="Times New Roman" w:hAnsi="Times New Roman" w:cs="Times New Roman"/>
                <w:sz w:val="20"/>
                <w:szCs w:val="18"/>
              </w:rPr>
              <w:t>515</w:t>
            </w:r>
            <w:r w:rsidR="00A602C0" w:rsidRPr="009C3546">
              <w:rPr>
                <w:rFonts w:ascii="Times New Roman" w:hAnsi="Times New Roman" w:cs="Times New Roman"/>
                <w:sz w:val="20"/>
                <w:szCs w:val="18"/>
              </w:rPr>
              <w:t>,</w:t>
            </w:r>
            <w:r w:rsidRPr="009C3546">
              <w:rPr>
                <w:rFonts w:ascii="Times New Roman" w:hAnsi="Times New Roman" w:cs="Times New Roman"/>
                <w:sz w:val="20"/>
                <w:szCs w:val="18"/>
              </w:rPr>
              <w:t>686</w:t>
            </w:r>
          </w:p>
        </w:tc>
        <w:tc>
          <w:tcPr>
            <w:tcW w:w="1486" w:type="dxa"/>
            <w:gridSpan w:val="2"/>
            <w:tcBorders>
              <w:top w:val="nil"/>
              <w:left w:val="single" w:sz="4" w:space="0" w:color="auto"/>
              <w:bottom w:val="nil"/>
              <w:right w:val="single" w:sz="4" w:space="0" w:color="auto"/>
            </w:tcBorders>
            <w:shd w:val="clear" w:color="auto" w:fill="auto"/>
            <w:noWrap/>
            <w:vAlign w:val="bottom"/>
            <w:hideMark/>
          </w:tcPr>
          <w:p w14:paraId="71CA6F12" w14:textId="0CBE0A5A"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6</w:t>
            </w:r>
            <w:r w:rsidR="00A602C0" w:rsidRPr="009C3546">
              <w:rPr>
                <w:rFonts w:ascii="Times New Roman" w:hAnsi="Times New Roman" w:cs="Times New Roman"/>
                <w:sz w:val="20"/>
                <w:szCs w:val="18"/>
              </w:rPr>
              <w:t>,</w:t>
            </w:r>
            <w:r w:rsidRPr="009C3546">
              <w:rPr>
                <w:rFonts w:ascii="Times New Roman" w:hAnsi="Times New Roman" w:cs="Times New Roman"/>
                <w:sz w:val="20"/>
                <w:szCs w:val="18"/>
              </w:rPr>
              <w:t>266</w:t>
            </w:r>
            <w:r w:rsidR="00A602C0" w:rsidRPr="009C3546">
              <w:rPr>
                <w:rFonts w:ascii="Times New Roman" w:hAnsi="Times New Roman" w:cs="Times New Roman"/>
                <w:sz w:val="20"/>
                <w:szCs w:val="18"/>
              </w:rPr>
              <w:t>,</w:t>
            </w:r>
            <w:r w:rsidRPr="009C3546">
              <w:rPr>
                <w:rFonts w:ascii="Times New Roman" w:hAnsi="Times New Roman" w:cs="Times New Roman"/>
                <w:sz w:val="20"/>
                <w:szCs w:val="18"/>
              </w:rPr>
              <w:t>818</w:t>
            </w:r>
          </w:p>
        </w:tc>
        <w:tc>
          <w:tcPr>
            <w:tcW w:w="1574" w:type="dxa"/>
            <w:gridSpan w:val="2"/>
            <w:tcBorders>
              <w:top w:val="nil"/>
              <w:left w:val="single" w:sz="4" w:space="0" w:color="auto"/>
              <w:bottom w:val="nil"/>
              <w:right w:val="single" w:sz="4" w:space="0" w:color="auto"/>
            </w:tcBorders>
            <w:shd w:val="clear" w:color="auto" w:fill="auto"/>
            <w:noWrap/>
            <w:vAlign w:val="bottom"/>
            <w:hideMark/>
          </w:tcPr>
          <w:p w14:paraId="7E14092F" w14:textId="39CA32E4"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6</w:t>
            </w:r>
            <w:r w:rsidR="00A602C0" w:rsidRPr="009C3546">
              <w:rPr>
                <w:rFonts w:ascii="Times New Roman" w:hAnsi="Times New Roman" w:cs="Times New Roman"/>
                <w:sz w:val="20"/>
                <w:szCs w:val="18"/>
              </w:rPr>
              <w:t>,</w:t>
            </w:r>
            <w:r w:rsidRPr="009C3546">
              <w:rPr>
                <w:rFonts w:ascii="Times New Roman" w:hAnsi="Times New Roman" w:cs="Times New Roman"/>
                <w:sz w:val="20"/>
                <w:szCs w:val="18"/>
              </w:rPr>
              <w:t>413</w:t>
            </w:r>
            <w:r w:rsidR="00A602C0" w:rsidRPr="009C3546">
              <w:rPr>
                <w:rFonts w:ascii="Times New Roman" w:hAnsi="Times New Roman" w:cs="Times New Roman"/>
                <w:sz w:val="20"/>
                <w:szCs w:val="18"/>
              </w:rPr>
              <w:t>,</w:t>
            </w:r>
            <w:r w:rsidRPr="009C3546">
              <w:rPr>
                <w:rFonts w:ascii="Times New Roman" w:hAnsi="Times New Roman" w:cs="Times New Roman"/>
                <w:sz w:val="20"/>
                <w:szCs w:val="18"/>
              </w:rPr>
              <w:t>182</w:t>
            </w:r>
          </w:p>
        </w:tc>
        <w:tc>
          <w:tcPr>
            <w:tcW w:w="1440" w:type="dxa"/>
            <w:gridSpan w:val="2"/>
            <w:tcBorders>
              <w:top w:val="nil"/>
              <w:left w:val="single" w:sz="4" w:space="0" w:color="auto"/>
              <w:bottom w:val="nil"/>
              <w:right w:val="single" w:sz="4" w:space="0" w:color="auto"/>
            </w:tcBorders>
            <w:shd w:val="clear" w:color="auto" w:fill="auto"/>
            <w:noWrap/>
            <w:vAlign w:val="bottom"/>
            <w:hideMark/>
          </w:tcPr>
          <w:p w14:paraId="61B155D2" w14:textId="2405B81B"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6</w:t>
            </w:r>
            <w:r w:rsidR="00A602C0" w:rsidRPr="009C3546">
              <w:rPr>
                <w:rFonts w:ascii="Times New Roman" w:hAnsi="Times New Roman" w:cs="Times New Roman"/>
                <w:sz w:val="20"/>
                <w:szCs w:val="18"/>
              </w:rPr>
              <w:t>,</w:t>
            </w:r>
            <w:r w:rsidRPr="009C3546">
              <w:rPr>
                <w:rFonts w:ascii="Times New Roman" w:hAnsi="Times New Roman" w:cs="Times New Roman"/>
                <w:sz w:val="20"/>
                <w:szCs w:val="18"/>
              </w:rPr>
              <w:t>332</w:t>
            </w:r>
            <w:r w:rsidR="00AA5AE7" w:rsidRPr="009C3546">
              <w:rPr>
                <w:rFonts w:ascii="Times New Roman" w:hAnsi="Times New Roman" w:cs="Times New Roman"/>
                <w:sz w:val="20"/>
                <w:szCs w:val="18"/>
              </w:rPr>
              <w:t>,</w:t>
            </w:r>
            <w:r w:rsidRPr="009C3546">
              <w:rPr>
                <w:rFonts w:ascii="Times New Roman" w:hAnsi="Times New Roman" w:cs="Times New Roman"/>
                <w:sz w:val="20"/>
                <w:szCs w:val="18"/>
              </w:rPr>
              <w:t>521</w:t>
            </w:r>
          </w:p>
        </w:tc>
      </w:tr>
      <w:tr w:rsidR="00157483" w:rsidRPr="009C3546" w14:paraId="45614891" w14:textId="77777777" w:rsidTr="0096195D">
        <w:trPr>
          <w:trHeight w:val="259"/>
          <w:jc w:val="center"/>
        </w:trPr>
        <w:tc>
          <w:tcPr>
            <w:tcW w:w="2666" w:type="dxa"/>
            <w:tcBorders>
              <w:top w:val="nil"/>
              <w:left w:val="single" w:sz="4" w:space="0" w:color="auto"/>
              <w:bottom w:val="nil"/>
              <w:right w:val="single" w:sz="4" w:space="0" w:color="auto"/>
            </w:tcBorders>
            <w:shd w:val="clear" w:color="auto" w:fill="auto"/>
            <w:noWrap/>
            <w:vAlign w:val="bottom"/>
            <w:hideMark/>
          </w:tcPr>
          <w:p w14:paraId="1AA77B67"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Pseudo R-squared</w:t>
            </w:r>
          </w:p>
        </w:tc>
        <w:tc>
          <w:tcPr>
            <w:tcW w:w="1530" w:type="dxa"/>
            <w:gridSpan w:val="2"/>
            <w:tcBorders>
              <w:top w:val="nil"/>
              <w:left w:val="nil"/>
              <w:bottom w:val="nil"/>
              <w:right w:val="single" w:sz="4" w:space="0" w:color="auto"/>
            </w:tcBorders>
            <w:shd w:val="clear" w:color="auto" w:fill="auto"/>
            <w:noWrap/>
            <w:vAlign w:val="bottom"/>
            <w:hideMark/>
          </w:tcPr>
          <w:p w14:paraId="2635DDE2" w14:textId="51FF51F3"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0.4473</w:t>
            </w:r>
          </w:p>
        </w:tc>
        <w:tc>
          <w:tcPr>
            <w:tcW w:w="1486" w:type="dxa"/>
            <w:gridSpan w:val="2"/>
            <w:tcBorders>
              <w:top w:val="nil"/>
              <w:left w:val="single" w:sz="4" w:space="0" w:color="auto"/>
              <w:bottom w:val="nil"/>
              <w:right w:val="single" w:sz="4" w:space="0" w:color="auto"/>
            </w:tcBorders>
            <w:shd w:val="clear" w:color="auto" w:fill="auto"/>
            <w:noWrap/>
            <w:vAlign w:val="bottom"/>
            <w:hideMark/>
          </w:tcPr>
          <w:p w14:paraId="7B8DFB2B" w14:textId="1EAE16E7"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0.5027</w:t>
            </w:r>
          </w:p>
        </w:tc>
        <w:tc>
          <w:tcPr>
            <w:tcW w:w="1574" w:type="dxa"/>
            <w:gridSpan w:val="2"/>
            <w:tcBorders>
              <w:top w:val="nil"/>
              <w:left w:val="single" w:sz="4" w:space="0" w:color="auto"/>
              <w:bottom w:val="nil"/>
              <w:right w:val="single" w:sz="4" w:space="0" w:color="auto"/>
            </w:tcBorders>
            <w:shd w:val="clear" w:color="auto" w:fill="auto"/>
            <w:noWrap/>
            <w:vAlign w:val="bottom"/>
            <w:hideMark/>
          </w:tcPr>
          <w:p w14:paraId="10E9992F" w14:textId="0D3ECDD1"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0.3421</w:t>
            </w:r>
          </w:p>
        </w:tc>
        <w:tc>
          <w:tcPr>
            <w:tcW w:w="1440" w:type="dxa"/>
            <w:gridSpan w:val="2"/>
            <w:tcBorders>
              <w:top w:val="nil"/>
              <w:left w:val="single" w:sz="4" w:space="0" w:color="auto"/>
              <w:bottom w:val="nil"/>
              <w:right w:val="single" w:sz="4" w:space="0" w:color="auto"/>
            </w:tcBorders>
            <w:shd w:val="clear" w:color="auto" w:fill="auto"/>
            <w:noWrap/>
            <w:vAlign w:val="bottom"/>
            <w:hideMark/>
          </w:tcPr>
          <w:p w14:paraId="6CA65D97" w14:textId="3A911ACE"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0.7097</w:t>
            </w:r>
          </w:p>
        </w:tc>
      </w:tr>
      <w:tr w:rsidR="00157483" w:rsidRPr="009C3546" w14:paraId="3D120EAB" w14:textId="77777777" w:rsidTr="0096195D">
        <w:trPr>
          <w:trHeight w:val="259"/>
          <w:jc w:val="center"/>
        </w:trPr>
        <w:tc>
          <w:tcPr>
            <w:tcW w:w="2666" w:type="dxa"/>
            <w:tcBorders>
              <w:top w:val="nil"/>
              <w:left w:val="single" w:sz="4" w:space="0" w:color="auto"/>
              <w:bottom w:val="single" w:sz="4" w:space="0" w:color="auto"/>
              <w:right w:val="single" w:sz="4" w:space="0" w:color="auto"/>
            </w:tcBorders>
            <w:shd w:val="clear" w:color="auto" w:fill="auto"/>
            <w:noWrap/>
            <w:vAlign w:val="bottom"/>
            <w:hideMark/>
          </w:tcPr>
          <w:p w14:paraId="4029ACEE" w14:textId="77777777" w:rsidR="00157483" w:rsidRPr="009C3546" w:rsidRDefault="00157483" w:rsidP="00157483">
            <w:pPr>
              <w:rPr>
                <w:rFonts w:ascii="Times New Roman" w:eastAsia="Times New Roman" w:hAnsi="Times New Roman" w:cs="Times New Roman"/>
                <w:sz w:val="20"/>
                <w:szCs w:val="18"/>
              </w:rPr>
            </w:pPr>
            <w:r w:rsidRPr="009C3546">
              <w:rPr>
                <w:rFonts w:ascii="Times New Roman" w:eastAsia="Times New Roman" w:hAnsi="Times New Roman" w:cs="Times New Roman"/>
                <w:sz w:val="20"/>
                <w:szCs w:val="18"/>
              </w:rPr>
              <w:t>Log-Likelihood</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9DC0087" w14:textId="7838EEDF"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-614677</w:t>
            </w:r>
          </w:p>
        </w:tc>
        <w:tc>
          <w:tcPr>
            <w:tcW w:w="148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0CFB42" w14:textId="5CBE526B"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-59590</w:t>
            </w:r>
          </w:p>
        </w:tc>
        <w:tc>
          <w:tcPr>
            <w:tcW w:w="1574"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0FE001" w14:textId="3F923AA5"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-501509</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1155B7" w14:textId="2E703069" w:rsidR="00157483" w:rsidRPr="009C3546" w:rsidRDefault="00157483" w:rsidP="00157483">
            <w:pPr>
              <w:jc w:val="center"/>
              <w:rPr>
                <w:rFonts w:ascii="Times New Roman" w:eastAsia="Times New Roman" w:hAnsi="Times New Roman" w:cs="Times New Roman"/>
                <w:sz w:val="20"/>
                <w:szCs w:val="18"/>
              </w:rPr>
            </w:pPr>
            <w:r w:rsidRPr="009C3546">
              <w:rPr>
                <w:rFonts w:ascii="Times New Roman" w:hAnsi="Times New Roman" w:cs="Times New Roman"/>
                <w:sz w:val="20"/>
                <w:szCs w:val="18"/>
              </w:rPr>
              <w:t>-128500</w:t>
            </w:r>
          </w:p>
        </w:tc>
      </w:tr>
    </w:tbl>
    <w:p w14:paraId="3E9C88D1" w14:textId="116F7F18" w:rsidR="00025B05" w:rsidRPr="009C3546" w:rsidRDefault="003D256D" w:rsidP="003D256D">
      <w:pPr>
        <w:spacing w:line="360" w:lineRule="auto"/>
        <w:rPr>
          <w:rFonts w:ascii="Times New Roman" w:hAnsi="Times New Roman" w:cs="Times New Roman"/>
        </w:rPr>
      </w:pPr>
      <w:r w:rsidRPr="009C3546">
        <w:rPr>
          <w:rFonts w:ascii="Times New Roman" w:hAnsi="Times New Roman" w:cs="Times New Roman"/>
        </w:rPr>
        <w:t xml:space="preserve">    </w:t>
      </w:r>
      <w:r w:rsidR="00AA5AE7" w:rsidRPr="009C3546">
        <w:rPr>
          <w:rFonts w:ascii="Times New Roman" w:hAnsi="Times New Roman" w:cs="Times New Roman"/>
        </w:rPr>
        <w:tab/>
      </w:r>
      <w:r w:rsidR="00AA5AE7" w:rsidRPr="009C3546">
        <w:rPr>
          <w:rFonts w:ascii="Times New Roman" w:hAnsi="Times New Roman" w:cs="Times New Roman"/>
        </w:rPr>
        <w:tab/>
      </w:r>
      <w:r w:rsidRPr="009C3546">
        <w:rPr>
          <w:rFonts w:ascii="Times New Roman" w:hAnsi="Times New Roman" w:cs="Times New Roman"/>
          <w:sz w:val="20"/>
          <w:szCs w:val="20"/>
        </w:rPr>
        <w:t>Source: 1993-2013 Korean Marriage Register Data.</w:t>
      </w:r>
    </w:p>
    <w:p w14:paraId="1982E2CA" w14:textId="77777777" w:rsidR="00025B05" w:rsidRPr="009C3546" w:rsidRDefault="00025B05">
      <w:pPr>
        <w:rPr>
          <w:rFonts w:ascii="Times New Roman" w:hAnsi="Times New Roman" w:cs="Times New Roman"/>
        </w:rPr>
      </w:pPr>
      <w:r w:rsidRPr="009C3546">
        <w:rPr>
          <w:rFonts w:ascii="Times New Roman" w:hAnsi="Times New Roman" w:cs="Times New Roman"/>
        </w:rPr>
        <w:br w:type="page"/>
      </w:r>
    </w:p>
    <w:p w14:paraId="560D2385" w14:textId="0975444C" w:rsidR="00E33D87" w:rsidRPr="009C3546" w:rsidRDefault="00A23A43" w:rsidP="00815ED4">
      <w:pPr>
        <w:jc w:val="center"/>
        <w:rPr>
          <w:rFonts w:ascii="Times New Roman" w:hAnsi="Times New Roman" w:cs="Times New Roman"/>
        </w:rPr>
      </w:pPr>
      <w:r w:rsidRPr="009C3546">
        <w:rPr>
          <w:rFonts w:ascii="Times New Roman" w:hAnsi="Times New Roman" w:cs="Times New Roman"/>
        </w:rPr>
        <w:t xml:space="preserve">Table </w:t>
      </w:r>
      <w:r w:rsidR="00437B21" w:rsidRPr="009C3546">
        <w:rPr>
          <w:rFonts w:ascii="Times New Roman" w:hAnsi="Times New Roman" w:cs="Times New Roman"/>
        </w:rPr>
        <w:t>6</w:t>
      </w:r>
      <w:r w:rsidRPr="009C3546">
        <w:rPr>
          <w:rFonts w:ascii="Times New Roman" w:hAnsi="Times New Roman" w:cs="Times New Roman"/>
        </w:rPr>
        <w:t>: Multinomial Logit Mode</w:t>
      </w:r>
      <w:r w:rsidR="00D62914" w:rsidRPr="009C3546">
        <w:rPr>
          <w:rFonts w:ascii="Times New Roman" w:hAnsi="Times New Roman" w:cs="Times New Roman"/>
        </w:rPr>
        <w:t>l on International Marriage for</w:t>
      </w:r>
      <w:r w:rsidR="0080502B" w:rsidRPr="009C3546">
        <w:rPr>
          <w:rFonts w:ascii="Times New Roman" w:hAnsi="Times New Roman" w:cs="Times New Roman"/>
        </w:rPr>
        <w:t xml:space="preserve"> </w:t>
      </w:r>
      <w:r w:rsidRPr="009C3546">
        <w:rPr>
          <w:rFonts w:ascii="Times New Roman" w:hAnsi="Times New Roman" w:cs="Times New Roman"/>
        </w:rPr>
        <w:t>Korean Men</w:t>
      </w:r>
    </w:p>
    <w:p w14:paraId="3FE7A896" w14:textId="72C9DFEA" w:rsidR="00815ED4" w:rsidRPr="009C3546" w:rsidRDefault="00815ED4" w:rsidP="00784A37">
      <w:pPr>
        <w:jc w:val="center"/>
        <w:rPr>
          <w:rFonts w:ascii="Times New Roman" w:hAnsi="Times New Roman" w:cs="Times New Roman"/>
        </w:rPr>
      </w:pPr>
      <w:r w:rsidRPr="009C3546">
        <w:rPr>
          <w:rFonts w:ascii="Times New Roman" w:hAnsi="Times New Roman" w:cs="Times New Roman"/>
        </w:rPr>
        <w:t>(Base Outcome: Marriage to Korean Woman)</w:t>
      </w:r>
    </w:p>
    <w:tbl>
      <w:tblPr>
        <w:tblpPr w:leftFromText="180" w:rightFromText="180" w:vertAnchor="text" w:horzAnchor="margin" w:tblpXSpec="center" w:tblpY="396"/>
        <w:tblW w:w="8240" w:type="dxa"/>
        <w:tblLayout w:type="fixed"/>
        <w:tblCellMar>
          <w:left w:w="0" w:type="dxa"/>
          <w:right w:w="0" w:type="dxa"/>
        </w:tblCellMar>
        <w:tblLook w:val="04A0" w:firstRow="1" w:lastRow="0" w:firstColumn="1" w:lastColumn="0" w:noHBand="0" w:noVBand="1"/>
      </w:tblPr>
      <w:tblGrid>
        <w:gridCol w:w="2450"/>
        <w:gridCol w:w="810"/>
        <w:gridCol w:w="550"/>
        <w:gridCol w:w="895"/>
        <w:gridCol w:w="650"/>
        <w:gridCol w:w="810"/>
        <w:gridCol w:w="550"/>
        <w:gridCol w:w="888"/>
        <w:gridCol w:w="7"/>
        <w:gridCol w:w="623"/>
        <w:gridCol w:w="7"/>
      </w:tblGrid>
      <w:tr w:rsidR="00B80B7C" w:rsidRPr="009C3546" w14:paraId="52BEA211" w14:textId="77777777" w:rsidTr="0096195D">
        <w:trPr>
          <w:gridAfter w:val="1"/>
          <w:wAfter w:w="7" w:type="dxa"/>
          <w:trHeight w:val="259"/>
        </w:trPr>
        <w:tc>
          <w:tcPr>
            <w:tcW w:w="245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BF403C2" w14:textId="77777777" w:rsidR="00B80B7C" w:rsidRPr="009C3546" w:rsidRDefault="00B80B7C" w:rsidP="00B80B7C">
            <w:pPr>
              <w:rPr>
                <w:rFonts w:ascii="Times New Roman" w:hAnsi="Times New Roman" w:cs="Times New Roman"/>
                <w:b/>
                <w:bCs/>
                <w:sz w:val="20"/>
                <w:szCs w:val="18"/>
              </w:rPr>
            </w:pPr>
            <w:r w:rsidRPr="009C3546">
              <w:rPr>
                <w:rFonts w:ascii="Times New Roman" w:hAnsi="Times New Roman" w:cs="Times New Roman"/>
                <w:b/>
                <w:bCs/>
                <w:sz w:val="20"/>
                <w:szCs w:val="18"/>
              </w:rPr>
              <w:t> </w:t>
            </w:r>
          </w:p>
        </w:tc>
        <w:tc>
          <w:tcPr>
            <w:tcW w:w="1360" w:type="dxa"/>
            <w:gridSpan w:val="2"/>
            <w:tcBorders>
              <w:top w:val="single" w:sz="4" w:space="0" w:color="auto"/>
              <w:left w:val="nil"/>
              <w:bottom w:val="nil"/>
              <w:right w:val="single" w:sz="4" w:space="0" w:color="000000"/>
            </w:tcBorders>
            <w:shd w:val="clear" w:color="auto" w:fill="auto"/>
            <w:noWrap/>
            <w:tcMar>
              <w:top w:w="15" w:type="dxa"/>
              <w:left w:w="15" w:type="dxa"/>
              <w:bottom w:w="0" w:type="dxa"/>
              <w:right w:w="15" w:type="dxa"/>
            </w:tcMar>
            <w:vAlign w:val="bottom"/>
            <w:hideMark/>
          </w:tcPr>
          <w:p w14:paraId="1B40F24F" w14:textId="459FF8B6"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Korea</w:t>
            </w:r>
          </w:p>
        </w:tc>
        <w:tc>
          <w:tcPr>
            <w:tcW w:w="1545" w:type="dxa"/>
            <w:gridSpan w:val="2"/>
            <w:tcBorders>
              <w:top w:val="single" w:sz="4" w:space="0" w:color="auto"/>
              <w:left w:val="nil"/>
              <w:bottom w:val="nil"/>
              <w:right w:val="single" w:sz="4" w:space="0" w:color="000000"/>
            </w:tcBorders>
            <w:shd w:val="clear" w:color="auto" w:fill="auto"/>
            <w:noWrap/>
            <w:tcMar>
              <w:top w:w="15" w:type="dxa"/>
              <w:left w:w="15" w:type="dxa"/>
              <w:bottom w:w="0" w:type="dxa"/>
              <w:right w:w="15" w:type="dxa"/>
            </w:tcMar>
            <w:vAlign w:val="bottom"/>
            <w:hideMark/>
          </w:tcPr>
          <w:p w14:paraId="259C8975" w14:textId="4FAD582A" w:rsidR="00B80B7C" w:rsidRPr="009C3546" w:rsidRDefault="0080502B"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 xml:space="preserve">The </w:t>
            </w:r>
            <w:r w:rsidR="00B80B7C" w:rsidRPr="009C3546">
              <w:rPr>
                <w:rFonts w:ascii="Times New Roman" w:hAnsi="Times New Roman" w:cs="Times New Roman"/>
                <w:b/>
                <w:bCs/>
                <w:sz w:val="20"/>
                <w:szCs w:val="18"/>
              </w:rPr>
              <w:t>Philippines</w:t>
            </w:r>
          </w:p>
        </w:tc>
        <w:tc>
          <w:tcPr>
            <w:tcW w:w="1360" w:type="dxa"/>
            <w:gridSpan w:val="2"/>
            <w:tcBorders>
              <w:top w:val="single" w:sz="4" w:space="0" w:color="auto"/>
              <w:left w:val="nil"/>
              <w:bottom w:val="nil"/>
              <w:right w:val="single" w:sz="4" w:space="0" w:color="000000"/>
            </w:tcBorders>
            <w:shd w:val="clear" w:color="auto" w:fill="auto"/>
            <w:noWrap/>
            <w:tcMar>
              <w:top w:w="15" w:type="dxa"/>
              <w:left w:w="15" w:type="dxa"/>
              <w:bottom w:w="0" w:type="dxa"/>
              <w:right w:w="15" w:type="dxa"/>
            </w:tcMar>
            <w:vAlign w:val="bottom"/>
            <w:hideMark/>
          </w:tcPr>
          <w:p w14:paraId="01520F4C"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China</w:t>
            </w:r>
          </w:p>
        </w:tc>
        <w:tc>
          <w:tcPr>
            <w:tcW w:w="1518" w:type="dxa"/>
            <w:gridSpan w:val="3"/>
            <w:tcBorders>
              <w:top w:val="single" w:sz="4" w:space="0" w:color="auto"/>
              <w:left w:val="nil"/>
              <w:bottom w:val="nil"/>
              <w:right w:val="single" w:sz="4" w:space="0" w:color="000000"/>
            </w:tcBorders>
            <w:shd w:val="clear" w:color="auto" w:fill="auto"/>
            <w:noWrap/>
            <w:tcMar>
              <w:top w:w="15" w:type="dxa"/>
              <w:left w:w="15" w:type="dxa"/>
              <w:bottom w:w="0" w:type="dxa"/>
              <w:right w:w="15" w:type="dxa"/>
            </w:tcMar>
            <w:vAlign w:val="bottom"/>
            <w:hideMark/>
          </w:tcPr>
          <w:p w14:paraId="44217627"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eastAsia="Times New Roman" w:hAnsi="Times New Roman" w:cs="Times New Roman"/>
                <w:b/>
                <w:bCs/>
                <w:sz w:val="20"/>
                <w:szCs w:val="18"/>
              </w:rPr>
              <w:t xml:space="preserve">Vietnam &amp; </w:t>
            </w:r>
            <w:r w:rsidRPr="009C3546">
              <w:rPr>
                <w:rFonts w:ascii="Times New Roman" w:hAnsi="Times New Roman" w:cs="Times New Roman"/>
                <w:b/>
                <w:bCs/>
                <w:sz w:val="20"/>
                <w:szCs w:val="18"/>
              </w:rPr>
              <w:t>Other Low Inc. Country</w:t>
            </w:r>
          </w:p>
        </w:tc>
      </w:tr>
      <w:tr w:rsidR="00B80B7C" w:rsidRPr="009C3546" w14:paraId="3F71EDCC" w14:textId="77777777" w:rsidTr="0096195D">
        <w:trPr>
          <w:gridAfter w:val="1"/>
          <w:wAfter w:w="7" w:type="dxa"/>
          <w:trHeight w:val="259"/>
        </w:trPr>
        <w:tc>
          <w:tcPr>
            <w:tcW w:w="2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5C3AB1" w14:textId="77777777" w:rsidR="00B80B7C" w:rsidRPr="009C3546" w:rsidRDefault="00B80B7C" w:rsidP="00B80B7C">
            <w:pPr>
              <w:rPr>
                <w:rFonts w:ascii="Times New Roman" w:hAnsi="Times New Roman" w:cs="Times New Roman"/>
                <w:b/>
                <w:bCs/>
                <w:sz w:val="20"/>
                <w:szCs w:val="18"/>
              </w:rPr>
            </w:pPr>
            <w:r w:rsidRPr="009C3546">
              <w:rPr>
                <w:rFonts w:ascii="Times New Roman" w:hAnsi="Times New Roman" w:cs="Times New Roman"/>
                <w:b/>
                <w:bCs/>
                <w:sz w:val="20"/>
                <w:szCs w:val="18"/>
              </w:rPr>
              <w:t>Variable</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44944F"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Marg. Effect</w:t>
            </w:r>
          </w:p>
        </w:tc>
        <w:tc>
          <w:tcPr>
            <w:tcW w:w="5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FA65DB"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T-stat</w:t>
            </w:r>
          </w:p>
        </w:tc>
        <w:tc>
          <w:tcPr>
            <w:tcW w:w="89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1223D27"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Marg. Effect</w:t>
            </w:r>
          </w:p>
        </w:tc>
        <w:tc>
          <w:tcPr>
            <w:tcW w:w="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90DCA7"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T-stat</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6DEA8E"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Marg. Effect</w:t>
            </w:r>
          </w:p>
        </w:tc>
        <w:tc>
          <w:tcPr>
            <w:tcW w:w="5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CC150B"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T-stat</w:t>
            </w:r>
          </w:p>
        </w:tc>
        <w:tc>
          <w:tcPr>
            <w:tcW w:w="888"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4FF71A"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Marg. Effect</w:t>
            </w:r>
          </w:p>
        </w:tc>
        <w:tc>
          <w:tcPr>
            <w:tcW w:w="6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C76B73" w14:textId="77777777" w:rsidR="00B80B7C" w:rsidRPr="009C3546" w:rsidRDefault="00B80B7C" w:rsidP="00B80B7C">
            <w:pPr>
              <w:jc w:val="center"/>
              <w:rPr>
                <w:rFonts w:ascii="Times New Roman" w:hAnsi="Times New Roman" w:cs="Times New Roman"/>
                <w:b/>
                <w:bCs/>
                <w:sz w:val="20"/>
                <w:szCs w:val="18"/>
              </w:rPr>
            </w:pPr>
            <w:r w:rsidRPr="009C3546">
              <w:rPr>
                <w:rFonts w:ascii="Times New Roman" w:hAnsi="Times New Roman" w:cs="Times New Roman"/>
                <w:b/>
                <w:bCs/>
                <w:sz w:val="20"/>
                <w:szCs w:val="18"/>
              </w:rPr>
              <w:t>T-stat</w:t>
            </w:r>
          </w:p>
        </w:tc>
      </w:tr>
      <w:tr w:rsidR="00B80B7C" w:rsidRPr="009C3546" w14:paraId="54BA9690"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0BC8ED8"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Low Education</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CC09EE1"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-0.498</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749BF03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-54.7</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D5C071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0.006</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E89AAC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6.0</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3269FD9F"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0.486</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733888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56.4</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7F08FBE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-0.002</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B5BA5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-2.1</w:t>
            </w:r>
          </w:p>
        </w:tc>
      </w:tr>
      <w:tr w:rsidR="00B80B7C" w:rsidRPr="009C3546" w14:paraId="3A02DCAA"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52EEEED"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Some College or More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490C10E"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1.575</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004B107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146.7</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AC2E7D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-0.022</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45EC3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-6.9</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F82F30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-1.417</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DB274F0" w14:textId="1116C33D" w:rsidR="00B80B7C" w:rsidRPr="009C3546" w:rsidRDefault="00A16846" w:rsidP="00A16846">
            <w:pPr>
              <w:jc w:val="center"/>
              <w:rPr>
                <w:rFonts w:ascii="Times New Roman" w:hAnsi="Times New Roman" w:cs="Times New Roman"/>
                <w:sz w:val="20"/>
                <w:szCs w:val="18"/>
              </w:rPr>
            </w:pPr>
            <w:r w:rsidRPr="009C3546">
              <w:rPr>
                <w:rFonts w:ascii="Times New Roman" w:hAnsi="Times New Roman" w:cs="Times New Roman"/>
                <w:sz w:val="20"/>
                <w:szCs w:val="18"/>
              </w:rPr>
              <w:t>-189</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723D15C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-0.095</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C7906B3"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-16.7</w:t>
            </w:r>
          </w:p>
        </w:tc>
      </w:tr>
      <w:tr w:rsidR="00B80B7C" w:rsidRPr="009C3546" w14:paraId="3030220A"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AD84538"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Remarried</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5E4388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0.724</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4F5A76C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58.0</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C8C80C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-0.022</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35E24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-6.9</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F36CBA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-0.587</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2ED9C6"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-58.1</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14654531"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-0.076</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1C2E7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-16.5</w:t>
            </w:r>
          </w:p>
        </w:tc>
      </w:tr>
      <w:tr w:rsidR="00B80B7C" w:rsidRPr="009C3546" w14:paraId="75F4F19D"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196AF0D"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Ages at Marriage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CC6624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-0.145</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71B46453" w14:textId="3D5F233A" w:rsidR="00B80B7C" w:rsidRPr="009C3546" w:rsidRDefault="00A16846" w:rsidP="00B80B7C">
            <w:pPr>
              <w:jc w:val="center"/>
              <w:rPr>
                <w:rFonts w:ascii="Times New Roman" w:hAnsi="Times New Roman" w:cs="Times New Roman"/>
                <w:sz w:val="20"/>
                <w:szCs w:val="18"/>
              </w:rPr>
            </w:pPr>
            <w:r w:rsidRPr="009C3546">
              <w:rPr>
                <w:rFonts w:ascii="Times New Roman" w:hAnsi="Times New Roman" w:cs="Times New Roman"/>
                <w:sz w:val="20"/>
                <w:szCs w:val="18"/>
              </w:rPr>
              <w:t>-164</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079C90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0.002</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20E0C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7.0</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75C6C6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0.132</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B7FFD7"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219.2</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10DEB313"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0.007</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A889CD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16.7</w:t>
            </w:r>
          </w:p>
        </w:tc>
      </w:tr>
      <w:tr w:rsidR="00B80B7C" w:rsidRPr="009C3546" w14:paraId="4BCEAF25"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0E5FF42"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Manager</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27E5E1F"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0.035</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64ED884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1.6</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790F9E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0.004</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D0206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3.5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E77270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-0.036</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C21A9DC"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-1.7</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427E4718"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-0.007</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7A4C53"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-4.9</w:t>
            </w:r>
          </w:p>
        </w:tc>
      </w:tr>
      <w:tr w:rsidR="00B80B7C" w:rsidRPr="009C3546" w14:paraId="6873480B" w14:textId="77777777" w:rsidTr="0096195D">
        <w:trPr>
          <w:gridAfter w:val="1"/>
          <w:wAfter w:w="7" w:type="dxa"/>
          <w:trHeight w:val="65"/>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321F19D"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Professional</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83EEAC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0.342</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00C2A15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31.2</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5B4BC3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-0.001</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1A608A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9A72FE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-0.315</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E5C26E"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-29.4</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3260C60F"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-0.022</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59B0DF5"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-14.1</w:t>
            </w:r>
          </w:p>
        </w:tc>
      </w:tr>
      <w:tr w:rsidR="00B80B7C" w:rsidRPr="009C3546" w14:paraId="2809DE53"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99FB83F"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Service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F6C1217"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-0.129</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1FFEE7F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-15.1</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1154F3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0.004</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98BAC37"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5.3</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E5ABAA1"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0.117</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9B6AE0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14.0</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703FCA1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0.002</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A37C19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3.0</w:t>
            </w:r>
          </w:p>
        </w:tc>
      </w:tr>
      <w:tr w:rsidR="00B80B7C" w:rsidRPr="009C3546" w14:paraId="506F4FA6"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DA2D94A"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Agriculture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B76BC2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-0.498</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651C2C6E"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-27.4</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4E16E2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0.030</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74A864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6.9</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10D7A8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0.341</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D21694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21.6</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65CF938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0.079</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75C066C"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16.4</w:t>
            </w:r>
          </w:p>
        </w:tc>
      </w:tr>
      <w:tr w:rsidR="00B80B7C" w:rsidRPr="009C3546" w14:paraId="6D99F4A4"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94F7B27"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Craft/Trade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9347DEE"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-0.243</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4DCFE97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-23.1</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C3CDB3E"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0.011</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B39EE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6.6</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6E40BC3"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0.197</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A41DBF"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19.9</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0415DD11"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0.018</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5CE7CE3"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13.4</w:t>
            </w:r>
          </w:p>
        </w:tc>
      </w:tr>
      <w:tr w:rsidR="00B80B7C" w:rsidRPr="009C3546" w14:paraId="6F7C799E"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64B3229"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Equipment</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DD02F07"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-0.147</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46A8FB1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-11.0</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BB6134C"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0.009</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0F384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6.1</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9EFDF2E"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0.115</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51AF4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8.9</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42BDAF73"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0.011</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00B06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9.6</w:t>
            </w:r>
          </w:p>
        </w:tc>
      </w:tr>
      <w:tr w:rsidR="00B80B7C" w:rsidRPr="009C3546" w14:paraId="3739EC06"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5529B90" w14:textId="0FAD734A" w:rsidR="00B80B7C" w:rsidRPr="009C3546" w:rsidRDefault="00EB0BA7" w:rsidP="00B80B7C">
            <w:pPr>
              <w:rPr>
                <w:rFonts w:ascii="Times New Roman" w:hAnsi="Times New Roman" w:cs="Times New Roman"/>
                <w:sz w:val="20"/>
                <w:szCs w:val="18"/>
              </w:rPr>
            </w:pPr>
            <w:r w:rsidRPr="009C3546">
              <w:rPr>
                <w:rFonts w:ascii="Times New Roman" w:hAnsi="Times New Roman" w:cs="Times New Roman"/>
                <w:sz w:val="20"/>
                <w:szCs w:val="18"/>
              </w:rPr>
              <w:t xml:space="preserve">Husb: </w:t>
            </w:r>
            <w:r w:rsidR="00BC77F7" w:rsidRPr="009C3546">
              <w:rPr>
                <w:rFonts w:ascii="Times New Roman" w:eastAsia="Times New Roman" w:hAnsi="Times New Roman" w:cs="Times New Roman"/>
                <w:sz w:val="20"/>
                <w:szCs w:val="18"/>
              </w:rPr>
              <w:t>Simple Physical L</w:t>
            </w:r>
            <w:r w:rsidRPr="009C3546">
              <w:rPr>
                <w:rFonts w:ascii="Times New Roman" w:eastAsia="Times New Roman" w:hAnsi="Times New Roman" w:cs="Times New Roman"/>
                <w:sz w:val="20"/>
                <w:szCs w:val="18"/>
              </w:rPr>
              <w:t>abor</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D26A2C7"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-0.340</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6E3F805C"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-22.8</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52C41FC"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0.011</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DEC1E1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6.2</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64A2A86"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0.297</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4E20EF"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20.9</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1E524AE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0.017</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60FCD0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11.3</w:t>
            </w:r>
          </w:p>
        </w:tc>
      </w:tr>
      <w:tr w:rsidR="00B80B7C" w:rsidRPr="009C3546" w14:paraId="14610890"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4207187"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Husb: Unemp/Student/Home</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BB02F98"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0.905</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211EB51C"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52.2</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216B35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-0.007</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E9CA1F"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-5.2</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2FBDAB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-0.810</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031F1C"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-50.0</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39CD5395"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-0.070</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0C4FE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-15.9</w:t>
            </w:r>
          </w:p>
        </w:tc>
      </w:tr>
      <w:tr w:rsidR="00B80B7C" w:rsidRPr="009C3546" w14:paraId="68D7699E"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9923B06"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Rural Area</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9EF56A8"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0.483</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5DDC4013"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31.7</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592F8F5"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0.012</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265C9F6"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6.5</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601BEF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-0.534</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C086A2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-36.6</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59DCC171"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0.021</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F5E82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13.2</w:t>
            </w:r>
          </w:p>
        </w:tc>
      </w:tr>
      <w:tr w:rsidR="00B80B7C" w:rsidRPr="009C3546" w14:paraId="31CE613B"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AFBC99C"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Metropolitan Area</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8723F2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0.231</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71ECF6E8"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26.6</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AC91047"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0.006</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E82402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6.2</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5E3A8C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-0.272</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CFA6E6"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-33.0</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5E42AB0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0.024</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EA74351"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15.4</w:t>
            </w:r>
          </w:p>
        </w:tc>
      </w:tr>
      <w:tr w:rsidR="00B80B7C" w:rsidRPr="009C3546" w14:paraId="44B49D26"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574D000"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Small/Medium Cities</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D5C795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0.323</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5FA83401"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35.5</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2E0012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0.010</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697FEA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6.7</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010C78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-0.371</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EC23EF5"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-43.8</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5CF6257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0.022</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A07B4E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15.3</w:t>
            </w:r>
          </w:p>
        </w:tc>
      </w:tr>
      <w:tr w:rsidR="00B80B7C" w:rsidRPr="009C3546" w14:paraId="2C82C7A1"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FFD855B"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Sex Ratio in City</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BF1EA00"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0.167</w:t>
            </w: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2AAAB1BB"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4.3</w:t>
            </w:r>
          </w:p>
        </w:tc>
        <w:tc>
          <w:tcPr>
            <w:tcW w:w="895"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71712175"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0.007</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C1D6D22"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3.8</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FF06CEC"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-0.159</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58F5CB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-4.2</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57E4E784"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-0.021</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392A9A5"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-7.4</w:t>
            </w:r>
          </w:p>
        </w:tc>
      </w:tr>
      <w:tr w:rsidR="00B80B7C" w:rsidRPr="009C3546" w14:paraId="244EAB27" w14:textId="77777777" w:rsidTr="0096195D">
        <w:trPr>
          <w:gridAfter w:val="1"/>
          <w:wAfter w:w="7" w:type="dxa"/>
          <w:trHeight w:val="259"/>
        </w:trPr>
        <w:tc>
          <w:tcPr>
            <w:tcW w:w="2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31372B" w14:textId="7F8A963E" w:rsidR="00B80B7C" w:rsidRPr="009C3546" w:rsidRDefault="00B60FD6" w:rsidP="00B80B7C">
            <w:pPr>
              <w:rPr>
                <w:rFonts w:ascii="Times New Roman" w:hAnsi="Times New Roman" w:cs="Times New Roman"/>
                <w:sz w:val="20"/>
                <w:szCs w:val="18"/>
              </w:rPr>
            </w:pPr>
            <w:r w:rsidRPr="009C3546">
              <w:rPr>
                <w:rFonts w:ascii="Times New Roman" w:eastAsia="Times New Roman" w:hAnsi="Times New Roman" w:cs="Times New Roman"/>
                <w:sz w:val="20"/>
                <w:szCs w:val="18"/>
              </w:rPr>
              <w:t>% Foreign Wives in City</w:t>
            </w:r>
          </w:p>
        </w:tc>
        <w:tc>
          <w:tcPr>
            <w:tcW w:w="81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1E31A1"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-9.53</w:t>
            </w:r>
          </w:p>
        </w:tc>
        <w:tc>
          <w:tcPr>
            <w:tcW w:w="5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2D27F"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-81.3</w:t>
            </w:r>
          </w:p>
        </w:tc>
        <w:tc>
          <w:tcPr>
            <w:tcW w:w="89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A31FFE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0.151</w:t>
            </w:r>
          </w:p>
        </w:tc>
        <w:tc>
          <w:tcPr>
            <w:tcW w:w="6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B33B38A"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6.8</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97B7CD7"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8.53</w:t>
            </w:r>
          </w:p>
        </w:tc>
        <w:tc>
          <w:tcPr>
            <w:tcW w:w="550"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171176E"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82.4</w:t>
            </w: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6A9C89D6"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0.58</w:t>
            </w: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260BD66"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16.3</w:t>
            </w:r>
          </w:p>
        </w:tc>
      </w:tr>
      <w:tr w:rsidR="00B80B7C" w:rsidRPr="009C3546" w14:paraId="64D05B14"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908BA60"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Year Fixed Effects</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EE2F274" w14:textId="77777777" w:rsidR="00B80B7C" w:rsidRPr="009C3546" w:rsidRDefault="00B80B7C" w:rsidP="00A16846">
            <w:pPr>
              <w:rPr>
                <w:rFonts w:ascii="Times New Roman" w:hAnsi="Times New Roman" w:cs="Times New Roman"/>
                <w:sz w:val="20"/>
                <w:szCs w:val="18"/>
              </w:rPr>
            </w:pP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437C3677" w14:textId="3882BE6E" w:rsidR="00B80B7C" w:rsidRPr="009C3546" w:rsidRDefault="00B80B7C" w:rsidP="00A16846">
            <w:pPr>
              <w:rPr>
                <w:rFonts w:ascii="Times New Roman" w:hAnsi="Times New Roman" w:cs="Times New Roman"/>
                <w:sz w:val="20"/>
                <w:szCs w:val="18"/>
              </w:rPr>
            </w:pPr>
          </w:p>
        </w:tc>
        <w:tc>
          <w:tcPr>
            <w:tcW w:w="895" w:type="dxa"/>
            <w:tcBorders>
              <w:top w:val="nil"/>
              <w:left w:val="nil"/>
              <w:bottom w:val="nil"/>
              <w:right w:val="nil"/>
            </w:tcBorders>
            <w:shd w:val="clear" w:color="auto" w:fill="auto"/>
            <w:noWrap/>
            <w:tcMar>
              <w:top w:w="15" w:type="dxa"/>
              <w:left w:w="15" w:type="dxa"/>
              <w:bottom w:w="0" w:type="dxa"/>
              <w:right w:w="15" w:type="dxa"/>
            </w:tcMar>
            <w:vAlign w:val="bottom"/>
            <w:hideMark/>
          </w:tcPr>
          <w:p w14:paraId="0F424368" w14:textId="77777777" w:rsidR="00B80B7C" w:rsidRPr="009C3546" w:rsidRDefault="00B80B7C" w:rsidP="00A16846">
            <w:pPr>
              <w:rPr>
                <w:rFonts w:ascii="Times New Roman" w:hAnsi="Times New Roman" w:cs="Times New Roman"/>
                <w:sz w:val="20"/>
                <w:szCs w:val="18"/>
              </w:rPr>
            </w:pPr>
          </w:p>
        </w:tc>
        <w:tc>
          <w:tcPr>
            <w:tcW w:w="65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C20ADE4" w14:textId="77777777" w:rsidR="00B80B7C" w:rsidRPr="009C3546" w:rsidRDefault="00B80B7C" w:rsidP="00A16846">
            <w:pPr>
              <w:rPr>
                <w:rFonts w:ascii="Times New Roman" w:hAnsi="Times New Roman" w:cs="Times New Roman"/>
                <w:sz w:val="20"/>
                <w:szCs w:val="18"/>
              </w:rPr>
            </w:pPr>
            <w:r w:rsidRPr="009C3546">
              <w:rPr>
                <w:rFonts w:ascii="Times New Roman" w:hAnsi="Times New Roman" w:cs="Times New Roman"/>
                <w:sz w:val="20"/>
                <w:szCs w:val="18"/>
              </w:rPr>
              <w:t>Yes</w:t>
            </w:r>
          </w:p>
        </w:tc>
        <w:tc>
          <w:tcPr>
            <w:tcW w:w="81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CBBFE1D" w14:textId="0AD04C71" w:rsidR="00B80B7C" w:rsidRPr="009C3546" w:rsidRDefault="00B80B7C" w:rsidP="00A16846">
            <w:pPr>
              <w:rPr>
                <w:rFonts w:ascii="Times New Roman" w:hAnsi="Times New Roman" w:cs="Times New Roman"/>
                <w:sz w:val="20"/>
                <w:szCs w:val="18"/>
              </w:rPr>
            </w:pPr>
          </w:p>
        </w:tc>
        <w:tc>
          <w:tcPr>
            <w:tcW w:w="55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31062CC" w14:textId="741153A7" w:rsidR="00B80B7C" w:rsidRPr="009C3546" w:rsidRDefault="00B80B7C" w:rsidP="00A16846">
            <w:pPr>
              <w:rPr>
                <w:rFonts w:ascii="Times New Roman" w:hAnsi="Times New Roman" w:cs="Times New Roman"/>
                <w:sz w:val="20"/>
                <w:szCs w:val="18"/>
              </w:rPr>
            </w:pPr>
          </w:p>
        </w:tc>
        <w:tc>
          <w:tcPr>
            <w:tcW w:w="888"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6AAF1CB" w14:textId="57C32E3E" w:rsidR="00B80B7C" w:rsidRPr="009C3546" w:rsidRDefault="00B80B7C" w:rsidP="00A16846">
            <w:pPr>
              <w:rPr>
                <w:rFonts w:ascii="Times New Roman" w:hAnsi="Times New Roman" w:cs="Times New Roman"/>
                <w:sz w:val="20"/>
                <w:szCs w:val="18"/>
              </w:rPr>
            </w:pPr>
          </w:p>
        </w:tc>
        <w:tc>
          <w:tcPr>
            <w:tcW w:w="630"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270ACFBD"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 </w:t>
            </w:r>
          </w:p>
        </w:tc>
      </w:tr>
      <w:tr w:rsidR="00A16846" w:rsidRPr="009C3546" w14:paraId="35D89A8C" w14:textId="77777777" w:rsidTr="0096195D">
        <w:trPr>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842EACE" w14:textId="77777777" w:rsidR="00A16846" w:rsidRPr="009C3546" w:rsidRDefault="00A16846" w:rsidP="00B80B7C">
            <w:pPr>
              <w:rPr>
                <w:rFonts w:ascii="Times New Roman" w:hAnsi="Times New Roman" w:cs="Times New Roman"/>
                <w:sz w:val="20"/>
                <w:szCs w:val="18"/>
              </w:rPr>
            </w:pPr>
            <w:r w:rsidRPr="009C3546">
              <w:rPr>
                <w:rFonts w:ascii="Times New Roman" w:hAnsi="Times New Roman" w:cs="Times New Roman"/>
                <w:sz w:val="20"/>
                <w:szCs w:val="18"/>
              </w:rPr>
              <w:t>N</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tcPr>
          <w:p w14:paraId="2A36A0D4" w14:textId="77777777" w:rsidR="00A16846" w:rsidRPr="009C3546" w:rsidRDefault="00A16846" w:rsidP="00A16846">
            <w:pPr>
              <w:rPr>
                <w:rFonts w:ascii="Times New Roman" w:hAnsi="Times New Roman" w:cs="Times New Roman"/>
                <w:sz w:val="20"/>
                <w:szCs w:val="18"/>
              </w:rPr>
            </w:pPr>
          </w:p>
        </w:tc>
        <w:tc>
          <w:tcPr>
            <w:tcW w:w="550" w:type="dxa"/>
            <w:tcBorders>
              <w:top w:val="nil"/>
              <w:left w:val="nil"/>
              <w:bottom w:val="nil"/>
              <w:right w:val="nil"/>
            </w:tcBorders>
            <w:shd w:val="clear" w:color="auto" w:fill="auto"/>
            <w:noWrap/>
            <w:tcMar>
              <w:top w:w="15" w:type="dxa"/>
              <w:left w:w="15" w:type="dxa"/>
              <w:bottom w:w="0" w:type="dxa"/>
              <w:right w:w="15" w:type="dxa"/>
            </w:tcMar>
            <w:vAlign w:val="bottom"/>
          </w:tcPr>
          <w:p w14:paraId="0CC49D24" w14:textId="77777777" w:rsidR="00A16846" w:rsidRPr="009C3546" w:rsidRDefault="00A16846" w:rsidP="00A16846">
            <w:pPr>
              <w:rPr>
                <w:rFonts w:ascii="Times New Roman" w:hAnsi="Times New Roman" w:cs="Times New Roman"/>
                <w:sz w:val="20"/>
                <w:szCs w:val="20"/>
              </w:rPr>
            </w:pPr>
          </w:p>
        </w:tc>
        <w:tc>
          <w:tcPr>
            <w:tcW w:w="895" w:type="dxa"/>
            <w:tcBorders>
              <w:top w:val="nil"/>
              <w:left w:val="nil"/>
              <w:bottom w:val="nil"/>
              <w:right w:val="nil"/>
            </w:tcBorders>
            <w:shd w:val="clear" w:color="auto" w:fill="auto"/>
            <w:noWrap/>
            <w:tcMar>
              <w:top w:w="15" w:type="dxa"/>
              <w:left w:w="15" w:type="dxa"/>
              <w:bottom w:w="0" w:type="dxa"/>
              <w:right w:w="15" w:type="dxa"/>
            </w:tcMar>
            <w:vAlign w:val="bottom"/>
          </w:tcPr>
          <w:p w14:paraId="6DCD236D" w14:textId="77777777" w:rsidR="00A16846" w:rsidRPr="009C3546" w:rsidRDefault="00A16846" w:rsidP="00A16846">
            <w:pPr>
              <w:rPr>
                <w:rFonts w:ascii="Times New Roman" w:hAnsi="Times New Roman" w:cs="Times New Roman"/>
                <w:sz w:val="20"/>
                <w:szCs w:val="20"/>
              </w:rPr>
            </w:pPr>
          </w:p>
        </w:tc>
        <w:tc>
          <w:tcPr>
            <w:tcW w:w="3535" w:type="dxa"/>
            <w:gridSpan w:val="7"/>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FB9039" w14:textId="75D1F509" w:rsidR="00A16846" w:rsidRPr="009C3546" w:rsidRDefault="00A16846" w:rsidP="00A16846">
            <w:pPr>
              <w:rPr>
                <w:rFonts w:ascii="Times New Roman" w:hAnsi="Times New Roman" w:cs="Times New Roman"/>
                <w:sz w:val="20"/>
                <w:szCs w:val="18"/>
              </w:rPr>
            </w:pPr>
            <w:r w:rsidRPr="009C3546">
              <w:rPr>
                <w:rFonts w:ascii="Times New Roman" w:hAnsi="Times New Roman" w:cs="Times New Roman"/>
                <w:sz w:val="20"/>
                <w:szCs w:val="18"/>
              </w:rPr>
              <w:t>6,578,433</w:t>
            </w:r>
          </w:p>
        </w:tc>
      </w:tr>
      <w:tr w:rsidR="00B80B7C" w:rsidRPr="009C3546" w14:paraId="51053788" w14:textId="77777777" w:rsidTr="0096195D">
        <w:trPr>
          <w:gridAfter w:val="1"/>
          <w:wAfter w:w="7" w:type="dxa"/>
          <w:trHeight w:val="259"/>
        </w:trPr>
        <w:tc>
          <w:tcPr>
            <w:tcW w:w="245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1ADBD68" w14:textId="77777777" w:rsidR="00B80B7C" w:rsidRPr="009C3546" w:rsidRDefault="00B80B7C" w:rsidP="00B80B7C">
            <w:pPr>
              <w:rPr>
                <w:rFonts w:ascii="Times New Roman" w:hAnsi="Times New Roman" w:cs="Times New Roman"/>
                <w:sz w:val="20"/>
                <w:szCs w:val="18"/>
              </w:rPr>
            </w:pPr>
            <w:r w:rsidRPr="009C3546">
              <w:rPr>
                <w:rFonts w:ascii="Times New Roman" w:hAnsi="Times New Roman" w:cs="Times New Roman"/>
                <w:sz w:val="20"/>
                <w:szCs w:val="18"/>
              </w:rPr>
              <w:t>Pseudo R-squared</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14822BD" w14:textId="77777777" w:rsidR="00B80B7C" w:rsidRPr="009C3546" w:rsidRDefault="00B80B7C" w:rsidP="00A16846">
            <w:pPr>
              <w:rPr>
                <w:rFonts w:ascii="Times New Roman" w:hAnsi="Times New Roman" w:cs="Times New Roman"/>
                <w:sz w:val="20"/>
                <w:szCs w:val="18"/>
              </w:rPr>
            </w:pP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17696BFA" w14:textId="77777777" w:rsidR="00B80B7C" w:rsidRPr="009C3546" w:rsidRDefault="00B80B7C" w:rsidP="00A16846">
            <w:pPr>
              <w:rPr>
                <w:rFonts w:ascii="Times New Roman" w:hAnsi="Times New Roman" w:cs="Times New Roman"/>
                <w:sz w:val="20"/>
                <w:szCs w:val="20"/>
              </w:rPr>
            </w:pPr>
          </w:p>
        </w:tc>
        <w:tc>
          <w:tcPr>
            <w:tcW w:w="895" w:type="dxa"/>
            <w:tcBorders>
              <w:top w:val="nil"/>
              <w:left w:val="nil"/>
              <w:bottom w:val="nil"/>
              <w:right w:val="nil"/>
            </w:tcBorders>
            <w:shd w:val="clear" w:color="auto" w:fill="auto"/>
            <w:noWrap/>
            <w:tcMar>
              <w:top w:w="15" w:type="dxa"/>
              <w:left w:w="15" w:type="dxa"/>
              <w:bottom w:w="0" w:type="dxa"/>
              <w:right w:w="15" w:type="dxa"/>
            </w:tcMar>
            <w:vAlign w:val="bottom"/>
            <w:hideMark/>
          </w:tcPr>
          <w:p w14:paraId="42601BF4" w14:textId="77777777" w:rsidR="00B80B7C" w:rsidRPr="009C3546" w:rsidRDefault="00B80B7C" w:rsidP="00A16846">
            <w:pPr>
              <w:rPr>
                <w:rFonts w:ascii="Times New Roman" w:hAnsi="Times New Roman" w:cs="Times New Roman"/>
                <w:sz w:val="20"/>
                <w:szCs w:val="20"/>
              </w:rPr>
            </w:pPr>
          </w:p>
        </w:tc>
        <w:tc>
          <w:tcPr>
            <w:tcW w:w="650" w:type="dxa"/>
            <w:tcBorders>
              <w:top w:val="nil"/>
              <w:left w:val="nil"/>
              <w:bottom w:val="nil"/>
              <w:right w:val="nil"/>
            </w:tcBorders>
            <w:shd w:val="clear" w:color="auto" w:fill="auto"/>
            <w:noWrap/>
            <w:tcMar>
              <w:top w:w="15" w:type="dxa"/>
              <w:left w:w="15" w:type="dxa"/>
              <w:bottom w:w="0" w:type="dxa"/>
              <w:right w:w="15" w:type="dxa"/>
            </w:tcMar>
            <w:vAlign w:val="bottom"/>
            <w:hideMark/>
          </w:tcPr>
          <w:p w14:paraId="7C1D3A13" w14:textId="77777777" w:rsidR="00B80B7C" w:rsidRPr="009C3546" w:rsidRDefault="00B80B7C" w:rsidP="00A16846">
            <w:pPr>
              <w:rPr>
                <w:rFonts w:ascii="Times New Roman" w:hAnsi="Times New Roman" w:cs="Times New Roman"/>
                <w:sz w:val="20"/>
                <w:szCs w:val="18"/>
              </w:rPr>
            </w:pPr>
            <w:r w:rsidRPr="009C3546">
              <w:rPr>
                <w:rFonts w:ascii="Times New Roman" w:hAnsi="Times New Roman" w:cs="Times New Roman"/>
                <w:sz w:val="20"/>
                <w:szCs w:val="18"/>
              </w:rPr>
              <w:t>0.2600</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849F453" w14:textId="77777777" w:rsidR="00B80B7C" w:rsidRPr="009C3546" w:rsidRDefault="00B80B7C" w:rsidP="00A16846">
            <w:pPr>
              <w:rPr>
                <w:rFonts w:ascii="Times New Roman" w:hAnsi="Times New Roman" w:cs="Times New Roman"/>
                <w:sz w:val="20"/>
                <w:szCs w:val="18"/>
              </w:rPr>
            </w:pPr>
          </w:p>
        </w:tc>
        <w:tc>
          <w:tcPr>
            <w:tcW w:w="550" w:type="dxa"/>
            <w:tcBorders>
              <w:top w:val="nil"/>
              <w:left w:val="nil"/>
              <w:bottom w:val="nil"/>
              <w:right w:val="nil"/>
            </w:tcBorders>
            <w:shd w:val="clear" w:color="auto" w:fill="auto"/>
            <w:noWrap/>
            <w:tcMar>
              <w:top w:w="15" w:type="dxa"/>
              <w:left w:w="15" w:type="dxa"/>
              <w:bottom w:w="0" w:type="dxa"/>
              <w:right w:w="15" w:type="dxa"/>
            </w:tcMar>
            <w:vAlign w:val="bottom"/>
            <w:hideMark/>
          </w:tcPr>
          <w:p w14:paraId="182ECCBA" w14:textId="77777777" w:rsidR="00B80B7C" w:rsidRPr="009C3546" w:rsidRDefault="00B80B7C" w:rsidP="00A16846">
            <w:pPr>
              <w:rPr>
                <w:rFonts w:ascii="Times New Roman" w:hAnsi="Times New Roman" w:cs="Times New Roman"/>
                <w:sz w:val="20"/>
                <w:szCs w:val="20"/>
              </w:rPr>
            </w:pPr>
          </w:p>
        </w:tc>
        <w:tc>
          <w:tcPr>
            <w:tcW w:w="888" w:type="dxa"/>
            <w:tcBorders>
              <w:top w:val="nil"/>
              <w:left w:val="nil"/>
              <w:bottom w:val="nil"/>
              <w:right w:val="nil"/>
            </w:tcBorders>
            <w:shd w:val="clear" w:color="auto" w:fill="auto"/>
            <w:noWrap/>
            <w:tcMar>
              <w:top w:w="15" w:type="dxa"/>
              <w:left w:w="15" w:type="dxa"/>
              <w:bottom w:w="0" w:type="dxa"/>
              <w:right w:w="15" w:type="dxa"/>
            </w:tcMar>
            <w:vAlign w:val="bottom"/>
            <w:hideMark/>
          </w:tcPr>
          <w:p w14:paraId="5670B45D" w14:textId="77777777" w:rsidR="00B80B7C" w:rsidRPr="009C3546" w:rsidRDefault="00B80B7C" w:rsidP="00A16846">
            <w:pPr>
              <w:rPr>
                <w:rFonts w:ascii="Times New Roman" w:hAnsi="Times New Roman" w:cs="Times New Roman"/>
                <w:sz w:val="20"/>
                <w:szCs w:val="20"/>
              </w:rPr>
            </w:pPr>
          </w:p>
        </w:tc>
        <w:tc>
          <w:tcPr>
            <w:tcW w:w="630"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CC447D9" w14:textId="77777777" w:rsidR="00B80B7C" w:rsidRPr="009C3546" w:rsidRDefault="00B80B7C" w:rsidP="00B80B7C">
            <w:pPr>
              <w:jc w:val="center"/>
              <w:rPr>
                <w:rFonts w:ascii="Times New Roman" w:hAnsi="Times New Roman" w:cs="Times New Roman"/>
                <w:sz w:val="20"/>
                <w:szCs w:val="18"/>
              </w:rPr>
            </w:pPr>
            <w:r w:rsidRPr="009C3546">
              <w:rPr>
                <w:rFonts w:ascii="Times New Roman" w:hAnsi="Times New Roman" w:cs="Times New Roman"/>
                <w:sz w:val="20"/>
                <w:szCs w:val="18"/>
              </w:rPr>
              <w:t> </w:t>
            </w:r>
          </w:p>
        </w:tc>
      </w:tr>
      <w:tr w:rsidR="00A16846" w:rsidRPr="009C3546" w14:paraId="796A02D0" w14:textId="77777777" w:rsidTr="0096195D">
        <w:trPr>
          <w:trHeight w:val="259"/>
        </w:trPr>
        <w:tc>
          <w:tcPr>
            <w:tcW w:w="24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30453B" w14:textId="77777777" w:rsidR="00A16846" w:rsidRPr="009C3546" w:rsidRDefault="00A16846" w:rsidP="00B80B7C">
            <w:pPr>
              <w:rPr>
                <w:rFonts w:ascii="Times New Roman" w:hAnsi="Times New Roman" w:cs="Times New Roman"/>
                <w:sz w:val="20"/>
                <w:szCs w:val="18"/>
              </w:rPr>
            </w:pPr>
            <w:r w:rsidRPr="009C3546">
              <w:rPr>
                <w:rFonts w:ascii="Times New Roman" w:hAnsi="Times New Roman" w:cs="Times New Roman"/>
                <w:sz w:val="20"/>
                <w:szCs w:val="18"/>
              </w:rPr>
              <w:t>Log-Likelihood</w:t>
            </w:r>
          </w:p>
        </w:tc>
        <w:tc>
          <w:tcPr>
            <w:tcW w:w="2255"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F0B2B62" w14:textId="12B2456C" w:rsidR="00A16846" w:rsidRPr="009C3546" w:rsidRDefault="00A16846" w:rsidP="00A16846">
            <w:pPr>
              <w:rPr>
                <w:rFonts w:ascii="Times New Roman" w:hAnsi="Times New Roman" w:cs="Times New Roman"/>
                <w:sz w:val="20"/>
              </w:rPr>
            </w:pPr>
          </w:p>
        </w:tc>
        <w:tc>
          <w:tcPr>
            <w:tcW w:w="2905" w:type="dxa"/>
            <w:gridSpan w:val="5"/>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66EA03" w14:textId="362F6593" w:rsidR="00A16846" w:rsidRPr="009C3546" w:rsidRDefault="00A16846" w:rsidP="00A16846">
            <w:pPr>
              <w:rPr>
                <w:rFonts w:ascii="Times New Roman" w:hAnsi="Times New Roman" w:cs="Times New Roman"/>
                <w:sz w:val="20"/>
                <w:szCs w:val="18"/>
              </w:rPr>
            </w:pPr>
            <w:r w:rsidRPr="009C3546">
              <w:rPr>
                <w:rFonts w:ascii="Times New Roman" w:hAnsi="Times New Roman" w:cs="Times New Roman"/>
                <w:sz w:val="20"/>
                <w:szCs w:val="18"/>
              </w:rPr>
              <w:t>-1007335</w:t>
            </w:r>
          </w:p>
        </w:tc>
        <w:tc>
          <w:tcPr>
            <w:tcW w:w="63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2C4543" w14:textId="77777777" w:rsidR="00A16846" w:rsidRPr="009C3546" w:rsidRDefault="00A16846" w:rsidP="00B80B7C">
            <w:pPr>
              <w:jc w:val="center"/>
              <w:rPr>
                <w:rFonts w:ascii="Times New Roman" w:hAnsi="Times New Roman" w:cs="Times New Roman"/>
                <w:sz w:val="20"/>
                <w:szCs w:val="18"/>
              </w:rPr>
            </w:pPr>
            <w:r w:rsidRPr="009C3546">
              <w:rPr>
                <w:rFonts w:ascii="Times New Roman" w:hAnsi="Times New Roman" w:cs="Times New Roman"/>
                <w:sz w:val="20"/>
                <w:szCs w:val="18"/>
              </w:rPr>
              <w:t> </w:t>
            </w:r>
          </w:p>
        </w:tc>
      </w:tr>
    </w:tbl>
    <w:p w14:paraId="54F73447" w14:textId="77777777" w:rsidR="00B80B7C" w:rsidRPr="009C3546" w:rsidRDefault="00B80B7C" w:rsidP="00784A37">
      <w:pPr>
        <w:spacing w:line="360" w:lineRule="auto"/>
        <w:rPr>
          <w:rFonts w:ascii="Times New Roman" w:hAnsi="Times New Roman" w:cs="Times New Roman"/>
        </w:rPr>
      </w:pPr>
    </w:p>
    <w:p w14:paraId="2A9D5951" w14:textId="77777777" w:rsidR="00B80B7C" w:rsidRPr="009C3546" w:rsidRDefault="00B80B7C" w:rsidP="00E33D87">
      <w:pPr>
        <w:spacing w:line="360" w:lineRule="auto"/>
        <w:jc w:val="center"/>
        <w:rPr>
          <w:rFonts w:ascii="Times New Roman" w:hAnsi="Times New Roman" w:cs="Times New Roman"/>
        </w:rPr>
      </w:pPr>
    </w:p>
    <w:p w14:paraId="717843E0" w14:textId="77777777" w:rsidR="00B80B7C" w:rsidRPr="009C3546" w:rsidRDefault="00B80B7C" w:rsidP="00E33D87">
      <w:pPr>
        <w:spacing w:line="360" w:lineRule="auto"/>
        <w:jc w:val="center"/>
        <w:rPr>
          <w:rFonts w:ascii="Times New Roman" w:hAnsi="Times New Roman" w:cs="Times New Roman"/>
        </w:rPr>
      </w:pPr>
    </w:p>
    <w:p w14:paraId="2DD0E535" w14:textId="77777777" w:rsidR="00B80B7C" w:rsidRPr="009C3546" w:rsidRDefault="00B80B7C" w:rsidP="00E33D87">
      <w:pPr>
        <w:spacing w:line="360" w:lineRule="auto"/>
        <w:jc w:val="center"/>
        <w:rPr>
          <w:rFonts w:ascii="Times New Roman" w:hAnsi="Times New Roman" w:cs="Times New Roman"/>
        </w:rPr>
      </w:pPr>
    </w:p>
    <w:p w14:paraId="41F5ED68" w14:textId="77777777" w:rsidR="00B80B7C" w:rsidRPr="009C3546" w:rsidRDefault="00B80B7C" w:rsidP="00E33D87">
      <w:pPr>
        <w:spacing w:line="360" w:lineRule="auto"/>
        <w:jc w:val="center"/>
        <w:rPr>
          <w:rFonts w:ascii="Times New Roman" w:hAnsi="Times New Roman" w:cs="Times New Roman"/>
        </w:rPr>
      </w:pPr>
    </w:p>
    <w:p w14:paraId="12A18FBE" w14:textId="77777777" w:rsidR="00B80B7C" w:rsidRPr="009C3546" w:rsidRDefault="00B80B7C" w:rsidP="00E33D87">
      <w:pPr>
        <w:spacing w:line="360" w:lineRule="auto"/>
        <w:jc w:val="center"/>
        <w:rPr>
          <w:rFonts w:ascii="Times New Roman" w:hAnsi="Times New Roman" w:cs="Times New Roman"/>
        </w:rPr>
      </w:pPr>
    </w:p>
    <w:p w14:paraId="5B142125" w14:textId="77777777" w:rsidR="00B80B7C" w:rsidRPr="009C3546" w:rsidRDefault="00B80B7C" w:rsidP="00E33D87">
      <w:pPr>
        <w:spacing w:line="360" w:lineRule="auto"/>
        <w:jc w:val="center"/>
        <w:rPr>
          <w:rFonts w:ascii="Times New Roman" w:hAnsi="Times New Roman" w:cs="Times New Roman"/>
        </w:rPr>
      </w:pPr>
    </w:p>
    <w:p w14:paraId="2E488054" w14:textId="77777777" w:rsidR="00B80B7C" w:rsidRPr="009C3546" w:rsidRDefault="00B80B7C" w:rsidP="00E33D87">
      <w:pPr>
        <w:spacing w:line="360" w:lineRule="auto"/>
        <w:jc w:val="center"/>
        <w:rPr>
          <w:rFonts w:ascii="Times New Roman" w:hAnsi="Times New Roman" w:cs="Times New Roman"/>
        </w:rPr>
      </w:pPr>
    </w:p>
    <w:p w14:paraId="2E6FE1F8" w14:textId="77777777" w:rsidR="00B80B7C" w:rsidRPr="009C3546" w:rsidRDefault="00B80B7C" w:rsidP="00E33D87">
      <w:pPr>
        <w:spacing w:line="360" w:lineRule="auto"/>
        <w:jc w:val="center"/>
        <w:rPr>
          <w:rFonts w:ascii="Times New Roman" w:hAnsi="Times New Roman" w:cs="Times New Roman"/>
        </w:rPr>
      </w:pPr>
    </w:p>
    <w:p w14:paraId="153CBD90" w14:textId="77777777" w:rsidR="00B80B7C" w:rsidRPr="009C3546" w:rsidRDefault="00B80B7C" w:rsidP="00E33D87">
      <w:pPr>
        <w:spacing w:line="360" w:lineRule="auto"/>
        <w:jc w:val="center"/>
        <w:rPr>
          <w:rFonts w:ascii="Times New Roman" w:hAnsi="Times New Roman" w:cs="Times New Roman"/>
        </w:rPr>
      </w:pPr>
    </w:p>
    <w:p w14:paraId="38D7CE40" w14:textId="77777777" w:rsidR="005A1663" w:rsidRPr="009C3546" w:rsidRDefault="005A1663" w:rsidP="005A1663">
      <w:pPr>
        <w:rPr>
          <w:rFonts w:ascii="Times New Roman" w:hAnsi="Times New Roman" w:cs="Times New Roman"/>
        </w:rPr>
      </w:pPr>
    </w:p>
    <w:p w14:paraId="17E8DE73" w14:textId="25153CC1" w:rsidR="00B80B7C" w:rsidRPr="009C3546" w:rsidRDefault="00B80B7C" w:rsidP="005A1663">
      <w:pPr>
        <w:ind w:left="720" w:firstLine="720"/>
        <w:rPr>
          <w:rFonts w:ascii="Times New Roman" w:hAnsi="Times New Roman" w:cs="Times New Roman"/>
        </w:rPr>
      </w:pPr>
      <w:r w:rsidRPr="009C3546">
        <w:rPr>
          <w:rFonts w:ascii="Times New Roman" w:hAnsi="Times New Roman" w:cs="Times New Roman"/>
          <w:sz w:val="20"/>
          <w:szCs w:val="20"/>
        </w:rPr>
        <w:t>Source: 1993-2013 Korean Marriage Register Data.</w:t>
      </w:r>
    </w:p>
    <w:p w14:paraId="3BA81F37" w14:textId="77777777" w:rsidR="00B80B7C" w:rsidRPr="009C3546" w:rsidRDefault="00B80B7C">
      <w:pPr>
        <w:rPr>
          <w:rFonts w:ascii="Times New Roman" w:hAnsi="Times New Roman" w:cs="Times New Roman"/>
        </w:rPr>
      </w:pPr>
      <w:r w:rsidRPr="009C3546">
        <w:rPr>
          <w:rFonts w:ascii="Times New Roman" w:hAnsi="Times New Roman" w:cs="Times New Roman"/>
        </w:rPr>
        <w:br w:type="page"/>
      </w:r>
    </w:p>
    <w:p w14:paraId="5C68149A" w14:textId="3AC87B66" w:rsidR="00E33D87" w:rsidRPr="009C3546" w:rsidRDefault="00E33D87" w:rsidP="00E33D87">
      <w:pPr>
        <w:spacing w:line="360" w:lineRule="auto"/>
        <w:jc w:val="center"/>
        <w:rPr>
          <w:rFonts w:ascii="Times New Roman" w:hAnsi="Times New Roman" w:cs="Times New Roman"/>
        </w:rPr>
      </w:pPr>
      <w:r w:rsidRPr="009C3546">
        <w:rPr>
          <w:rFonts w:ascii="Times New Roman" w:hAnsi="Times New Roman" w:cs="Times New Roman"/>
        </w:rPr>
        <w:t xml:space="preserve">Figure 1: Fraction of Korean Men Marrying </w:t>
      </w:r>
      <w:r w:rsidR="0042004B" w:rsidRPr="009C3546">
        <w:rPr>
          <w:rFonts w:ascii="Times New Roman" w:hAnsi="Times New Roman" w:cs="Times New Roman"/>
        </w:rPr>
        <w:t>Southeast Asian</w:t>
      </w:r>
      <w:r w:rsidRPr="009C3546">
        <w:rPr>
          <w:rFonts w:ascii="Times New Roman" w:hAnsi="Times New Roman" w:cs="Times New Roman"/>
        </w:rPr>
        <w:t xml:space="preserve"> Women</w:t>
      </w:r>
    </w:p>
    <w:p w14:paraId="1FEB493D" w14:textId="77777777" w:rsidR="00E33D87" w:rsidRPr="009C3546" w:rsidRDefault="00E33D87" w:rsidP="00E33D87">
      <w:pPr>
        <w:spacing w:line="360" w:lineRule="auto"/>
        <w:ind w:firstLine="720"/>
        <w:jc w:val="center"/>
        <w:rPr>
          <w:rFonts w:ascii="Times New Roman" w:hAnsi="Times New Roman" w:cs="Times New Roman"/>
        </w:rPr>
      </w:pPr>
      <w:r w:rsidRPr="009C3546">
        <w:rPr>
          <w:rFonts w:ascii="Times New Roman" w:hAnsi="Times New Roman" w:cs="Times New Roman"/>
          <w:noProof/>
          <w:lang w:eastAsia="ja-JP"/>
        </w:rPr>
        <w:drawing>
          <wp:inline distT="0" distB="0" distL="0" distR="0" wp14:anchorId="6F4E8077" wp14:editId="331E9D74">
            <wp:extent cx="3904488" cy="2322576"/>
            <wp:effectExtent l="0" t="0" r="1270" b="1905"/>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F11F1C" w14:textId="77777777" w:rsidR="00C170A2" w:rsidRPr="009C3546" w:rsidRDefault="00C170A2" w:rsidP="00C170A2">
      <w:pPr>
        <w:rPr>
          <w:rFonts w:ascii="Times New Roman" w:hAnsi="Times New Roman" w:cs="Times New Roman"/>
        </w:rPr>
      </w:pPr>
    </w:p>
    <w:p w14:paraId="0174A6C7" w14:textId="3832D63E" w:rsidR="00E33D87" w:rsidRPr="009C3546" w:rsidRDefault="00E33D87" w:rsidP="00C170A2">
      <w:pPr>
        <w:jc w:val="center"/>
        <w:rPr>
          <w:rFonts w:ascii="Times New Roman" w:hAnsi="Times New Roman" w:cs="Times New Roman"/>
        </w:rPr>
      </w:pPr>
      <w:r w:rsidRPr="009C3546">
        <w:rPr>
          <w:rFonts w:ascii="Times New Roman" w:hAnsi="Times New Roman" w:cs="Times New Roman"/>
        </w:rPr>
        <w:t xml:space="preserve">Figure 2: Fraction of Korean Men Marrying </w:t>
      </w:r>
      <w:r w:rsidR="0042004B" w:rsidRPr="009C3546">
        <w:rPr>
          <w:rFonts w:ascii="Times New Roman" w:hAnsi="Times New Roman" w:cs="Times New Roman"/>
        </w:rPr>
        <w:t xml:space="preserve">Southeast Asian </w:t>
      </w:r>
      <w:r w:rsidRPr="009C3546">
        <w:rPr>
          <w:rFonts w:ascii="Times New Roman" w:hAnsi="Times New Roman" w:cs="Times New Roman"/>
        </w:rPr>
        <w:t>Women by Region</w:t>
      </w:r>
    </w:p>
    <w:p w14:paraId="63D2457C" w14:textId="77777777" w:rsidR="00603341" w:rsidRPr="009C3546" w:rsidRDefault="00B07534" w:rsidP="00603341">
      <w:pPr>
        <w:spacing w:line="360" w:lineRule="auto"/>
        <w:rPr>
          <w:rFonts w:ascii="Times New Roman" w:hAnsi="Times New Roman" w:cs="Times New Roman"/>
        </w:rPr>
      </w:pPr>
      <w:r w:rsidRPr="009C3546">
        <w:rPr>
          <w:rFonts w:ascii="Times New Roman" w:hAnsi="Times New Roman" w:cs="Times New Roman"/>
          <w:noProof/>
          <w:lang w:eastAsia="ja-JP"/>
        </w:rPr>
        <w:drawing>
          <wp:anchor distT="0" distB="0" distL="114300" distR="114300" simplePos="0" relativeHeight="251654144" behindDoc="0" locked="0" layoutInCell="1" allowOverlap="1" wp14:anchorId="3306C03B" wp14:editId="61A71371">
            <wp:simplePos x="0" y="0"/>
            <wp:positionH relativeFrom="column">
              <wp:posOffset>1362075</wp:posOffset>
            </wp:positionH>
            <wp:positionV relativeFrom="paragraph">
              <wp:posOffset>57150</wp:posOffset>
            </wp:positionV>
            <wp:extent cx="3867150" cy="2105025"/>
            <wp:effectExtent l="0" t="0" r="0" b="952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9C3546">
        <w:rPr>
          <w:rFonts w:ascii="Times New Roman" w:hAnsi="Times New Roman" w:cs="Times New Roman"/>
        </w:rPr>
        <w:br w:type="textWrapping" w:clear="all"/>
      </w:r>
    </w:p>
    <w:p w14:paraId="031CD325" w14:textId="7C81AD0A" w:rsidR="00103F6E" w:rsidRPr="009C3546" w:rsidRDefault="00103F6E" w:rsidP="0094071A">
      <w:pPr>
        <w:spacing w:line="360" w:lineRule="auto"/>
        <w:jc w:val="center"/>
        <w:rPr>
          <w:rFonts w:ascii="Times New Roman" w:eastAsia="Times New Roman" w:hAnsi="Times New Roman" w:cs="Times New Roman"/>
        </w:rPr>
      </w:pPr>
      <w:r w:rsidRPr="009C3546">
        <w:rPr>
          <w:rFonts w:ascii="Times New Roman" w:hAnsi="Times New Roman" w:cs="Times New Roman"/>
        </w:rPr>
        <w:t>Figure 3:</w:t>
      </w:r>
      <w:r w:rsidR="00BB5C0F" w:rsidRPr="009C3546">
        <w:rPr>
          <w:rFonts w:ascii="Times New Roman" w:eastAsia="Times New Roman" w:hAnsi="Times New Roman" w:cs="Times New Roman"/>
        </w:rPr>
        <w:t xml:space="preserve"> </w:t>
      </w:r>
      <w:r w:rsidR="001429FE" w:rsidRPr="009C3546">
        <w:rPr>
          <w:rFonts w:ascii="Times New Roman" w:eastAsia="Times New Roman" w:hAnsi="Times New Roman" w:cs="Times New Roman"/>
        </w:rPr>
        <w:t xml:space="preserve">Distribution of </w:t>
      </w:r>
      <w:r w:rsidR="00B86CFD" w:rsidRPr="009C3546">
        <w:rPr>
          <w:rFonts w:ascii="Times New Roman" w:eastAsia="Times New Roman" w:hAnsi="Times New Roman" w:cs="Times New Roman"/>
        </w:rPr>
        <w:t>Where</w:t>
      </w:r>
      <w:r w:rsidR="001429FE" w:rsidRPr="009C3546">
        <w:rPr>
          <w:rFonts w:ascii="Times New Roman" w:eastAsia="Times New Roman" w:hAnsi="Times New Roman" w:cs="Times New Roman"/>
        </w:rPr>
        <w:t xml:space="preserve"> Foreign </w:t>
      </w:r>
      <w:r w:rsidR="0094071A" w:rsidRPr="009C3546">
        <w:rPr>
          <w:rFonts w:ascii="Times New Roman" w:eastAsia="Times New Roman" w:hAnsi="Times New Roman" w:cs="Times New Roman"/>
        </w:rPr>
        <w:t>Wives</w:t>
      </w:r>
      <w:r w:rsidR="001429FE" w:rsidRPr="009C3546">
        <w:rPr>
          <w:rFonts w:ascii="Times New Roman" w:eastAsia="Times New Roman" w:hAnsi="Times New Roman" w:cs="Times New Roman"/>
        </w:rPr>
        <w:t xml:space="preserve"> of Korean Men Live </w:t>
      </w:r>
      <w:r w:rsidR="00BC224A" w:rsidRPr="009C3546">
        <w:rPr>
          <w:rFonts w:ascii="Times New Roman" w:eastAsia="Times New Roman" w:hAnsi="Times New Roman" w:cs="Times New Roman"/>
        </w:rPr>
        <w:t>by Wives’</w:t>
      </w:r>
      <w:r w:rsidR="00BB5C0F" w:rsidRPr="009C3546">
        <w:rPr>
          <w:rFonts w:ascii="Times New Roman" w:eastAsia="Times New Roman" w:hAnsi="Times New Roman" w:cs="Times New Roman"/>
        </w:rPr>
        <w:t xml:space="preserve"> Country</w:t>
      </w:r>
      <w:r w:rsidR="00BC224A" w:rsidRPr="009C3546">
        <w:rPr>
          <w:rFonts w:ascii="Times New Roman" w:eastAsia="Times New Roman" w:hAnsi="Times New Roman" w:cs="Times New Roman"/>
        </w:rPr>
        <w:t xml:space="preserve"> of Origin</w:t>
      </w:r>
    </w:p>
    <w:p w14:paraId="27BEB61E" w14:textId="585E33C0" w:rsidR="00513F6D" w:rsidRPr="009C3546" w:rsidRDefault="00513F6D" w:rsidP="00513F6D">
      <w:pPr>
        <w:jc w:val="center"/>
        <w:rPr>
          <w:rFonts w:ascii="Times New Roman" w:hAnsi="Times New Roman" w:cs="Times New Roman"/>
          <w:i/>
          <w:sz w:val="20"/>
        </w:rPr>
      </w:pPr>
      <w:r w:rsidRPr="009C3546">
        <w:rPr>
          <w:rFonts w:ascii="Times New Roman" w:hAnsi="Times New Roman" w:cs="Times New Roman"/>
          <w:i/>
          <w:sz w:val="20"/>
        </w:rPr>
        <w:t>1993-2002</w:t>
      </w:r>
      <w:r w:rsidRPr="009C3546">
        <w:rPr>
          <w:rFonts w:ascii="Times New Roman" w:hAnsi="Times New Roman" w:cs="Times New Roman"/>
          <w:i/>
          <w:sz w:val="20"/>
        </w:rPr>
        <w:tab/>
      </w:r>
      <w:r w:rsidRPr="009C3546">
        <w:rPr>
          <w:rFonts w:ascii="Times New Roman" w:hAnsi="Times New Roman" w:cs="Times New Roman"/>
          <w:i/>
          <w:sz w:val="20"/>
        </w:rPr>
        <w:tab/>
      </w:r>
      <w:r w:rsidRPr="009C3546">
        <w:rPr>
          <w:rFonts w:ascii="Times New Roman" w:hAnsi="Times New Roman" w:cs="Times New Roman"/>
          <w:i/>
          <w:sz w:val="20"/>
        </w:rPr>
        <w:tab/>
      </w:r>
      <w:r w:rsidRPr="009C3546">
        <w:rPr>
          <w:rFonts w:ascii="Times New Roman" w:hAnsi="Times New Roman" w:cs="Times New Roman"/>
          <w:i/>
          <w:sz w:val="20"/>
        </w:rPr>
        <w:tab/>
      </w:r>
      <w:r w:rsidRPr="009C3546">
        <w:rPr>
          <w:rFonts w:ascii="Times New Roman" w:hAnsi="Times New Roman" w:cs="Times New Roman"/>
          <w:i/>
          <w:sz w:val="20"/>
        </w:rPr>
        <w:tab/>
      </w:r>
      <w:r w:rsidRPr="009C3546">
        <w:rPr>
          <w:rFonts w:ascii="Times New Roman" w:hAnsi="Times New Roman" w:cs="Times New Roman"/>
          <w:i/>
          <w:sz w:val="20"/>
        </w:rPr>
        <w:tab/>
        <w:t>2002-2013</w:t>
      </w:r>
    </w:p>
    <w:p w14:paraId="30F44443" w14:textId="65AE2D7C" w:rsidR="00E9691F" w:rsidRPr="009C3546" w:rsidRDefault="00E9691F" w:rsidP="00513F6D">
      <w:pPr>
        <w:jc w:val="center"/>
        <w:rPr>
          <w:rFonts w:ascii="Times New Roman" w:hAnsi="Times New Roman" w:cs="Times New Roman"/>
          <w:i/>
        </w:rPr>
      </w:pPr>
      <w:r w:rsidRPr="009C3546">
        <w:rPr>
          <w:rFonts w:ascii="Times New Roman" w:hAnsi="Times New Roman" w:cs="Times New Roman"/>
          <w:noProof/>
          <w:lang w:eastAsia="ja-JP"/>
        </w:rPr>
        <w:drawing>
          <wp:inline distT="0" distB="0" distL="0" distR="0" wp14:anchorId="6613E029" wp14:editId="2161C492">
            <wp:extent cx="3108960" cy="2560320"/>
            <wp:effectExtent l="0" t="0" r="15240" b="11430"/>
            <wp:docPr id="5" name="Chart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C3546">
        <w:rPr>
          <w:rFonts w:ascii="Times New Roman" w:hAnsi="Times New Roman" w:cs="Times New Roman"/>
          <w:noProof/>
          <w:lang w:eastAsia="ja-JP"/>
        </w:rPr>
        <w:drawing>
          <wp:inline distT="0" distB="0" distL="0" distR="0" wp14:anchorId="386A19AE" wp14:editId="11520358">
            <wp:extent cx="3108960" cy="2560320"/>
            <wp:effectExtent l="0" t="0" r="15240" b="11430"/>
            <wp:docPr id="6" name="Chart 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E44E205" w14:textId="77777777" w:rsidR="00603341" w:rsidRPr="009C3546" w:rsidRDefault="00603341" w:rsidP="00C170A2">
      <w:pPr>
        <w:jc w:val="center"/>
        <w:rPr>
          <w:rFonts w:ascii="Times New Roman" w:hAnsi="Times New Roman" w:cs="Times New Roman"/>
        </w:rPr>
      </w:pPr>
    </w:p>
    <w:p w14:paraId="34EB5069" w14:textId="77777777" w:rsidR="00CF568E" w:rsidRPr="009C3546" w:rsidRDefault="005E0296" w:rsidP="00C170A2">
      <w:pPr>
        <w:jc w:val="center"/>
        <w:rPr>
          <w:rFonts w:ascii="Times New Roman" w:hAnsi="Times New Roman" w:cs="Times New Roman"/>
        </w:rPr>
      </w:pPr>
      <w:r w:rsidRPr="009C3546">
        <w:rPr>
          <w:rFonts w:ascii="Times New Roman" w:hAnsi="Times New Roman" w:cs="Times New Roman"/>
        </w:rPr>
        <w:t xml:space="preserve"> </w:t>
      </w:r>
    </w:p>
    <w:p w14:paraId="5DF854A7" w14:textId="7C64750C" w:rsidR="00E817AE" w:rsidRPr="009C3546" w:rsidRDefault="00E817AE" w:rsidP="00C170A2">
      <w:pPr>
        <w:jc w:val="center"/>
        <w:rPr>
          <w:rFonts w:ascii="Times New Roman" w:hAnsi="Times New Roman" w:cs="Times New Roman"/>
        </w:rPr>
      </w:pPr>
      <w:r w:rsidRPr="009C3546">
        <w:rPr>
          <w:rFonts w:ascii="Times New Roman" w:hAnsi="Times New Roman" w:cs="Times New Roman"/>
        </w:rPr>
        <w:t xml:space="preserve">Figure </w:t>
      </w:r>
      <w:r w:rsidR="00AA4466" w:rsidRPr="009C3546">
        <w:rPr>
          <w:rFonts w:ascii="Times New Roman" w:hAnsi="Times New Roman" w:cs="Times New Roman"/>
        </w:rPr>
        <w:t>4</w:t>
      </w:r>
      <w:r w:rsidRPr="009C3546">
        <w:rPr>
          <w:rFonts w:ascii="Times New Roman" w:hAnsi="Times New Roman" w:cs="Times New Roman"/>
        </w:rPr>
        <w:t xml:space="preserve">: Fraction of Korean Women Marrying </w:t>
      </w:r>
      <w:r w:rsidR="0042004B" w:rsidRPr="009C3546">
        <w:rPr>
          <w:rFonts w:ascii="Times New Roman" w:hAnsi="Times New Roman" w:cs="Times New Roman"/>
        </w:rPr>
        <w:t>Southeast Asian</w:t>
      </w:r>
      <w:r w:rsidRPr="009C3546">
        <w:rPr>
          <w:rFonts w:ascii="Times New Roman" w:hAnsi="Times New Roman" w:cs="Times New Roman"/>
        </w:rPr>
        <w:t xml:space="preserve"> Men</w:t>
      </w:r>
    </w:p>
    <w:p w14:paraId="7B52BB2C" w14:textId="77777777" w:rsidR="00634504" w:rsidRPr="009C3546" w:rsidRDefault="00E817AE" w:rsidP="008953E5">
      <w:pPr>
        <w:spacing w:line="360" w:lineRule="auto"/>
        <w:ind w:firstLine="720"/>
        <w:jc w:val="center"/>
        <w:rPr>
          <w:rFonts w:ascii="Times New Roman" w:hAnsi="Times New Roman" w:cs="Times New Roman"/>
        </w:rPr>
      </w:pPr>
      <w:r w:rsidRPr="009C3546">
        <w:rPr>
          <w:rFonts w:ascii="Times New Roman" w:hAnsi="Times New Roman" w:cs="Times New Roman"/>
          <w:noProof/>
          <w:lang w:eastAsia="ja-JP"/>
        </w:rPr>
        <w:drawing>
          <wp:inline distT="0" distB="0" distL="0" distR="0" wp14:anchorId="636DE662" wp14:editId="38A993A2">
            <wp:extent cx="4181475" cy="228600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36C60C" w14:textId="1E2F68D6" w:rsidR="00E817AE" w:rsidRPr="009C3546" w:rsidRDefault="00E817AE" w:rsidP="00634504">
      <w:pPr>
        <w:spacing w:line="360" w:lineRule="auto"/>
        <w:ind w:firstLine="720"/>
        <w:jc w:val="center"/>
        <w:rPr>
          <w:rFonts w:ascii="Times New Roman" w:hAnsi="Times New Roman" w:cs="Times New Roman"/>
        </w:rPr>
      </w:pPr>
      <w:r w:rsidRPr="009C3546">
        <w:rPr>
          <w:rFonts w:ascii="Times New Roman" w:hAnsi="Times New Roman" w:cs="Times New Roman"/>
        </w:rPr>
        <w:t xml:space="preserve">Figure </w:t>
      </w:r>
      <w:r w:rsidR="00AA4466" w:rsidRPr="009C3546">
        <w:rPr>
          <w:rFonts w:ascii="Times New Roman" w:hAnsi="Times New Roman" w:cs="Times New Roman"/>
        </w:rPr>
        <w:t>5</w:t>
      </w:r>
      <w:r w:rsidRPr="009C3546">
        <w:rPr>
          <w:rFonts w:ascii="Times New Roman" w:hAnsi="Times New Roman" w:cs="Times New Roman"/>
        </w:rPr>
        <w:t xml:space="preserve">: Fraction of Korean Women Marrying </w:t>
      </w:r>
      <w:r w:rsidR="00391309" w:rsidRPr="009C3546">
        <w:rPr>
          <w:rFonts w:ascii="Times New Roman" w:hAnsi="Times New Roman" w:cs="Times New Roman"/>
        </w:rPr>
        <w:t xml:space="preserve">Southeast </w:t>
      </w:r>
      <w:r w:rsidR="00F2670A" w:rsidRPr="009C3546">
        <w:rPr>
          <w:rFonts w:ascii="Times New Roman" w:hAnsi="Times New Roman" w:cs="Times New Roman"/>
        </w:rPr>
        <w:t xml:space="preserve">Asian </w:t>
      </w:r>
      <w:r w:rsidRPr="009C3546">
        <w:rPr>
          <w:rFonts w:ascii="Times New Roman" w:hAnsi="Times New Roman" w:cs="Times New Roman"/>
        </w:rPr>
        <w:t>Men by Region</w:t>
      </w:r>
    </w:p>
    <w:p w14:paraId="79819BEF" w14:textId="38303795" w:rsidR="00103F6E" w:rsidRPr="009C3546" w:rsidRDefault="00E817AE" w:rsidP="008953E5">
      <w:pPr>
        <w:spacing w:line="360" w:lineRule="auto"/>
        <w:jc w:val="center"/>
        <w:rPr>
          <w:rFonts w:ascii="Times New Roman" w:hAnsi="Times New Roman" w:cs="Times New Roman"/>
        </w:rPr>
      </w:pPr>
      <w:r w:rsidRPr="009C3546">
        <w:rPr>
          <w:rFonts w:ascii="Times New Roman" w:hAnsi="Times New Roman" w:cs="Times New Roman"/>
          <w:noProof/>
          <w:lang w:eastAsia="ja-JP"/>
        </w:rPr>
        <w:drawing>
          <wp:inline distT="0" distB="0" distL="0" distR="0" wp14:anchorId="2C1CCD87" wp14:editId="1D0830FF">
            <wp:extent cx="4143375" cy="22098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D11749" w14:textId="7852D8AA" w:rsidR="00603341" w:rsidRPr="009C3546" w:rsidRDefault="00603341" w:rsidP="00893E39">
      <w:pPr>
        <w:spacing w:line="360" w:lineRule="auto"/>
        <w:jc w:val="center"/>
        <w:rPr>
          <w:rFonts w:ascii="Times New Roman" w:hAnsi="Times New Roman" w:cs="Times New Roman"/>
        </w:rPr>
      </w:pPr>
    </w:p>
    <w:p w14:paraId="1D4EDDF5" w14:textId="00BC4F7E" w:rsidR="00603341" w:rsidRPr="009C3546" w:rsidRDefault="00603341" w:rsidP="00893E39">
      <w:pPr>
        <w:spacing w:line="360" w:lineRule="auto"/>
        <w:jc w:val="center"/>
        <w:rPr>
          <w:rFonts w:ascii="Times New Roman" w:hAnsi="Times New Roman" w:cs="Times New Roman"/>
        </w:rPr>
      </w:pPr>
      <w:r w:rsidRPr="009C3546">
        <w:rPr>
          <w:rFonts w:ascii="Times New Roman" w:hAnsi="Times New Roman" w:cs="Times New Roman"/>
        </w:rPr>
        <w:t xml:space="preserve">Figure 6: Changes in </w:t>
      </w:r>
      <w:r w:rsidR="00A41F9F" w:rsidRPr="009C3546">
        <w:rPr>
          <w:rFonts w:ascii="Times New Roman" w:hAnsi="Times New Roman" w:cs="Times New Roman"/>
        </w:rPr>
        <w:t xml:space="preserve">Foreign Spouses’ </w:t>
      </w:r>
      <w:r w:rsidRPr="009C3546">
        <w:rPr>
          <w:rFonts w:ascii="Times New Roman" w:hAnsi="Times New Roman" w:cs="Times New Roman"/>
        </w:rPr>
        <w:t>Countr</w:t>
      </w:r>
      <w:r w:rsidR="000A45A4" w:rsidRPr="009C3546">
        <w:rPr>
          <w:rFonts w:ascii="Times New Roman" w:hAnsi="Times New Roman" w:cs="Times New Roman"/>
        </w:rPr>
        <w:t>ies</w:t>
      </w:r>
      <w:r w:rsidRPr="009C3546">
        <w:rPr>
          <w:rFonts w:ascii="Times New Roman" w:hAnsi="Times New Roman" w:cs="Times New Roman"/>
        </w:rPr>
        <w:t xml:space="preserve"> </w:t>
      </w:r>
      <w:r w:rsidR="00A41F9F" w:rsidRPr="009C3546">
        <w:rPr>
          <w:rFonts w:ascii="Times New Roman" w:hAnsi="Times New Roman" w:cs="Times New Roman"/>
        </w:rPr>
        <w:t xml:space="preserve">of Origin </w:t>
      </w:r>
      <w:r w:rsidRPr="009C3546">
        <w:rPr>
          <w:rFonts w:ascii="Times New Roman" w:hAnsi="Times New Roman" w:cs="Times New Roman"/>
        </w:rPr>
        <w:t>Over Time</w:t>
      </w:r>
    </w:p>
    <w:p w14:paraId="721CF65A" w14:textId="0D7EAD72" w:rsidR="005A6146" w:rsidRPr="009C3546" w:rsidRDefault="005A6146" w:rsidP="00437B21">
      <w:pPr>
        <w:spacing w:line="360" w:lineRule="auto"/>
        <w:jc w:val="center"/>
        <w:rPr>
          <w:rFonts w:ascii="Times New Roman" w:hAnsi="Times New Roman" w:cs="Times New Roman"/>
          <w:i/>
          <w:sz w:val="20"/>
        </w:rPr>
      </w:pPr>
      <w:r w:rsidRPr="009C3546">
        <w:rPr>
          <w:rFonts w:ascii="Times New Roman" w:hAnsi="Times New Roman" w:cs="Times New Roman"/>
          <w:i/>
          <w:sz w:val="20"/>
        </w:rPr>
        <w:t>Korean Men</w:t>
      </w:r>
      <w:r w:rsidRPr="009C3546">
        <w:rPr>
          <w:rFonts w:ascii="Times New Roman" w:hAnsi="Times New Roman" w:cs="Times New Roman"/>
          <w:i/>
          <w:sz w:val="20"/>
        </w:rPr>
        <w:tab/>
      </w:r>
      <w:r w:rsidRPr="009C3546">
        <w:rPr>
          <w:rFonts w:ascii="Times New Roman" w:hAnsi="Times New Roman" w:cs="Times New Roman"/>
          <w:i/>
          <w:sz w:val="20"/>
        </w:rPr>
        <w:tab/>
      </w:r>
      <w:r w:rsidRPr="009C3546">
        <w:rPr>
          <w:rFonts w:ascii="Times New Roman" w:hAnsi="Times New Roman" w:cs="Times New Roman"/>
          <w:i/>
          <w:sz w:val="20"/>
        </w:rPr>
        <w:tab/>
      </w:r>
      <w:r w:rsidRPr="009C3546">
        <w:rPr>
          <w:rFonts w:ascii="Times New Roman" w:hAnsi="Times New Roman" w:cs="Times New Roman"/>
          <w:i/>
          <w:sz w:val="20"/>
        </w:rPr>
        <w:tab/>
      </w:r>
      <w:r w:rsidRPr="009C3546">
        <w:rPr>
          <w:rFonts w:ascii="Times New Roman" w:hAnsi="Times New Roman" w:cs="Times New Roman"/>
          <w:i/>
          <w:sz w:val="20"/>
        </w:rPr>
        <w:tab/>
        <w:t>Korean Women</w:t>
      </w:r>
      <w:r w:rsidRPr="009C3546">
        <w:rPr>
          <w:rFonts w:ascii="Times New Roman" w:hAnsi="Times New Roman" w:cs="Times New Roman"/>
          <w:noProof/>
          <w:sz w:val="20"/>
          <w:lang w:eastAsia="ja-JP"/>
        </w:rPr>
        <w:drawing>
          <wp:anchor distT="0" distB="0" distL="114300" distR="114300" simplePos="0" relativeHeight="251666432" behindDoc="1" locked="0" layoutInCell="1" allowOverlap="1" wp14:anchorId="3F3B5A35" wp14:editId="6A97C094">
            <wp:simplePos x="0" y="0"/>
            <wp:positionH relativeFrom="column">
              <wp:posOffset>97790</wp:posOffset>
            </wp:positionH>
            <wp:positionV relativeFrom="paragraph">
              <wp:posOffset>228600</wp:posOffset>
            </wp:positionV>
            <wp:extent cx="3026410" cy="1783080"/>
            <wp:effectExtent l="0" t="0" r="2540" b="7620"/>
            <wp:wrapTight wrapText="bothSides">
              <wp:wrapPolygon edited="0">
                <wp:start x="0" y="0"/>
                <wp:lineTo x="0" y="21462"/>
                <wp:lineTo x="21482" y="21462"/>
                <wp:lineTo x="21482" y="0"/>
                <wp:lineTo x="0" y="0"/>
              </wp:wrapPolygon>
            </wp:wrapTight>
            <wp:docPr id="4" name="Chart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9C3546">
        <w:rPr>
          <w:rFonts w:ascii="Times New Roman" w:hAnsi="Times New Roman" w:cs="Times New Roman"/>
          <w:noProof/>
          <w:lang w:eastAsia="ja-JP"/>
        </w:rPr>
        <w:drawing>
          <wp:anchor distT="0" distB="0" distL="114300" distR="114300" simplePos="0" relativeHeight="251665408" behindDoc="1" locked="0" layoutInCell="1" allowOverlap="1" wp14:anchorId="0D0542A7" wp14:editId="36411D94">
            <wp:simplePos x="0" y="0"/>
            <wp:positionH relativeFrom="column">
              <wp:posOffset>3124200</wp:posOffset>
            </wp:positionH>
            <wp:positionV relativeFrom="paragraph">
              <wp:posOffset>228600</wp:posOffset>
            </wp:positionV>
            <wp:extent cx="3026410" cy="1783080"/>
            <wp:effectExtent l="0" t="0" r="2540" b="7620"/>
            <wp:wrapTight wrapText="bothSides">
              <wp:wrapPolygon edited="0">
                <wp:start x="0" y="0"/>
                <wp:lineTo x="0" y="21462"/>
                <wp:lineTo x="21482" y="21462"/>
                <wp:lineTo x="21482" y="0"/>
                <wp:lineTo x="0" y="0"/>
              </wp:wrapPolygon>
            </wp:wrapTight>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77C6821C" w14:textId="51FEB9CF" w:rsidR="005A6146" w:rsidRPr="009C3546" w:rsidRDefault="005A6146" w:rsidP="00437B21">
      <w:pPr>
        <w:spacing w:line="360" w:lineRule="auto"/>
        <w:jc w:val="center"/>
        <w:rPr>
          <w:rFonts w:ascii="Times New Roman" w:hAnsi="Times New Roman" w:cs="Times New Roman"/>
          <w:i/>
          <w:sz w:val="20"/>
        </w:rPr>
      </w:pPr>
    </w:p>
    <w:p w14:paraId="5CD20826" w14:textId="7F4B5989" w:rsidR="005A6146" w:rsidRPr="009C3546" w:rsidRDefault="005A6146" w:rsidP="00437B21">
      <w:pPr>
        <w:spacing w:line="360" w:lineRule="auto"/>
        <w:jc w:val="center"/>
        <w:rPr>
          <w:rFonts w:ascii="Times New Roman" w:hAnsi="Times New Roman" w:cs="Times New Roman"/>
          <w:i/>
          <w:sz w:val="20"/>
        </w:rPr>
      </w:pPr>
    </w:p>
    <w:sectPr w:rsidR="005A6146" w:rsidRPr="009C3546" w:rsidSect="00E207E8">
      <w:footerReference w:type="default" r:id="rId26"/>
      <w:pgSz w:w="12060" w:h="1642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FFA3E" w14:textId="77777777" w:rsidR="00F97B21" w:rsidRDefault="00F97B21" w:rsidP="00347EED">
      <w:r>
        <w:separator/>
      </w:r>
    </w:p>
  </w:endnote>
  <w:endnote w:type="continuationSeparator" w:id="0">
    <w:p w14:paraId="35CC3953" w14:textId="77777777" w:rsidR="00F97B21" w:rsidRDefault="00F97B21" w:rsidP="0034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3739824"/>
      <w:docPartObj>
        <w:docPartGallery w:val="Page Numbers (Bottom of Page)"/>
        <w:docPartUnique/>
      </w:docPartObj>
    </w:sdtPr>
    <w:sdtEndPr>
      <w:rPr>
        <w:noProof/>
      </w:rPr>
    </w:sdtEndPr>
    <w:sdtContent>
      <w:p w14:paraId="136533A4" w14:textId="2061A1C1" w:rsidR="00804CE4" w:rsidRPr="008459D4" w:rsidRDefault="00804CE4">
        <w:pPr>
          <w:pStyle w:val="Footer"/>
          <w:jc w:val="center"/>
          <w:rPr>
            <w:rFonts w:ascii="Times New Roman" w:hAnsi="Times New Roman" w:cs="Times New Roman"/>
          </w:rPr>
        </w:pPr>
        <w:r w:rsidRPr="008459D4">
          <w:rPr>
            <w:rFonts w:ascii="Times New Roman" w:hAnsi="Times New Roman" w:cs="Times New Roman"/>
          </w:rPr>
          <w:fldChar w:fldCharType="begin"/>
        </w:r>
        <w:r w:rsidRPr="008459D4">
          <w:rPr>
            <w:rFonts w:ascii="Times New Roman" w:hAnsi="Times New Roman" w:cs="Times New Roman"/>
          </w:rPr>
          <w:instrText xml:space="preserve"> PAGE   \* MERGEFORMAT </w:instrText>
        </w:r>
        <w:r w:rsidRPr="008459D4">
          <w:rPr>
            <w:rFonts w:ascii="Times New Roman" w:hAnsi="Times New Roman" w:cs="Times New Roman"/>
          </w:rPr>
          <w:fldChar w:fldCharType="separate"/>
        </w:r>
        <w:r w:rsidR="008A6F97">
          <w:rPr>
            <w:rFonts w:ascii="Times New Roman" w:hAnsi="Times New Roman" w:cs="Times New Roman"/>
            <w:noProof/>
          </w:rPr>
          <w:t>2</w:t>
        </w:r>
        <w:r w:rsidRPr="008459D4">
          <w:rPr>
            <w:rFonts w:ascii="Times New Roman" w:hAnsi="Times New Roman" w:cs="Times New Roman"/>
            <w:noProof/>
          </w:rPr>
          <w:fldChar w:fldCharType="end"/>
        </w:r>
      </w:p>
    </w:sdtContent>
  </w:sdt>
  <w:p w14:paraId="3348DE61" w14:textId="77777777" w:rsidR="00804CE4" w:rsidRPr="008459D4" w:rsidRDefault="00804CE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37BB" w14:textId="77777777" w:rsidR="00F97B21" w:rsidRDefault="00F97B21" w:rsidP="00347EED">
      <w:r>
        <w:separator/>
      </w:r>
    </w:p>
  </w:footnote>
  <w:footnote w:type="continuationSeparator" w:id="0">
    <w:p w14:paraId="66657BA5" w14:textId="77777777" w:rsidR="00F97B21" w:rsidRDefault="00F97B21" w:rsidP="00347EED">
      <w:r>
        <w:continuationSeparator/>
      </w:r>
    </w:p>
  </w:footnote>
  <w:footnote w:id="1">
    <w:p w14:paraId="0E478F7D" w14:textId="76296028" w:rsidR="00804CE4" w:rsidRPr="00AE6F67" w:rsidRDefault="00804CE4" w:rsidP="009660E3">
      <w:pPr>
        <w:pStyle w:val="ListParagraph"/>
        <w:ind w:left="360" w:right="432" w:hanging="360"/>
        <w:rPr>
          <w:rFonts w:ascii="Times New Roman" w:eastAsia="Times New Roman" w:hAnsi="Times New Roman" w:cs="Times New Roman"/>
          <w:sz w:val="20"/>
          <w:szCs w:val="20"/>
        </w:rPr>
      </w:pPr>
      <w:r w:rsidRPr="00AE6F67">
        <w:rPr>
          <w:rStyle w:val="FootnoteReference"/>
          <w:rFonts w:ascii="Times New Roman" w:hAnsi="Times New Roman" w:cs="Times New Roman"/>
          <w:sz w:val="20"/>
          <w:szCs w:val="20"/>
        </w:rPr>
        <w:footnoteRef/>
      </w:r>
      <w:r w:rsidRPr="00AE6F67">
        <w:rPr>
          <w:rFonts w:ascii="Times New Roman" w:hAnsi="Times New Roman" w:cs="Times New Roman"/>
          <w:sz w:val="20"/>
          <w:szCs w:val="20"/>
        </w:rPr>
        <w:t xml:space="preserve"> </w:t>
      </w:r>
      <w:r w:rsidRPr="00AE6F67">
        <w:rPr>
          <w:rFonts w:ascii="Times New Roman" w:eastAsia="Times New Roman" w:hAnsi="Times New Roman" w:cs="Times New Roman"/>
          <w:sz w:val="20"/>
          <w:szCs w:val="20"/>
        </w:rPr>
        <w:t xml:space="preserve">Lee (2009) states that in 2005 about 80% of female high school graduates in Korea pursued some college education. </w:t>
      </w:r>
    </w:p>
    <w:p w14:paraId="3F7E7416" w14:textId="17F0DC7E" w:rsidR="00804CE4" w:rsidRPr="00AE6F67" w:rsidRDefault="00804CE4" w:rsidP="00E06F5B">
      <w:pPr>
        <w:pStyle w:val="FootnoteText"/>
      </w:pPr>
    </w:p>
  </w:footnote>
  <w:footnote w:id="2">
    <w:p w14:paraId="6F664879" w14:textId="7E187602" w:rsidR="00804CE4" w:rsidRPr="00AE6F67" w:rsidRDefault="00804CE4" w:rsidP="00E06F5B">
      <w:pPr>
        <w:pStyle w:val="FootnoteText"/>
      </w:pPr>
      <w:r w:rsidRPr="00AE6F67">
        <w:rPr>
          <w:rStyle w:val="FootnoteReference"/>
        </w:rPr>
        <w:footnoteRef/>
      </w:r>
      <w:r w:rsidRPr="00AE6F67">
        <w:t xml:space="preserve"> Lee (2009) shows that 44% of Filipino wives and 52% of Vietnamese wives live with their parents-in-law in Korea. Some of these wives also take the burden of taking care of their step-children as well as their parents-in-law.</w:t>
      </w:r>
    </w:p>
  </w:footnote>
  <w:footnote w:id="3">
    <w:p w14:paraId="6C1E7096" w14:textId="6EB8A244" w:rsidR="00804CE4" w:rsidRPr="00AE6F67" w:rsidRDefault="00804CE4" w:rsidP="00BF6220">
      <w:pPr>
        <w:pStyle w:val="ListParagraph"/>
        <w:ind w:left="360" w:right="432" w:hanging="360"/>
        <w:rPr>
          <w:rFonts w:ascii="Times New Roman" w:eastAsia="Times New Roman" w:hAnsi="Times New Roman" w:cs="Times New Roman"/>
          <w:szCs w:val="24"/>
        </w:rPr>
      </w:pPr>
      <w:r w:rsidRPr="00AE6F67">
        <w:rPr>
          <w:rStyle w:val="FootnoteReference"/>
          <w:rFonts w:ascii="Times New Roman" w:hAnsi="Times New Roman" w:cs="Times New Roman"/>
          <w:sz w:val="20"/>
        </w:rPr>
        <w:footnoteRef/>
      </w:r>
      <w:r w:rsidRPr="00AE6F67">
        <w:rPr>
          <w:rFonts w:ascii="Times New Roman" w:hAnsi="Times New Roman" w:cs="Times New Roman"/>
          <w:sz w:val="20"/>
        </w:rPr>
        <w:t xml:space="preserve"> Lee (2009) states that the international marriages between farmers and working-class Korean men, whom Korean women are reluctant to marry, and Korean ethnic Chinese women were initially organized by some local governments in order to marry-off their bachelor farmers. Lee (2009) also mentions that the recent rapid increase in international marriages between Korean men and Vietnamese women were mainly arranged by private- marriage agencies. </w:t>
      </w:r>
      <w:r w:rsidRPr="00AE6F67">
        <w:rPr>
          <w:rFonts w:ascii="Times New Roman" w:eastAsia="Times New Roman" w:hAnsi="Times New Roman" w:cs="Times New Roman"/>
          <w:sz w:val="20"/>
        </w:rPr>
        <w:t>Lee (2005) states that in 1999, the Korean government changed the requirement of starting commercial matchmaking businesses from a permit system to a report system.</w:t>
      </w:r>
    </w:p>
    <w:p w14:paraId="35069965" w14:textId="0246AB18" w:rsidR="00804CE4" w:rsidRPr="00AE6F67" w:rsidRDefault="00804CE4" w:rsidP="00E06F5B">
      <w:pPr>
        <w:pStyle w:val="FootnoteText"/>
      </w:pPr>
    </w:p>
  </w:footnote>
  <w:footnote w:id="4">
    <w:p w14:paraId="57368AA0" w14:textId="37C7836E" w:rsidR="00804CE4" w:rsidRPr="00AE6F67" w:rsidRDefault="00804CE4" w:rsidP="00E06F5B">
      <w:pPr>
        <w:pStyle w:val="FootnoteText"/>
      </w:pPr>
      <w:r w:rsidRPr="00AE6F67">
        <w:rPr>
          <w:rStyle w:val="FootnoteReference"/>
        </w:rPr>
        <w:footnoteRef/>
      </w:r>
      <w:r w:rsidRPr="00AE6F67">
        <w:t xml:space="preserve"> Morgan</w:t>
      </w:r>
      <w:r w:rsidRPr="00AE6F67">
        <w:rPr>
          <w:lang w:val="en-US"/>
        </w:rPr>
        <w:t xml:space="preserve"> </w:t>
      </w:r>
      <w:r w:rsidRPr="00AE6F67">
        <w:t>and Hoffmann (2007) call these types of international marriage</w:t>
      </w:r>
      <w:r w:rsidRPr="00AE6F67">
        <w:rPr>
          <w:lang w:val="en-US"/>
        </w:rPr>
        <w:t>s</w:t>
      </w:r>
      <w:r w:rsidRPr="00AE6F67">
        <w:t xml:space="preserve"> as “love international marriage,” whereas the type of our paper’s international marriage </w:t>
      </w:r>
      <w:r w:rsidRPr="00AE6F67">
        <w:rPr>
          <w:lang w:val="en-US"/>
        </w:rPr>
        <w:t>i</w:t>
      </w:r>
      <w:r w:rsidRPr="00AE6F67">
        <w:t>s “arranged international marriage.”</w:t>
      </w:r>
    </w:p>
    <w:p w14:paraId="6270F6F0" w14:textId="77777777" w:rsidR="00804CE4" w:rsidRPr="00AE6F67" w:rsidRDefault="00804CE4" w:rsidP="00E06F5B">
      <w:pPr>
        <w:pStyle w:val="FootnoteText"/>
      </w:pPr>
    </w:p>
  </w:footnote>
  <w:footnote w:id="5">
    <w:p w14:paraId="22BE34B9" w14:textId="45EE3DCE" w:rsidR="00804CE4" w:rsidRPr="00AE6F67" w:rsidRDefault="00804CE4" w:rsidP="00E06F5B">
      <w:pPr>
        <w:pStyle w:val="FootnoteText"/>
      </w:pPr>
      <w:r w:rsidRPr="00AE6F67">
        <w:rPr>
          <w:rStyle w:val="FootnoteReference"/>
        </w:rPr>
        <w:footnoteRef/>
      </w:r>
      <w:r w:rsidRPr="00AE6F67">
        <w:t xml:space="preserve"> This may not always be true for Japanese spouses belonging to the Unification Church through which marriages are arranged. Chung (2008) reports that 86.8% of </w:t>
      </w:r>
      <w:r w:rsidRPr="00AE6F67">
        <w:rPr>
          <w:lang w:val="en-US"/>
        </w:rPr>
        <w:t xml:space="preserve">the </w:t>
      </w:r>
      <w:r w:rsidRPr="00AE6F67">
        <w:t>marriages of Japanese women who married Korean men in Kyunggi Pr</w:t>
      </w:r>
      <w:r w:rsidRPr="00AE6F67">
        <w:rPr>
          <w:lang w:val="en-US"/>
        </w:rPr>
        <w:t>ov</w:t>
      </w:r>
      <w:r w:rsidRPr="00AE6F67">
        <w:t>ince in 2000 were arranged by the Unification Church.</w:t>
      </w:r>
    </w:p>
  </w:footnote>
  <w:footnote w:id="6">
    <w:p w14:paraId="1E02F6E9" w14:textId="44780C95" w:rsidR="00804CE4" w:rsidRPr="00AE6F67" w:rsidRDefault="00804CE4" w:rsidP="00E06F5B">
      <w:pPr>
        <w:pStyle w:val="FootnoteText"/>
        <w:rPr>
          <w:lang w:val="en-US"/>
        </w:rPr>
      </w:pPr>
      <w:r w:rsidRPr="00AE6F67">
        <w:rPr>
          <w:rStyle w:val="FootnoteReference"/>
        </w:rPr>
        <w:footnoteRef/>
      </w:r>
      <w:r w:rsidRPr="00AE6F67">
        <w:t xml:space="preserve"> </w:t>
      </w:r>
      <w:r w:rsidRPr="00AE6F67">
        <w:rPr>
          <w:lang w:val="en-US"/>
        </w:rPr>
        <w:t xml:space="preserve">Seoul is the capital city with 11 million in population. </w:t>
      </w:r>
      <w:r w:rsidRPr="00AE6F67">
        <w:t>Metropolitan areas</w:t>
      </w:r>
      <w:r w:rsidRPr="00AE6F67">
        <w:rPr>
          <w:lang w:val="en-US"/>
        </w:rPr>
        <w:t xml:space="preserve"> are defined to </w:t>
      </w:r>
      <w:r w:rsidRPr="00AE6F67">
        <w:t xml:space="preserve">include </w:t>
      </w:r>
      <w:r w:rsidRPr="00AE6F67">
        <w:rPr>
          <w:rFonts w:hint="eastAsia"/>
        </w:rPr>
        <w:t>six</w:t>
      </w:r>
      <w:r w:rsidRPr="00AE6F67">
        <w:t xml:space="preserve"> large cities with more than one million residents, excluding Seoul. </w:t>
      </w:r>
      <w:r w:rsidRPr="00AE6F67">
        <w:rPr>
          <w:lang w:val="en-US"/>
        </w:rPr>
        <w:t>S</w:t>
      </w:r>
      <w:r w:rsidRPr="00AE6F67">
        <w:t xml:space="preserve">mall and medium size cities </w:t>
      </w:r>
      <w:r w:rsidRPr="00AE6F67">
        <w:rPr>
          <w:lang w:val="en-US"/>
        </w:rPr>
        <w:t xml:space="preserve">are defined as urban areas </w:t>
      </w:r>
      <w:r w:rsidRPr="00AE6F67">
        <w:t>with 50,000</w:t>
      </w:r>
      <w:r w:rsidRPr="00AE6F67">
        <w:rPr>
          <w:lang w:val="en-US"/>
        </w:rPr>
        <w:t>-1,000,000 residents</w:t>
      </w:r>
      <w:r w:rsidRPr="00AE6F67">
        <w:t xml:space="preserve">. </w:t>
      </w:r>
      <w:r w:rsidRPr="00AE6F67">
        <w:rPr>
          <w:lang w:val="en-US"/>
        </w:rPr>
        <w:t>T</w:t>
      </w:r>
      <w:r w:rsidRPr="00AE6F67">
        <w:t xml:space="preserve">he remaining areas </w:t>
      </w:r>
      <w:r w:rsidRPr="00AE6F67">
        <w:rPr>
          <w:lang w:val="en-US"/>
        </w:rPr>
        <w:t xml:space="preserve">are defined </w:t>
      </w:r>
      <w:r w:rsidRPr="00AE6F67">
        <w:t>as rural areas.</w:t>
      </w:r>
      <w:r w:rsidRPr="00AE6F67">
        <w:rPr>
          <w:lang w:val="en-US"/>
        </w:rPr>
        <w:t xml:space="preserve"> However, t</w:t>
      </w:r>
      <w:r w:rsidRPr="00AE6F67">
        <w:t xml:space="preserve">he </w:t>
      </w:r>
      <w:r w:rsidRPr="00AE6F67">
        <w:rPr>
          <w:i/>
        </w:rPr>
        <w:t xml:space="preserve">Capital Region </w:t>
      </w:r>
      <w:r w:rsidRPr="00AE6F67">
        <w:t>category is Seoul and the surrounding areas of Incheon Metro City and Kyunggi Province</w:t>
      </w:r>
      <w:r w:rsidRPr="00AE6F67">
        <w:rPr>
          <w:lang w:val="en-US"/>
        </w:rPr>
        <w:t xml:space="preserve"> which contains both s</w:t>
      </w:r>
      <w:r w:rsidRPr="00AE6F67">
        <w:t>mall</w:t>
      </w:r>
      <w:r w:rsidRPr="00AE6F67">
        <w:rPr>
          <w:lang w:val="en-US"/>
        </w:rPr>
        <w:t>-</w:t>
      </w:r>
      <w:r w:rsidRPr="00AE6F67">
        <w:t xml:space="preserve"> and medium</w:t>
      </w:r>
      <w:r w:rsidRPr="00AE6F67">
        <w:rPr>
          <w:lang w:val="en-US"/>
        </w:rPr>
        <w:t>-</w:t>
      </w:r>
      <w:r w:rsidRPr="00AE6F67">
        <w:t>size cities</w:t>
      </w:r>
      <w:r w:rsidRPr="00AE6F67">
        <w:rPr>
          <w:lang w:val="en-US"/>
        </w:rPr>
        <w:t xml:space="preserve"> and rural areas</w:t>
      </w:r>
      <w:r w:rsidRPr="00AE6F67">
        <w:t>.</w:t>
      </w:r>
      <w:r w:rsidRPr="00AE6F67">
        <w:rPr>
          <w:lang w:val="en-US"/>
        </w:rPr>
        <w:t xml:space="preserve"> Therefore, in this paper </w:t>
      </w:r>
      <w:r w:rsidRPr="00AE6F67">
        <w:rPr>
          <w:i/>
          <w:lang w:val="en-US"/>
        </w:rPr>
        <w:t>Metropolitan Area</w:t>
      </w:r>
      <w:r w:rsidRPr="00AE6F67">
        <w:rPr>
          <w:lang w:val="en-US"/>
        </w:rPr>
        <w:t xml:space="preserve"> category is only five large cities including </w:t>
      </w:r>
      <w:r w:rsidRPr="00AE6F67">
        <w:t>Busan, Daegu, Gwangju, Daejeon, and Ulsan</w:t>
      </w:r>
      <w:r w:rsidRPr="00AE6F67">
        <w:rPr>
          <w:lang w:val="en-US"/>
        </w:rPr>
        <w:t>.</w:t>
      </w:r>
      <w:r w:rsidRPr="00AE6F67">
        <w:t xml:space="preserve"> </w:t>
      </w:r>
      <w:r w:rsidRPr="00AE6F67">
        <w:rPr>
          <w:i/>
          <w:lang w:val="en-US"/>
        </w:rPr>
        <w:t>S</w:t>
      </w:r>
      <w:r w:rsidRPr="00AE6F67">
        <w:rPr>
          <w:i/>
        </w:rPr>
        <w:t xml:space="preserve">mall </w:t>
      </w:r>
      <w:r w:rsidRPr="00AE6F67">
        <w:rPr>
          <w:i/>
          <w:lang w:val="en-US"/>
        </w:rPr>
        <w:t>to</w:t>
      </w:r>
      <w:r w:rsidRPr="00AE6F67">
        <w:rPr>
          <w:i/>
        </w:rPr>
        <w:t xml:space="preserve"> </w:t>
      </w:r>
      <w:r w:rsidRPr="00AE6F67">
        <w:rPr>
          <w:i/>
          <w:lang w:val="en-US"/>
        </w:rPr>
        <w:t>M</w:t>
      </w:r>
      <w:r w:rsidRPr="00AE6F67">
        <w:rPr>
          <w:i/>
        </w:rPr>
        <w:t>ed</w:t>
      </w:r>
      <w:r w:rsidRPr="00AE6F67">
        <w:rPr>
          <w:i/>
          <w:lang w:val="en-US"/>
        </w:rPr>
        <w:t>ium</w:t>
      </w:r>
      <w:r w:rsidRPr="00AE6F67">
        <w:rPr>
          <w:i/>
        </w:rPr>
        <w:t xml:space="preserve"> </w:t>
      </w:r>
      <w:r w:rsidRPr="00AE6F67">
        <w:rPr>
          <w:i/>
          <w:lang w:val="en-US"/>
        </w:rPr>
        <w:t>C</w:t>
      </w:r>
      <w:r w:rsidRPr="00AE6F67">
        <w:rPr>
          <w:i/>
        </w:rPr>
        <w:t>ities</w:t>
      </w:r>
      <w:r w:rsidRPr="00AE6F67">
        <w:rPr>
          <w:lang w:val="en-US"/>
        </w:rPr>
        <w:t xml:space="preserve"> category and </w:t>
      </w:r>
      <w:r w:rsidRPr="00AE6F67">
        <w:rPr>
          <w:i/>
          <w:lang w:val="en-US"/>
        </w:rPr>
        <w:t>Rural Areas</w:t>
      </w:r>
      <w:r w:rsidRPr="00AE6F67">
        <w:rPr>
          <w:lang w:val="en-US"/>
        </w:rPr>
        <w:t xml:space="preserve"> category are s</w:t>
      </w:r>
      <w:r w:rsidRPr="00AE6F67">
        <w:t>mall and medium size cities</w:t>
      </w:r>
      <w:r w:rsidRPr="00AE6F67">
        <w:rPr>
          <w:lang w:val="en-US"/>
        </w:rPr>
        <w:t xml:space="preserve"> and rural areas, respectively, excluding those areas belonging to Kyunggi Province. Ulsan was promoted to Metropolitan Area status in 1995. </w:t>
      </w:r>
    </w:p>
  </w:footnote>
  <w:footnote w:id="7">
    <w:p w14:paraId="55790103" w14:textId="4AAE2D0E" w:rsidR="00804CE4" w:rsidRPr="00AE6F67" w:rsidRDefault="00804CE4" w:rsidP="00E06F5B">
      <w:pPr>
        <w:pStyle w:val="FootnoteText"/>
      </w:pPr>
      <w:r w:rsidRPr="00AE6F67">
        <w:rPr>
          <w:rStyle w:val="FootnoteReference"/>
        </w:rPr>
        <w:footnoteRef/>
      </w:r>
      <w:r w:rsidRPr="00AE6F67">
        <w:t xml:space="preserve"> T</w:t>
      </w:r>
      <w:r w:rsidRPr="00AE6F67">
        <w:rPr>
          <w:lang w:val="en-US"/>
        </w:rPr>
        <w:t>he s</w:t>
      </w:r>
      <w:r w:rsidRPr="00AE6F67">
        <w:t>ex ratio is computed for each of about 170 mega-cities, cities</w:t>
      </w:r>
      <w:r w:rsidRPr="00AE6F67">
        <w:rPr>
          <w:highlight w:val="darkGray"/>
          <w:lang w:val="en-US"/>
        </w:rPr>
        <w:t>,</w:t>
      </w:r>
      <w:r w:rsidRPr="00AE6F67">
        <w:t xml:space="preserve"> and counties based on </w:t>
      </w:r>
      <w:r w:rsidRPr="00AE6F67">
        <w:rPr>
          <w:lang w:val="en-US"/>
        </w:rPr>
        <w:t>each</w:t>
      </w:r>
      <w:r w:rsidRPr="00AE6F67">
        <w:t xml:space="preserve"> </w:t>
      </w:r>
      <w:r w:rsidRPr="00AE6F67">
        <w:rPr>
          <w:lang w:val="en-US"/>
        </w:rPr>
        <w:t xml:space="preserve">census </w:t>
      </w:r>
      <w:r w:rsidRPr="00AE6F67">
        <w:t>year’s population data. Over time</w:t>
      </w:r>
      <w:r w:rsidRPr="00AE6F67">
        <w:rPr>
          <w:lang w:val="en-US"/>
        </w:rPr>
        <w:t>,</w:t>
      </w:r>
      <w:r w:rsidRPr="00AE6F67">
        <w:t xml:space="preserve"> the definitions of administrative unit</w:t>
      </w:r>
      <w:r w:rsidRPr="00AE6F67">
        <w:rPr>
          <w:lang w:val="en-US"/>
        </w:rPr>
        <w:t>s</w:t>
      </w:r>
      <w:r w:rsidRPr="00AE6F67">
        <w:t xml:space="preserve"> of some </w:t>
      </w:r>
      <w:r w:rsidRPr="00AE6F67">
        <w:rPr>
          <w:lang w:val="en-US"/>
        </w:rPr>
        <w:t>areas</w:t>
      </w:r>
      <w:r w:rsidRPr="00AE6F67">
        <w:t xml:space="preserve"> have changed. However, since we used the relevant census year’s data for the area at the time of marriage, these administrative changes of areas do not </w:t>
      </w:r>
      <w:r w:rsidRPr="00AE6F67">
        <w:rPr>
          <w:lang w:val="en-US"/>
        </w:rPr>
        <w:t>affect the calculation of the sex ratio</w:t>
      </w:r>
      <w:r w:rsidRPr="00AE6F67">
        <w:t xml:space="preserve">. In Korea a </w:t>
      </w:r>
      <w:r w:rsidRPr="00AE6F67">
        <w:rPr>
          <w:lang w:val="en-US"/>
        </w:rPr>
        <w:t>“</w:t>
      </w:r>
      <w:r w:rsidRPr="00AE6F67">
        <w:t>city</w:t>
      </w:r>
      <w:r w:rsidRPr="00AE6F67">
        <w:rPr>
          <w:lang w:val="en-US"/>
        </w:rPr>
        <w:t>”</w:t>
      </w:r>
      <w:r w:rsidRPr="00AE6F67">
        <w:t xml:space="preserve"> includes </w:t>
      </w:r>
      <w:r w:rsidRPr="00AE6F67">
        <w:rPr>
          <w:lang w:val="en-US"/>
        </w:rPr>
        <w:t xml:space="preserve">an </w:t>
      </w:r>
      <w:r w:rsidRPr="00AE6F67">
        <w:t xml:space="preserve">area </w:t>
      </w:r>
      <w:r w:rsidRPr="00AE6F67">
        <w:rPr>
          <w:lang w:val="en-US"/>
        </w:rPr>
        <w:t>with</w:t>
      </w:r>
      <w:r w:rsidRPr="00AE6F67">
        <w:t xml:space="preserve"> more than 50,000 </w:t>
      </w:r>
      <w:r w:rsidRPr="00AE6F67">
        <w:rPr>
          <w:lang w:val="en-US"/>
        </w:rPr>
        <w:t xml:space="preserve">in </w:t>
      </w:r>
      <w:r w:rsidRPr="00AE6F67">
        <w:t>population</w:t>
      </w:r>
      <w:r w:rsidRPr="00AE6F67">
        <w:rPr>
          <w:lang w:val="en-US"/>
        </w:rPr>
        <w:t>,</w:t>
      </w:r>
      <w:r w:rsidRPr="00AE6F67">
        <w:t xml:space="preserve"> and </w:t>
      </w:r>
      <w:r w:rsidRPr="00AE6F67">
        <w:rPr>
          <w:lang w:val="en-US"/>
        </w:rPr>
        <w:t>“</w:t>
      </w:r>
      <w:r w:rsidRPr="00AE6F67">
        <w:t>county</w:t>
      </w:r>
      <w:r w:rsidRPr="00AE6F67">
        <w:rPr>
          <w:lang w:val="en-US"/>
        </w:rPr>
        <w:t>”</w:t>
      </w:r>
      <w:r w:rsidRPr="00AE6F67">
        <w:t xml:space="preserve"> includes only rural area</w:t>
      </w:r>
      <w:r w:rsidRPr="00AE6F67">
        <w:rPr>
          <w:lang w:val="en-US"/>
        </w:rPr>
        <w:t>s</w:t>
      </w:r>
      <w:r w:rsidRPr="00AE6F67">
        <w:t>.</w:t>
      </w:r>
    </w:p>
  </w:footnote>
  <w:footnote w:id="8">
    <w:p w14:paraId="4CBB8F9F" w14:textId="3E6A755B" w:rsidR="00804CE4" w:rsidRPr="00AE6F67" w:rsidRDefault="00804CE4" w:rsidP="00E06F5B">
      <w:pPr>
        <w:pStyle w:val="FootnoteText"/>
      </w:pPr>
      <w:r w:rsidRPr="00AE6F67">
        <w:rPr>
          <w:rStyle w:val="FootnoteReference"/>
        </w:rPr>
        <w:footnoteRef/>
      </w:r>
      <w:r w:rsidRPr="00AE6F67">
        <w:t xml:space="preserve"> Taiwan is not a low</w:t>
      </w:r>
      <w:r w:rsidRPr="00AE6F67">
        <w:rPr>
          <w:lang w:val="en-US"/>
        </w:rPr>
        <w:t>-</w:t>
      </w:r>
      <w:r w:rsidRPr="00AE6F67">
        <w:t>income country. However, we included Taiwanese husbands in our data for international marriages of Korean women excluding husbands from Japan and western high</w:t>
      </w:r>
      <w:r w:rsidRPr="00AE6F67">
        <w:rPr>
          <w:lang w:val="en-US"/>
        </w:rPr>
        <w:t>-</w:t>
      </w:r>
      <w:r w:rsidRPr="00AE6F67">
        <w:t>income countries.</w:t>
      </w:r>
    </w:p>
  </w:footnote>
  <w:footnote w:id="9">
    <w:p w14:paraId="281023C2" w14:textId="2720BC9D" w:rsidR="00804CE4" w:rsidRPr="00AE6F67" w:rsidRDefault="00804CE4" w:rsidP="00E06F5B">
      <w:pPr>
        <w:pStyle w:val="FootnoteText"/>
      </w:pPr>
      <w:r w:rsidRPr="00AE6F67">
        <w:rPr>
          <w:rStyle w:val="FootnoteReference"/>
        </w:rPr>
        <w:footnoteRef/>
      </w:r>
      <w:r w:rsidRPr="00AE6F67">
        <w:t xml:space="preserve"> Chung (2008) surveyed 810 foreign wives who live in Kyunggi Province in 2006 to analyze the international marriage processes and their adjustment of life in Korea by countries of origin. She found that 60% of foreign wives in her sample were from China including both Korean ethnic Chinese and non-Korean ethnic (Han) Chinese</w:t>
      </w:r>
      <w:r w:rsidRPr="00AE6F67">
        <w:rPr>
          <w:lang w:val="en-US"/>
        </w:rPr>
        <w:t>,</w:t>
      </w:r>
      <w:r w:rsidRPr="00AE6F67">
        <w:t xml:space="preserve"> and more than 70% of foreign wives live in urban areas. Japanese wives have almost identical marriage patterns as Korean wives. Korean ethnic Chinese wives are oldest</w:t>
      </w:r>
      <w:r w:rsidRPr="00AE6F67">
        <w:rPr>
          <w:lang w:val="en-US"/>
        </w:rPr>
        <w:t>,</w:t>
      </w:r>
      <w:r w:rsidRPr="00AE6F67">
        <w:t xml:space="preserve"> and their remarriage rate is high. On the other hand, compared to other countries’ wives, Vietnamese wives have very large age difference</w:t>
      </w:r>
      <w:r w:rsidRPr="00AE6F67">
        <w:rPr>
          <w:lang w:val="en-US"/>
        </w:rPr>
        <w:t>s compared to</w:t>
      </w:r>
      <w:r w:rsidRPr="00AE6F67">
        <w:t xml:space="preserve"> their Korean husbands</w:t>
      </w:r>
      <w:r w:rsidRPr="00AE6F67">
        <w:rPr>
          <w:lang w:val="en-US"/>
        </w:rPr>
        <w:t>;</w:t>
      </w:r>
      <w:r w:rsidRPr="00AE6F67">
        <w:t xml:space="preserve"> their remarriage rate is lowest</w:t>
      </w:r>
      <w:r w:rsidRPr="00AE6F67">
        <w:rPr>
          <w:lang w:val="en-US"/>
        </w:rPr>
        <w:t>,</w:t>
      </w:r>
      <w:r w:rsidRPr="00AE6F67">
        <w:t xml:space="preserve"> and their Korean husbands’ remarriage rate is highest.</w:t>
      </w:r>
    </w:p>
  </w:footnote>
  <w:footnote w:id="10">
    <w:p w14:paraId="4719A8EA" w14:textId="697AB5CC" w:rsidR="00804CE4" w:rsidRPr="00AE6F67" w:rsidRDefault="00804CE4" w:rsidP="00E06F5B">
      <w:pPr>
        <w:pStyle w:val="FootnoteText"/>
      </w:pPr>
      <w:r w:rsidRPr="00AE6F67">
        <w:rPr>
          <w:rStyle w:val="FootnoteReference"/>
        </w:rPr>
        <w:footnoteRef/>
      </w:r>
      <w:r w:rsidRPr="00AE6F67">
        <w:t xml:space="preserve"> Sung</w:t>
      </w:r>
      <w:r w:rsidRPr="00AE6F67">
        <w:rPr>
          <w:lang w:val="en-US"/>
        </w:rPr>
        <w:t>,</w:t>
      </w:r>
      <w:r w:rsidRPr="00AE6F67">
        <w:t xml:space="preserve"> Lee</w:t>
      </w:r>
      <w:r w:rsidRPr="00AE6F67">
        <w:rPr>
          <w:lang w:val="en-US"/>
        </w:rPr>
        <w:t>,</w:t>
      </w:r>
      <w:r w:rsidRPr="00AE6F67">
        <w:t xml:space="preserve"> and Cho (2015) show that many rural young Korean men recently marry Korean women older than them because they are not successful in marrying young Korean women in rural areas.</w:t>
      </w:r>
    </w:p>
  </w:footnote>
  <w:footnote w:id="11">
    <w:p w14:paraId="774724F7" w14:textId="6BCB505C" w:rsidR="00804CE4" w:rsidRPr="00AE6F67" w:rsidRDefault="00804CE4" w:rsidP="00E06F5B">
      <w:pPr>
        <w:pStyle w:val="FootnoteText"/>
        <w:rPr>
          <w:lang w:val="en-US"/>
        </w:rPr>
      </w:pPr>
      <w:r w:rsidRPr="00AE6F67">
        <w:rPr>
          <w:rStyle w:val="FootnoteReference"/>
        </w:rPr>
        <w:footnoteRef/>
      </w:r>
      <w:r w:rsidRPr="00AE6F67">
        <w:t xml:space="preserve"> Since the KLIPS data only covers 1998-2012, we use the coefficient for 1998 for years 1993-1997 and the coefficient for 2012 for the year</w:t>
      </w:r>
      <w:r w:rsidRPr="00AE6F67">
        <w:rPr>
          <w:lang w:val="en-US"/>
        </w:rPr>
        <w:t xml:space="preserve"> </w:t>
      </w:r>
      <w:r w:rsidRPr="00AE6F67">
        <w:t>2013</w:t>
      </w:r>
      <w:r w:rsidRPr="00AE6F67">
        <w:rPr>
          <w:lang w:val="en-US"/>
        </w:rPr>
        <w:t xml:space="preserve"> </w:t>
      </w:r>
      <w:r w:rsidRPr="00AE6F67">
        <w:t>in the marriage register data to generate the predicted income of each spouse</w:t>
      </w:r>
      <w:r w:rsidRPr="00AE6F67">
        <w:rPr>
          <w:lang w:val="en-US"/>
        </w:rPr>
        <w:t xml:space="preserve"> (the actual year’s coefficients were used for 1998-2012)</w:t>
      </w:r>
      <w:r w:rsidRPr="00AE6F67">
        <w:t>.</w:t>
      </w:r>
      <w:r w:rsidRPr="00AE6F67">
        <w:rPr>
          <w:lang w:val="en-US"/>
        </w:rPr>
        <w:t xml:space="preserve">  These regression tables can be provided upon request.</w:t>
      </w:r>
    </w:p>
  </w:footnote>
  <w:footnote w:id="12">
    <w:p w14:paraId="2FD05E73" w14:textId="3A874BDB" w:rsidR="00804CE4" w:rsidRPr="00AE6F67" w:rsidRDefault="00804CE4" w:rsidP="00E06F5B">
      <w:pPr>
        <w:pStyle w:val="FootnoteText"/>
        <w:rPr>
          <w:lang w:val="en-US"/>
        </w:rPr>
      </w:pPr>
      <w:r w:rsidRPr="00AE6F67">
        <w:rPr>
          <w:rStyle w:val="FootnoteReference"/>
        </w:rPr>
        <w:footnoteRef/>
      </w:r>
      <w:r w:rsidRPr="00AE6F67">
        <w:t xml:space="preserve"> The estimated marginal effects are somewhat smaller than in </w:t>
      </w:r>
      <w:r w:rsidRPr="00AE6F67">
        <w:rPr>
          <w:lang w:val="en-US"/>
        </w:rPr>
        <w:t>Kawaguchi and Lee (2012)</w:t>
      </w:r>
      <w:r w:rsidRPr="00AE6F67">
        <w:t>, simply because their data was from two years that had the highest recorded rates of international marriage.</w:t>
      </w:r>
      <w:r w:rsidRPr="00AE6F67">
        <w:rPr>
          <w:lang w:val="en-US"/>
        </w:rPr>
        <w:t xml:space="preserve"> Tables with the same years are available on request.</w:t>
      </w:r>
    </w:p>
  </w:footnote>
  <w:footnote w:id="13">
    <w:p w14:paraId="3A44413C" w14:textId="77569C37" w:rsidR="00804CE4" w:rsidRPr="00AE6F67" w:rsidRDefault="00804CE4" w:rsidP="00A5575A">
      <w:pPr>
        <w:pStyle w:val="ListParagraph"/>
        <w:ind w:left="360" w:right="432" w:firstLine="86"/>
        <w:rPr>
          <w:rFonts w:ascii="Times New Roman" w:eastAsia="Times New Roman" w:hAnsi="Times New Roman" w:cs="Times New Roman"/>
          <w:szCs w:val="24"/>
        </w:rPr>
      </w:pPr>
      <w:r w:rsidRPr="00AE6F67">
        <w:rPr>
          <w:rStyle w:val="FootnoteReference"/>
          <w:rFonts w:ascii="Times New Roman" w:hAnsi="Times New Roman" w:cs="Times New Roman"/>
          <w:sz w:val="20"/>
        </w:rPr>
        <w:footnoteRef/>
      </w:r>
      <w:r w:rsidRPr="00AE6F67">
        <w:rPr>
          <w:rFonts w:ascii="Times New Roman" w:hAnsi="Times New Roman" w:cs="Times New Roman"/>
          <w:sz w:val="20"/>
        </w:rPr>
        <w:t xml:space="preserve"> </w:t>
      </w:r>
      <w:r w:rsidRPr="00AE6F67">
        <w:rPr>
          <w:rFonts w:ascii="Times New Roman" w:eastAsia="Times New Roman" w:hAnsi="Times New Roman" w:cs="Times New Roman"/>
          <w:sz w:val="20"/>
        </w:rPr>
        <w:t>Lee (2009) argues that low fertility and rapid population aging caused a “care drain” for its aging population due to the lack of a social welfare system. While affluent old people want to live independently or live in expensive silver towns, lower-class families struggle to take care of their aged parents. She believes this is another reason why lower-class Korean men search for wives from low-income Southeast Asian countries.</w:t>
      </w:r>
    </w:p>
    <w:p w14:paraId="67876CEB" w14:textId="77777777" w:rsidR="00804CE4" w:rsidRPr="00AE6F67" w:rsidRDefault="00804CE4" w:rsidP="00E06F5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58F"/>
    <w:multiLevelType w:val="multilevel"/>
    <w:tmpl w:val="8EC210FA"/>
    <w:lvl w:ilvl="0">
      <w:start w:val="2"/>
      <w:numFmt w:val="decimal"/>
      <w:lvlText w:val="%1"/>
      <w:lvlJc w:val="left"/>
      <w:pPr>
        <w:ind w:left="360" w:hanging="360"/>
      </w:pPr>
      <w:rPr>
        <w:rFonts w:hint="default"/>
        <w:b/>
        <w:color w:val="auto"/>
        <w:sz w:val="24"/>
      </w:rPr>
    </w:lvl>
    <w:lvl w:ilvl="1">
      <w:start w:val="3"/>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1080" w:hanging="108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440" w:hanging="144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440" w:hanging="1440"/>
      </w:pPr>
      <w:rPr>
        <w:rFonts w:hint="default"/>
        <w:b/>
        <w:color w:val="auto"/>
        <w:sz w:val="24"/>
      </w:rPr>
    </w:lvl>
  </w:abstractNum>
  <w:abstractNum w:abstractNumId="1" w15:restartNumberingAfterBreak="0">
    <w:nsid w:val="057E6BFA"/>
    <w:multiLevelType w:val="multilevel"/>
    <w:tmpl w:val="6E8C6C18"/>
    <w:lvl w:ilvl="0">
      <w:start w:val="1"/>
      <w:numFmt w:val="decimal"/>
      <w:lvlText w:val="%1."/>
      <w:lvlJc w:val="left"/>
      <w:pPr>
        <w:ind w:left="1704" w:hanging="360"/>
      </w:pPr>
      <w:rPr>
        <w:rFonts w:hint="default"/>
      </w:rPr>
    </w:lvl>
    <w:lvl w:ilvl="1">
      <w:start w:val="2"/>
      <w:numFmt w:val="decimal"/>
      <w:isLgl/>
      <w:lvlText w:val="%1.%2"/>
      <w:lvlJc w:val="left"/>
      <w:pPr>
        <w:ind w:left="1872"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568"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264" w:hanging="1080"/>
      </w:pPr>
      <w:rPr>
        <w:rFonts w:hint="default"/>
      </w:rPr>
    </w:lvl>
    <w:lvl w:ilvl="6">
      <w:start w:val="1"/>
      <w:numFmt w:val="decimal"/>
      <w:isLgl/>
      <w:lvlText w:val="%1.%2.%3.%4.%5.%6.%7"/>
      <w:lvlJc w:val="left"/>
      <w:pPr>
        <w:ind w:left="3792"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488" w:hanging="1800"/>
      </w:pPr>
      <w:rPr>
        <w:rFonts w:hint="default"/>
      </w:rPr>
    </w:lvl>
  </w:abstractNum>
  <w:abstractNum w:abstractNumId="2" w15:restartNumberingAfterBreak="0">
    <w:nsid w:val="06DB3D84"/>
    <w:multiLevelType w:val="multilevel"/>
    <w:tmpl w:val="9D368E72"/>
    <w:lvl w:ilvl="0">
      <w:start w:val="1"/>
      <w:numFmt w:val="decimal"/>
      <w:lvlText w:val="%1."/>
      <w:lvlJc w:val="left"/>
      <w:pPr>
        <w:ind w:left="1190" w:hanging="360"/>
      </w:pPr>
      <w:rPr>
        <w:rFonts w:hint="default"/>
      </w:rPr>
    </w:lvl>
    <w:lvl w:ilvl="1">
      <w:start w:val="2"/>
      <w:numFmt w:val="decimal"/>
      <w:isLgl/>
      <w:lvlText w:val="%1.%2"/>
      <w:lvlJc w:val="left"/>
      <w:pPr>
        <w:ind w:left="1190" w:hanging="36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1550" w:hanging="720"/>
      </w:pPr>
      <w:rPr>
        <w:rFonts w:hint="default"/>
      </w:rPr>
    </w:lvl>
    <w:lvl w:ilvl="4">
      <w:start w:val="1"/>
      <w:numFmt w:val="decimal"/>
      <w:isLgl/>
      <w:lvlText w:val="%1.%2.%3.%4.%5"/>
      <w:lvlJc w:val="left"/>
      <w:pPr>
        <w:ind w:left="1910"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270" w:hanging="1440"/>
      </w:pPr>
      <w:rPr>
        <w:rFonts w:hint="default"/>
      </w:rPr>
    </w:lvl>
    <w:lvl w:ilvl="7">
      <w:start w:val="1"/>
      <w:numFmt w:val="decimal"/>
      <w:isLgl/>
      <w:lvlText w:val="%1.%2.%3.%4.%5.%6.%7.%8"/>
      <w:lvlJc w:val="left"/>
      <w:pPr>
        <w:ind w:left="2270" w:hanging="1440"/>
      </w:pPr>
      <w:rPr>
        <w:rFonts w:hint="default"/>
      </w:rPr>
    </w:lvl>
    <w:lvl w:ilvl="8">
      <w:start w:val="1"/>
      <w:numFmt w:val="decimal"/>
      <w:isLgl/>
      <w:lvlText w:val="%1.%2.%3.%4.%5.%6.%7.%8.%9"/>
      <w:lvlJc w:val="left"/>
      <w:pPr>
        <w:ind w:left="2630" w:hanging="1800"/>
      </w:pPr>
      <w:rPr>
        <w:rFonts w:hint="default"/>
      </w:rPr>
    </w:lvl>
  </w:abstractNum>
  <w:abstractNum w:abstractNumId="3" w15:restartNumberingAfterBreak="0">
    <w:nsid w:val="0E046F54"/>
    <w:multiLevelType w:val="multilevel"/>
    <w:tmpl w:val="6448A8F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190404"/>
    <w:multiLevelType w:val="multilevel"/>
    <w:tmpl w:val="622A733C"/>
    <w:lvl w:ilvl="0">
      <w:start w:val="2"/>
      <w:numFmt w:val="decimal"/>
      <w:lvlText w:val="%1"/>
      <w:lvlJc w:val="left"/>
      <w:pPr>
        <w:ind w:left="360" w:hanging="360"/>
      </w:pPr>
      <w:rPr>
        <w:rFonts w:hint="default"/>
      </w:rPr>
    </w:lvl>
    <w:lvl w:ilvl="1">
      <w:start w:val="3"/>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210" w:hanging="72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230" w:hanging="108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5" w15:restartNumberingAfterBreak="0">
    <w:nsid w:val="17EE4C5B"/>
    <w:multiLevelType w:val="hybridMultilevel"/>
    <w:tmpl w:val="57D633F2"/>
    <w:lvl w:ilvl="0" w:tplc="94A4F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76294"/>
    <w:multiLevelType w:val="hybridMultilevel"/>
    <w:tmpl w:val="342CFE70"/>
    <w:lvl w:ilvl="0" w:tplc="6EC03B2E">
      <w:start w:val="2"/>
      <w:numFmt w:val="decimal"/>
      <w:lvlText w:val="%1.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DE6490A"/>
    <w:multiLevelType w:val="multilevel"/>
    <w:tmpl w:val="82265FF8"/>
    <w:lvl w:ilvl="0">
      <w:start w:val="1"/>
      <w:numFmt w:val="decimal"/>
      <w:lvlText w:val="%1)"/>
      <w:lvlJc w:val="left"/>
      <w:pPr>
        <w:ind w:left="893" w:hanging="360"/>
      </w:pPr>
      <w:rPr>
        <w:rFonts w:hint="default"/>
      </w:rPr>
    </w:lvl>
    <w:lvl w:ilvl="1">
      <w:start w:val="2"/>
      <w:numFmt w:val="decimal"/>
      <w:isLgl/>
      <w:lvlText w:val="%1.%2"/>
      <w:lvlJc w:val="left"/>
      <w:pPr>
        <w:ind w:left="1515" w:hanging="36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3119" w:hanging="720"/>
      </w:pPr>
      <w:rPr>
        <w:rFonts w:hint="default"/>
      </w:rPr>
    </w:lvl>
    <w:lvl w:ilvl="4">
      <w:start w:val="1"/>
      <w:numFmt w:val="decimal"/>
      <w:isLgl/>
      <w:lvlText w:val="%1.%2.%3.%4.%5"/>
      <w:lvlJc w:val="left"/>
      <w:pPr>
        <w:ind w:left="4101" w:hanging="1080"/>
      </w:pPr>
      <w:rPr>
        <w:rFonts w:hint="default"/>
      </w:rPr>
    </w:lvl>
    <w:lvl w:ilvl="5">
      <w:start w:val="1"/>
      <w:numFmt w:val="decimal"/>
      <w:isLgl/>
      <w:lvlText w:val="%1.%2.%3.%4.%5.%6"/>
      <w:lvlJc w:val="left"/>
      <w:pPr>
        <w:ind w:left="4723" w:hanging="1080"/>
      </w:pPr>
      <w:rPr>
        <w:rFonts w:hint="default"/>
      </w:rPr>
    </w:lvl>
    <w:lvl w:ilvl="6">
      <w:start w:val="1"/>
      <w:numFmt w:val="decimal"/>
      <w:isLgl/>
      <w:lvlText w:val="%1.%2.%3.%4.%5.%6.%7"/>
      <w:lvlJc w:val="left"/>
      <w:pPr>
        <w:ind w:left="5705" w:hanging="1440"/>
      </w:pPr>
      <w:rPr>
        <w:rFonts w:hint="default"/>
      </w:rPr>
    </w:lvl>
    <w:lvl w:ilvl="7">
      <w:start w:val="1"/>
      <w:numFmt w:val="decimal"/>
      <w:isLgl/>
      <w:lvlText w:val="%1.%2.%3.%4.%5.%6.%7.%8"/>
      <w:lvlJc w:val="left"/>
      <w:pPr>
        <w:ind w:left="6327" w:hanging="1440"/>
      </w:pPr>
      <w:rPr>
        <w:rFonts w:hint="default"/>
      </w:rPr>
    </w:lvl>
    <w:lvl w:ilvl="8">
      <w:start w:val="1"/>
      <w:numFmt w:val="decimal"/>
      <w:isLgl/>
      <w:lvlText w:val="%1.%2.%3.%4.%5.%6.%7.%8.%9"/>
      <w:lvlJc w:val="left"/>
      <w:pPr>
        <w:ind w:left="6949" w:hanging="1440"/>
      </w:pPr>
      <w:rPr>
        <w:rFonts w:hint="default"/>
      </w:rPr>
    </w:lvl>
  </w:abstractNum>
  <w:abstractNum w:abstractNumId="8" w15:restartNumberingAfterBreak="0">
    <w:nsid w:val="1E5D7E64"/>
    <w:multiLevelType w:val="hybridMultilevel"/>
    <w:tmpl w:val="DB026FF8"/>
    <w:lvl w:ilvl="0" w:tplc="DAF205DA">
      <w:start w:val="1"/>
      <w:numFmt w:val="decimal"/>
      <w:lvlText w:val="%1."/>
      <w:lvlJc w:val="left"/>
      <w:pPr>
        <w:ind w:left="1704" w:hanging="360"/>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9" w15:restartNumberingAfterBreak="0">
    <w:nsid w:val="214F1552"/>
    <w:multiLevelType w:val="multilevel"/>
    <w:tmpl w:val="2C0C3190"/>
    <w:lvl w:ilvl="0">
      <w:start w:val="1"/>
      <w:numFmt w:val="decimal"/>
      <w:lvlText w:val="%1."/>
      <w:lvlJc w:val="left"/>
      <w:pPr>
        <w:ind w:left="1512" w:hanging="360"/>
      </w:pPr>
      <w:rPr>
        <w:rFonts w:cstheme="minorBidi" w:hint="default"/>
        <w:color w:val="auto"/>
        <w:sz w:val="24"/>
      </w:rPr>
    </w:lvl>
    <w:lvl w:ilvl="1">
      <w:start w:val="3"/>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10" w15:restartNumberingAfterBreak="0">
    <w:nsid w:val="383922FA"/>
    <w:multiLevelType w:val="hybridMultilevel"/>
    <w:tmpl w:val="276EF31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5E6AFF"/>
    <w:multiLevelType w:val="hybridMultilevel"/>
    <w:tmpl w:val="CF045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B0903"/>
    <w:multiLevelType w:val="hybridMultilevel"/>
    <w:tmpl w:val="B7500CFE"/>
    <w:lvl w:ilvl="0" w:tplc="6EC03B2E">
      <w:start w:val="2"/>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13AB8"/>
    <w:multiLevelType w:val="hybridMultilevel"/>
    <w:tmpl w:val="69009B40"/>
    <w:lvl w:ilvl="0" w:tplc="0409000F">
      <w:start w:val="1"/>
      <w:numFmt w:val="decimal"/>
      <w:lvlText w:val="%1."/>
      <w:lvlJc w:val="left"/>
      <w:pPr>
        <w:ind w:left="720" w:hanging="360"/>
      </w:pPr>
    </w:lvl>
    <w:lvl w:ilvl="1" w:tplc="6EC03B2E">
      <w:start w:val="2"/>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61129"/>
    <w:multiLevelType w:val="multilevel"/>
    <w:tmpl w:val="8FBCB078"/>
    <w:lvl w:ilvl="0">
      <w:start w:val="4"/>
      <w:numFmt w:val="decimal"/>
      <w:lvlText w:val="%1."/>
      <w:lvlJc w:val="left"/>
      <w:pPr>
        <w:ind w:left="1512" w:hanging="360"/>
      </w:pPr>
      <w:rPr>
        <w:rFonts w:cstheme="minorBidi" w:hint="default"/>
        <w:color w:val="auto"/>
        <w:sz w:val="24"/>
      </w:rPr>
    </w:lvl>
    <w:lvl w:ilvl="1">
      <w:start w:val="1"/>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15" w15:restartNumberingAfterBreak="0">
    <w:nsid w:val="460E5D3A"/>
    <w:multiLevelType w:val="multilevel"/>
    <w:tmpl w:val="AA8EB078"/>
    <w:lvl w:ilvl="0">
      <w:start w:val="1"/>
      <w:numFmt w:val="decimal"/>
      <w:lvlText w:val="%1)"/>
      <w:lvlJc w:val="left"/>
      <w:pPr>
        <w:ind w:left="1512" w:hanging="360"/>
      </w:pPr>
      <w:rPr>
        <w:rFonts w:hint="default"/>
        <w:color w:val="auto"/>
        <w:sz w:val="24"/>
      </w:rPr>
    </w:lvl>
    <w:lvl w:ilvl="1">
      <w:start w:val="3"/>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16" w15:restartNumberingAfterBreak="0">
    <w:nsid w:val="4F581941"/>
    <w:multiLevelType w:val="hybridMultilevel"/>
    <w:tmpl w:val="0F72FBF6"/>
    <w:lvl w:ilvl="0" w:tplc="6EC03B2E">
      <w:start w:val="2"/>
      <w:numFmt w:val="decimal"/>
      <w:lvlText w:val="%1.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D00A01"/>
    <w:multiLevelType w:val="hybridMultilevel"/>
    <w:tmpl w:val="F006A37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E74503E"/>
    <w:multiLevelType w:val="hybridMultilevel"/>
    <w:tmpl w:val="1FB26E14"/>
    <w:lvl w:ilvl="0" w:tplc="BB067806">
      <w:start w:val="1"/>
      <w:numFmt w:val="decimal"/>
      <w:lvlText w:val="%1."/>
      <w:lvlJc w:val="left"/>
      <w:pPr>
        <w:ind w:left="1512" w:hanging="360"/>
      </w:pPr>
      <w:rPr>
        <w:rFonts w:ascii="Calibri" w:hAnsi="Calibri" w:cs="Calibri" w:hint="default"/>
        <w:sz w:val="22"/>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67347EDD"/>
    <w:multiLevelType w:val="multilevel"/>
    <w:tmpl w:val="A2984AEC"/>
    <w:lvl w:ilvl="0">
      <w:start w:val="1"/>
      <w:numFmt w:val="decimal"/>
      <w:lvlText w:val="%1."/>
      <w:lvlJc w:val="left"/>
      <w:pPr>
        <w:ind w:left="893" w:hanging="360"/>
      </w:pPr>
      <w:rPr>
        <w:rFonts w:hint="default"/>
      </w:rPr>
    </w:lvl>
    <w:lvl w:ilvl="1">
      <w:start w:val="2"/>
      <w:numFmt w:val="decimal"/>
      <w:isLgl/>
      <w:lvlText w:val="%1.%2"/>
      <w:lvlJc w:val="left"/>
      <w:pPr>
        <w:ind w:left="1515" w:hanging="36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3119" w:hanging="720"/>
      </w:pPr>
      <w:rPr>
        <w:rFonts w:hint="default"/>
      </w:rPr>
    </w:lvl>
    <w:lvl w:ilvl="4">
      <w:start w:val="1"/>
      <w:numFmt w:val="decimal"/>
      <w:isLgl/>
      <w:lvlText w:val="%1.%2.%3.%4.%5"/>
      <w:lvlJc w:val="left"/>
      <w:pPr>
        <w:ind w:left="4101" w:hanging="1080"/>
      </w:pPr>
      <w:rPr>
        <w:rFonts w:hint="default"/>
      </w:rPr>
    </w:lvl>
    <w:lvl w:ilvl="5">
      <w:start w:val="1"/>
      <w:numFmt w:val="decimal"/>
      <w:isLgl/>
      <w:lvlText w:val="%1.%2.%3.%4.%5.%6"/>
      <w:lvlJc w:val="left"/>
      <w:pPr>
        <w:ind w:left="4723" w:hanging="1080"/>
      </w:pPr>
      <w:rPr>
        <w:rFonts w:hint="default"/>
      </w:rPr>
    </w:lvl>
    <w:lvl w:ilvl="6">
      <w:start w:val="1"/>
      <w:numFmt w:val="decimal"/>
      <w:isLgl/>
      <w:lvlText w:val="%1.%2.%3.%4.%5.%6.%7"/>
      <w:lvlJc w:val="left"/>
      <w:pPr>
        <w:ind w:left="5705" w:hanging="1440"/>
      </w:pPr>
      <w:rPr>
        <w:rFonts w:hint="default"/>
      </w:rPr>
    </w:lvl>
    <w:lvl w:ilvl="7">
      <w:start w:val="1"/>
      <w:numFmt w:val="decimal"/>
      <w:isLgl/>
      <w:lvlText w:val="%1.%2.%3.%4.%5.%6.%7.%8"/>
      <w:lvlJc w:val="left"/>
      <w:pPr>
        <w:ind w:left="6327" w:hanging="1440"/>
      </w:pPr>
      <w:rPr>
        <w:rFonts w:hint="default"/>
      </w:rPr>
    </w:lvl>
    <w:lvl w:ilvl="8">
      <w:start w:val="1"/>
      <w:numFmt w:val="decimal"/>
      <w:isLgl/>
      <w:lvlText w:val="%1.%2.%3.%4.%5.%6.%7.%8.%9"/>
      <w:lvlJc w:val="left"/>
      <w:pPr>
        <w:ind w:left="6949" w:hanging="1440"/>
      </w:pPr>
      <w:rPr>
        <w:rFonts w:hint="default"/>
      </w:rPr>
    </w:lvl>
  </w:abstractNum>
  <w:abstractNum w:abstractNumId="20" w15:restartNumberingAfterBreak="0">
    <w:nsid w:val="6E2E367D"/>
    <w:multiLevelType w:val="hybridMultilevel"/>
    <w:tmpl w:val="57A84344"/>
    <w:lvl w:ilvl="0" w:tplc="4B08F05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B0868"/>
    <w:multiLevelType w:val="multilevel"/>
    <w:tmpl w:val="A3B0352C"/>
    <w:lvl w:ilvl="0">
      <w:start w:val="1"/>
      <w:numFmt w:val="decimal"/>
      <w:lvlText w:val="%1."/>
      <w:lvlJc w:val="left"/>
      <w:pPr>
        <w:ind w:left="893" w:hanging="360"/>
      </w:pPr>
      <w:rPr>
        <w:rFonts w:hint="default"/>
      </w:rPr>
    </w:lvl>
    <w:lvl w:ilvl="1">
      <w:start w:val="2"/>
      <w:numFmt w:val="decimal"/>
      <w:isLgl/>
      <w:lvlText w:val="%1.%2"/>
      <w:lvlJc w:val="left"/>
      <w:pPr>
        <w:ind w:left="1515" w:hanging="360"/>
      </w:pPr>
      <w:rPr>
        <w:rFonts w:hint="default"/>
      </w:rPr>
    </w:lvl>
    <w:lvl w:ilvl="2">
      <w:start w:val="1"/>
      <w:numFmt w:val="decimal"/>
      <w:isLgl/>
      <w:lvlText w:val="%1.%2.%3"/>
      <w:lvlJc w:val="left"/>
      <w:pPr>
        <w:ind w:left="2497" w:hanging="720"/>
      </w:pPr>
      <w:rPr>
        <w:rFonts w:hint="default"/>
      </w:rPr>
    </w:lvl>
    <w:lvl w:ilvl="3">
      <w:start w:val="1"/>
      <w:numFmt w:val="decimal"/>
      <w:isLgl/>
      <w:lvlText w:val="%1.%2.%3.%4"/>
      <w:lvlJc w:val="left"/>
      <w:pPr>
        <w:ind w:left="3119" w:hanging="720"/>
      </w:pPr>
      <w:rPr>
        <w:rFonts w:hint="default"/>
      </w:rPr>
    </w:lvl>
    <w:lvl w:ilvl="4">
      <w:start w:val="1"/>
      <w:numFmt w:val="decimal"/>
      <w:isLgl/>
      <w:lvlText w:val="%1.%2.%3.%4.%5"/>
      <w:lvlJc w:val="left"/>
      <w:pPr>
        <w:ind w:left="4101" w:hanging="1080"/>
      </w:pPr>
      <w:rPr>
        <w:rFonts w:hint="default"/>
      </w:rPr>
    </w:lvl>
    <w:lvl w:ilvl="5">
      <w:start w:val="1"/>
      <w:numFmt w:val="decimal"/>
      <w:isLgl/>
      <w:lvlText w:val="%1.%2.%3.%4.%5.%6"/>
      <w:lvlJc w:val="left"/>
      <w:pPr>
        <w:ind w:left="4723" w:hanging="1080"/>
      </w:pPr>
      <w:rPr>
        <w:rFonts w:hint="default"/>
      </w:rPr>
    </w:lvl>
    <w:lvl w:ilvl="6">
      <w:start w:val="1"/>
      <w:numFmt w:val="decimal"/>
      <w:isLgl/>
      <w:lvlText w:val="%1.%2.%3.%4.%5.%6.%7"/>
      <w:lvlJc w:val="left"/>
      <w:pPr>
        <w:ind w:left="5705" w:hanging="1440"/>
      </w:pPr>
      <w:rPr>
        <w:rFonts w:hint="default"/>
      </w:rPr>
    </w:lvl>
    <w:lvl w:ilvl="7">
      <w:start w:val="1"/>
      <w:numFmt w:val="decimal"/>
      <w:isLgl/>
      <w:lvlText w:val="%1.%2.%3.%4.%5.%6.%7.%8"/>
      <w:lvlJc w:val="left"/>
      <w:pPr>
        <w:ind w:left="6327" w:hanging="1440"/>
      </w:pPr>
      <w:rPr>
        <w:rFonts w:hint="default"/>
      </w:rPr>
    </w:lvl>
    <w:lvl w:ilvl="8">
      <w:start w:val="1"/>
      <w:numFmt w:val="decimal"/>
      <w:isLgl/>
      <w:lvlText w:val="%1.%2.%3.%4.%5.%6.%7.%8.%9"/>
      <w:lvlJc w:val="left"/>
      <w:pPr>
        <w:ind w:left="6949" w:hanging="1440"/>
      </w:pPr>
      <w:rPr>
        <w:rFonts w:hint="default"/>
      </w:rPr>
    </w:lvl>
  </w:abstractNum>
  <w:abstractNum w:abstractNumId="22" w15:restartNumberingAfterBreak="0">
    <w:nsid w:val="70180C7C"/>
    <w:multiLevelType w:val="hybridMultilevel"/>
    <w:tmpl w:val="C6EE1430"/>
    <w:lvl w:ilvl="0" w:tplc="E40E7666">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3" w15:restartNumberingAfterBreak="0">
    <w:nsid w:val="70774321"/>
    <w:multiLevelType w:val="multilevel"/>
    <w:tmpl w:val="DAB28200"/>
    <w:lvl w:ilvl="0">
      <w:start w:val="3"/>
      <w:numFmt w:val="decimal"/>
      <w:lvlText w:val="%1."/>
      <w:lvlJc w:val="left"/>
      <w:pPr>
        <w:ind w:left="1512" w:hanging="360"/>
      </w:pPr>
      <w:rPr>
        <w:rFonts w:cstheme="minorBidi" w:hint="default"/>
        <w:color w:val="auto"/>
        <w:sz w:val="24"/>
      </w:rPr>
    </w:lvl>
    <w:lvl w:ilvl="1">
      <w:start w:val="3"/>
      <w:numFmt w:val="decimal"/>
      <w:isLgl/>
      <w:lvlText w:val="%1.%2"/>
      <w:lvlJc w:val="left"/>
      <w:pPr>
        <w:ind w:left="151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952" w:hanging="1800"/>
      </w:pPr>
      <w:rPr>
        <w:rFonts w:hint="default"/>
      </w:rPr>
    </w:lvl>
  </w:abstractNum>
  <w:abstractNum w:abstractNumId="24" w15:restartNumberingAfterBreak="0">
    <w:nsid w:val="781A5965"/>
    <w:multiLevelType w:val="multilevel"/>
    <w:tmpl w:val="3104DC86"/>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0"/>
  </w:num>
  <w:num w:numId="3">
    <w:abstractNumId w:val="1"/>
  </w:num>
  <w:num w:numId="4">
    <w:abstractNumId w:val="23"/>
  </w:num>
  <w:num w:numId="5">
    <w:abstractNumId w:val="8"/>
  </w:num>
  <w:num w:numId="6">
    <w:abstractNumId w:val="18"/>
  </w:num>
  <w:num w:numId="7">
    <w:abstractNumId w:val="17"/>
  </w:num>
  <w:num w:numId="8">
    <w:abstractNumId w:val="10"/>
  </w:num>
  <w:num w:numId="9">
    <w:abstractNumId w:val="2"/>
  </w:num>
  <w:num w:numId="10">
    <w:abstractNumId w:val="4"/>
  </w:num>
  <w:num w:numId="11">
    <w:abstractNumId w:val="0"/>
  </w:num>
  <w:num w:numId="12">
    <w:abstractNumId w:val="19"/>
  </w:num>
  <w:num w:numId="13">
    <w:abstractNumId w:val="22"/>
  </w:num>
  <w:num w:numId="14">
    <w:abstractNumId w:val="11"/>
  </w:num>
  <w:num w:numId="15">
    <w:abstractNumId w:val="13"/>
  </w:num>
  <w:num w:numId="16">
    <w:abstractNumId w:val="12"/>
  </w:num>
  <w:num w:numId="17">
    <w:abstractNumId w:val="6"/>
  </w:num>
  <w:num w:numId="18">
    <w:abstractNumId w:val="16"/>
  </w:num>
  <w:num w:numId="19">
    <w:abstractNumId w:val="3"/>
  </w:num>
  <w:num w:numId="20">
    <w:abstractNumId w:val="24"/>
  </w:num>
  <w:num w:numId="21">
    <w:abstractNumId w:val="21"/>
  </w:num>
  <w:num w:numId="22">
    <w:abstractNumId w:val="14"/>
  </w:num>
  <w:num w:numId="23">
    <w:abstractNumId w:val="9"/>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F3"/>
    <w:rsid w:val="00000EA7"/>
    <w:rsid w:val="000012CA"/>
    <w:rsid w:val="00001523"/>
    <w:rsid w:val="00001DFE"/>
    <w:rsid w:val="00002D7E"/>
    <w:rsid w:val="00003452"/>
    <w:rsid w:val="00003774"/>
    <w:rsid w:val="00005FF1"/>
    <w:rsid w:val="00010405"/>
    <w:rsid w:val="00011686"/>
    <w:rsid w:val="00011E60"/>
    <w:rsid w:val="00011EB0"/>
    <w:rsid w:val="0001388B"/>
    <w:rsid w:val="0001519D"/>
    <w:rsid w:val="00016779"/>
    <w:rsid w:val="00016CC9"/>
    <w:rsid w:val="00017C0F"/>
    <w:rsid w:val="00020713"/>
    <w:rsid w:val="00021C2A"/>
    <w:rsid w:val="00022BF1"/>
    <w:rsid w:val="00023788"/>
    <w:rsid w:val="000238FF"/>
    <w:rsid w:val="00024EF6"/>
    <w:rsid w:val="00025B05"/>
    <w:rsid w:val="00026B1D"/>
    <w:rsid w:val="00027202"/>
    <w:rsid w:val="00027277"/>
    <w:rsid w:val="00033165"/>
    <w:rsid w:val="000342D9"/>
    <w:rsid w:val="000342DE"/>
    <w:rsid w:val="00034533"/>
    <w:rsid w:val="000368AA"/>
    <w:rsid w:val="000375C1"/>
    <w:rsid w:val="000379FA"/>
    <w:rsid w:val="00041F5D"/>
    <w:rsid w:val="00043008"/>
    <w:rsid w:val="00043E69"/>
    <w:rsid w:val="0004516B"/>
    <w:rsid w:val="000452F8"/>
    <w:rsid w:val="000460F4"/>
    <w:rsid w:val="0004755D"/>
    <w:rsid w:val="0005091F"/>
    <w:rsid w:val="00050FA0"/>
    <w:rsid w:val="00051438"/>
    <w:rsid w:val="00051B65"/>
    <w:rsid w:val="000542DD"/>
    <w:rsid w:val="0005446D"/>
    <w:rsid w:val="000564B3"/>
    <w:rsid w:val="00056D2A"/>
    <w:rsid w:val="0005730B"/>
    <w:rsid w:val="000573DB"/>
    <w:rsid w:val="000573F4"/>
    <w:rsid w:val="00057656"/>
    <w:rsid w:val="00060AB3"/>
    <w:rsid w:val="00061153"/>
    <w:rsid w:val="0006124A"/>
    <w:rsid w:val="000615B2"/>
    <w:rsid w:val="0006163F"/>
    <w:rsid w:val="00064371"/>
    <w:rsid w:val="0006463E"/>
    <w:rsid w:val="00064A34"/>
    <w:rsid w:val="00064B11"/>
    <w:rsid w:val="00071251"/>
    <w:rsid w:val="0007141A"/>
    <w:rsid w:val="00072409"/>
    <w:rsid w:val="00074A6E"/>
    <w:rsid w:val="000759C8"/>
    <w:rsid w:val="00080B0C"/>
    <w:rsid w:val="0008209D"/>
    <w:rsid w:val="00083B72"/>
    <w:rsid w:val="0008645C"/>
    <w:rsid w:val="00086E30"/>
    <w:rsid w:val="000907AE"/>
    <w:rsid w:val="0009458C"/>
    <w:rsid w:val="000945E7"/>
    <w:rsid w:val="000947F9"/>
    <w:rsid w:val="00094D7D"/>
    <w:rsid w:val="0009793F"/>
    <w:rsid w:val="00097F53"/>
    <w:rsid w:val="000A0D35"/>
    <w:rsid w:val="000A2333"/>
    <w:rsid w:val="000A266B"/>
    <w:rsid w:val="000A2F2E"/>
    <w:rsid w:val="000A2F4E"/>
    <w:rsid w:val="000A3B42"/>
    <w:rsid w:val="000A45A4"/>
    <w:rsid w:val="000A473C"/>
    <w:rsid w:val="000A48CE"/>
    <w:rsid w:val="000B0164"/>
    <w:rsid w:val="000B0F23"/>
    <w:rsid w:val="000B2E49"/>
    <w:rsid w:val="000B6CA8"/>
    <w:rsid w:val="000C0099"/>
    <w:rsid w:val="000C091A"/>
    <w:rsid w:val="000C2474"/>
    <w:rsid w:val="000C2E03"/>
    <w:rsid w:val="000C2E28"/>
    <w:rsid w:val="000C3A84"/>
    <w:rsid w:val="000C3D48"/>
    <w:rsid w:val="000C4313"/>
    <w:rsid w:val="000C4492"/>
    <w:rsid w:val="000C54FD"/>
    <w:rsid w:val="000C5B49"/>
    <w:rsid w:val="000D0583"/>
    <w:rsid w:val="000D1F25"/>
    <w:rsid w:val="000D2587"/>
    <w:rsid w:val="000D33C4"/>
    <w:rsid w:val="000D3A79"/>
    <w:rsid w:val="000D4348"/>
    <w:rsid w:val="000D4D6A"/>
    <w:rsid w:val="000D57A4"/>
    <w:rsid w:val="000D6C36"/>
    <w:rsid w:val="000D7117"/>
    <w:rsid w:val="000D764A"/>
    <w:rsid w:val="000E009C"/>
    <w:rsid w:val="000E0506"/>
    <w:rsid w:val="000E06DB"/>
    <w:rsid w:val="000E0C25"/>
    <w:rsid w:val="000E1000"/>
    <w:rsid w:val="000E3F5B"/>
    <w:rsid w:val="000E4897"/>
    <w:rsid w:val="000E5AA6"/>
    <w:rsid w:val="000E64BD"/>
    <w:rsid w:val="000E7DD4"/>
    <w:rsid w:val="000F1A54"/>
    <w:rsid w:val="000F25CB"/>
    <w:rsid w:val="000F4232"/>
    <w:rsid w:val="000F4DA2"/>
    <w:rsid w:val="000F6794"/>
    <w:rsid w:val="000F728A"/>
    <w:rsid w:val="000F73F2"/>
    <w:rsid w:val="001020DA"/>
    <w:rsid w:val="00103F6E"/>
    <w:rsid w:val="00104372"/>
    <w:rsid w:val="001044B4"/>
    <w:rsid w:val="001045FD"/>
    <w:rsid w:val="00104A9E"/>
    <w:rsid w:val="00104FB1"/>
    <w:rsid w:val="00105980"/>
    <w:rsid w:val="00105CDA"/>
    <w:rsid w:val="001105F4"/>
    <w:rsid w:val="00110808"/>
    <w:rsid w:val="001140EE"/>
    <w:rsid w:val="0011508D"/>
    <w:rsid w:val="0011511E"/>
    <w:rsid w:val="00115DF0"/>
    <w:rsid w:val="00116F3C"/>
    <w:rsid w:val="0011740B"/>
    <w:rsid w:val="00117ACE"/>
    <w:rsid w:val="00120203"/>
    <w:rsid w:val="00120E11"/>
    <w:rsid w:val="00121F48"/>
    <w:rsid w:val="001239C9"/>
    <w:rsid w:val="00124EB9"/>
    <w:rsid w:val="00125294"/>
    <w:rsid w:val="00125F2C"/>
    <w:rsid w:val="00126316"/>
    <w:rsid w:val="00126E08"/>
    <w:rsid w:val="00127A18"/>
    <w:rsid w:val="00133D7A"/>
    <w:rsid w:val="0013653A"/>
    <w:rsid w:val="001407F8"/>
    <w:rsid w:val="001414D6"/>
    <w:rsid w:val="00141B45"/>
    <w:rsid w:val="00141ED3"/>
    <w:rsid w:val="0014290B"/>
    <w:rsid w:val="001429FE"/>
    <w:rsid w:val="00143FA1"/>
    <w:rsid w:val="0014509C"/>
    <w:rsid w:val="00145EB8"/>
    <w:rsid w:val="00146FED"/>
    <w:rsid w:val="00147C09"/>
    <w:rsid w:val="00147E46"/>
    <w:rsid w:val="00151BC4"/>
    <w:rsid w:val="00151D18"/>
    <w:rsid w:val="00152631"/>
    <w:rsid w:val="00152C4E"/>
    <w:rsid w:val="0015398D"/>
    <w:rsid w:val="00156FAF"/>
    <w:rsid w:val="00157483"/>
    <w:rsid w:val="00157BD3"/>
    <w:rsid w:val="00160933"/>
    <w:rsid w:val="001616D5"/>
    <w:rsid w:val="00162258"/>
    <w:rsid w:val="00162527"/>
    <w:rsid w:val="00166602"/>
    <w:rsid w:val="00170DF2"/>
    <w:rsid w:val="00172A20"/>
    <w:rsid w:val="00173496"/>
    <w:rsid w:val="00176524"/>
    <w:rsid w:val="00176773"/>
    <w:rsid w:val="00176988"/>
    <w:rsid w:val="00176A0C"/>
    <w:rsid w:val="001818DA"/>
    <w:rsid w:val="00182BD5"/>
    <w:rsid w:val="00182F84"/>
    <w:rsid w:val="00185525"/>
    <w:rsid w:val="00185EE4"/>
    <w:rsid w:val="0018610F"/>
    <w:rsid w:val="001861FD"/>
    <w:rsid w:val="001900DD"/>
    <w:rsid w:val="001905D0"/>
    <w:rsid w:val="001910EA"/>
    <w:rsid w:val="00192C63"/>
    <w:rsid w:val="0019340F"/>
    <w:rsid w:val="00193439"/>
    <w:rsid w:val="00194948"/>
    <w:rsid w:val="00194F5D"/>
    <w:rsid w:val="00195118"/>
    <w:rsid w:val="001972FB"/>
    <w:rsid w:val="001976E5"/>
    <w:rsid w:val="001A09DF"/>
    <w:rsid w:val="001A1171"/>
    <w:rsid w:val="001A3E8A"/>
    <w:rsid w:val="001A5645"/>
    <w:rsid w:val="001A5859"/>
    <w:rsid w:val="001A755C"/>
    <w:rsid w:val="001B186C"/>
    <w:rsid w:val="001B2A9A"/>
    <w:rsid w:val="001B3997"/>
    <w:rsid w:val="001B529D"/>
    <w:rsid w:val="001B6344"/>
    <w:rsid w:val="001B6352"/>
    <w:rsid w:val="001B731A"/>
    <w:rsid w:val="001C02C1"/>
    <w:rsid w:val="001C3C56"/>
    <w:rsid w:val="001C43B7"/>
    <w:rsid w:val="001C482F"/>
    <w:rsid w:val="001C4F22"/>
    <w:rsid w:val="001C5F8D"/>
    <w:rsid w:val="001C7660"/>
    <w:rsid w:val="001C7C39"/>
    <w:rsid w:val="001D1057"/>
    <w:rsid w:val="001D199B"/>
    <w:rsid w:val="001D4674"/>
    <w:rsid w:val="001D53D9"/>
    <w:rsid w:val="001D6AED"/>
    <w:rsid w:val="001D6BC3"/>
    <w:rsid w:val="001D708B"/>
    <w:rsid w:val="001D71C8"/>
    <w:rsid w:val="001D7D7E"/>
    <w:rsid w:val="001E0867"/>
    <w:rsid w:val="001E106E"/>
    <w:rsid w:val="001E583A"/>
    <w:rsid w:val="001E5F7B"/>
    <w:rsid w:val="001E616A"/>
    <w:rsid w:val="001E7A5F"/>
    <w:rsid w:val="001F15A2"/>
    <w:rsid w:val="001F191D"/>
    <w:rsid w:val="001F53D9"/>
    <w:rsid w:val="001F65AB"/>
    <w:rsid w:val="001F662F"/>
    <w:rsid w:val="001F6E4F"/>
    <w:rsid w:val="001F7391"/>
    <w:rsid w:val="00200451"/>
    <w:rsid w:val="00200F77"/>
    <w:rsid w:val="00203B1A"/>
    <w:rsid w:val="002049B3"/>
    <w:rsid w:val="00204DDF"/>
    <w:rsid w:val="00205060"/>
    <w:rsid w:val="0020527D"/>
    <w:rsid w:val="00205B22"/>
    <w:rsid w:val="00206240"/>
    <w:rsid w:val="002116EE"/>
    <w:rsid w:val="00213A1B"/>
    <w:rsid w:val="00214217"/>
    <w:rsid w:val="00215803"/>
    <w:rsid w:val="00220937"/>
    <w:rsid w:val="00220A77"/>
    <w:rsid w:val="002211D9"/>
    <w:rsid w:val="002224A4"/>
    <w:rsid w:val="00222A3D"/>
    <w:rsid w:val="00222E81"/>
    <w:rsid w:val="00223462"/>
    <w:rsid w:val="00225B7E"/>
    <w:rsid w:val="00226E0C"/>
    <w:rsid w:val="00227869"/>
    <w:rsid w:val="00230423"/>
    <w:rsid w:val="002333FA"/>
    <w:rsid w:val="002349C3"/>
    <w:rsid w:val="00236648"/>
    <w:rsid w:val="00236E67"/>
    <w:rsid w:val="0023741D"/>
    <w:rsid w:val="00240E31"/>
    <w:rsid w:val="00242767"/>
    <w:rsid w:val="00242DBC"/>
    <w:rsid w:val="00243E4D"/>
    <w:rsid w:val="00252D3C"/>
    <w:rsid w:val="002533A8"/>
    <w:rsid w:val="00255BCD"/>
    <w:rsid w:val="00255F7C"/>
    <w:rsid w:val="00263D31"/>
    <w:rsid w:val="002645AA"/>
    <w:rsid w:val="00265F9B"/>
    <w:rsid w:val="002661A9"/>
    <w:rsid w:val="00267E08"/>
    <w:rsid w:val="002715D9"/>
    <w:rsid w:val="00271C59"/>
    <w:rsid w:val="00272722"/>
    <w:rsid w:val="00272D0A"/>
    <w:rsid w:val="00274B1C"/>
    <w:rsid w:val="00274C8A"/>
    <w:rsid w:val="00276035"/>
    <w:rsid w:val="002806C3"/>
    <w:rsid w:val="00281D66"/>
    <w:rsid w:val="00281E1D"/>
    <w:rsid w:val="00281E7C"/>
    <w:rsid w:val="002849B1"/>
    <w:rsid w:val="0028770F"/>
    <w:rsid w:val="002902CA"/>
    <w:rsid w:val="00291BA5"/>
    <w:rsid w:val="00297422"/>
    <w:rsid w:val="002A014A"/>
    <w:rsid w:val="002A0A7A"/>
    <w:rsid w:val="002A1434"/>
    <w:rsid w:val="002A16DE"/>
    <w:rsid w:val="002A2883"/>
    <w:rsid w:val="002A2D8B"/>
    <w:rsid w:val="002A32F3"/>
    <w:rsid w:val="002A3A8F"/>
    <w:rsid w:val="002A4783"/>
    <w:rsid w:val="002A4C53"/>
    <w:rsid w:val="002A688D"/>
    <w:rsid w:val="002A73A6"/>
    <w:rsid w:val="002B0C03"/>
    <w:rsid w:val="002B1F56"/>
    <w:rsid w:val="002B32A0"/>
    <w:rsid w:val="002B3C03"/>
    <w:rsid w:val="002B5893"/>
    <w:rsid w:val="002B694B"/>
    <w:rsid w:val="002C140D"/>
    <w:rsid w:val="002C1A51"/>
    <w:rsid w:val="002C1E5B"/>
    <w:rsid w:val="002C2C11"/>
    <w:rsid w:val="002C30A8"/>
    <w:rsid w:val="002C3BB1"/>
    <w:rsid w:val="002C3F30"/>
    <w:rsid w:val="002C43AA"/>
    <w:rsid w:val="002C4EE9"/>
    <w:rsid w:val="002C59B2"/>
    <w:rsid w:val="002C6109"/>
    <w:rsid w:val="002C71E5"/>
    <w:rsid w:val="002C7A92"/>
    <w:rsid w:val="002D080B"/>
    <w:rsid w:val="002D10B0"/>
    <w:rsid w:val="002D1CA5"/>
    <w:rsid w:val="002D28D5"/>
    <w:rsid w:val="002D2EA3"/>
    <w:rsid w:val="002D39AE"/>
    <w:rsid w:val="002D43E2"/>
    <w:rsid w:val="002D4CD9"/>
    <w:rsid w:val="002D5C04"/>
    <w:rsid w:val="002D5F6F"/>
    <w:rsid w:val="002D7D4F"/>
    <w:rsid w:val="002D7DF8"/>
    <w:rsid w:val="002E04A7"/>
    <w:rsid w:val="002E187D"/>
    <w:rsid w:val="002E1A47"/>
    <w:rsid w:val="002E2054"/>
    <w:rsid w:val="002E3220"/>
    <w:rsid w:val="002E7701"/>
    <w:rsid w:val="002F0D5D"/>
    <w:rsid w:val="002F4A18"/>
    <w:rsid w:val="002F6651"/>
    <w:rsid w:val="002F6710"/>
    <w:rsid w:val="002F6C7B"/>
    <w:rsid w:val="002F7BDE"/>
    <w:rsid w:val="003022CB"/>
    <w:rsid w:val="0030272E"/>
    <w:rsid w:val="00307635"/>
    <w:rsid w:val="00311041"/>
    <w:rsid w:val="003115DD"/>
    <w:rsid w:val="003118A1"/>
    <w:rsid w:val="00311C3B"/>
    <w:rsid w:val="00313033"/>
    <w:rsid w:val="00313831"/>
    <w:rsid w:val="00313AB8"/>
    <w:rsid w:val="00314378"/>
    <w:rsid w:val="00315144"/>
    <w:rsid w:val="00317523"/>
    <w:rsid w:val="00321855"/>
    <w:rsid w:val="003228B9"/>
    <w:rsid w:val="0032339F"/>
    <w:rsid w:val="00323909"/>
    <w:rsid w:val="003273A8"/>
    <w:rsid w:val="00330256"/>
    <w:rsid w:val="00330B1B"/>
    <w:rsid w:val="003312F1"/>
    <w:rsid w:val="00332F10"/>
    <w:rsid w:val="003351A3"/>
    <w:rsid w:val="00335B2C"/>
    <w:rsid w:val="00336299"/>
    <w:rsid w:val="00337D54"/>
    <w:rsid w:val="00340A03"/>
    <w:rsid w:val="00341396"/>
    <w:rsid w:val="00341418"/>
    <w:rsid w:val="003433B7"/>
    <w:rsid w:val="003434E9"/>
    <w:rsid w:val="00343675"/>
    <w:rsid w:val="003437BF"/>
    <w:rsid w:val="00347EED"/>
    <w:rsid w:val="00350B7E"/>
    <w:rsid w:val="0035204B"/>
    <w:rsid w:val="0035422D"/>
    <w:rsid w:val="003543C6"/>
    <w:rsid w:val="003550D2"/>
    <w:rsid w:val="00356A8E"/>
    <w:rsid w:val="00357066"/>
    <w:rsid w:val="0036075F"/>
    <w:rsid w:val="00360C87"/>
    <w:rsid w:val="00361392"/>
    <w:rsid w:val="003617E5"/>
    <w:rsid w:val="00363430"/>
    <w:rsid w:val="0036498B"/>
    <w:rsid w:val="00365A8A"/>
    <w:rsid w:val="00370D6F"/>
    <w:rsid w:val="003712BF"/>
    <w:rsid w:val="00372424"/>
    <w:rsid w:val="00374A61"/>
    <w:rsid w:val="00374A84"/>
    <w:rsid w:val="0037643C"/>
    <w:rsid w:val="00381A4B"/>
    <w:rsid w:val="00386775"/>
    <w:rsid w:val="0038756E"/>
    <w:rsid w:val="00391309"/>
    <w:rsid w:val="00391F9F"/>
    <w:rsid w:val="00393644"/>
    <w:rsid w:val="003942EF"/>
    <w:rsid w:val="0039442E"/>
    <w:rsid w:val="00394455"/>
    <w:rsid w:val="003946CD"/>
    <w:rsid w:val="00395755"/>
    <w:rsid w:val="00395BA8"/>
    <w:rsid w:val="00395C4F"/>
    <w:rsid w:val="00396809"/>
    <w:rsid w:val="00396D93"/>
    <w:rsid w:val="00396FF7"/>
    <w:rsid w:val="003974B1"/>
    <w:rsid w:val="003A00F2"/>
    <w:rsid w:val="003A53DD"/>
    <w:rsid w:val="003A5861"/>
    <w:rsid w:val="003A6A8C"/>
    <w:rsid w:val="003A6E6C"/>
    <w:rsid w:val="003A6F05"/>
    <w:rsid w:val="003A7AF7"/>
    <w:rsid w:val="003B007C"/>
    <w:rsid w:val="003B04C3"/>
    <w:rsid w:val="003B04EC"/>
    <w:rsid w:val="003B0AB7"/>
    <w:rsid w:val="003B1EB7"/>
    <w:rsid w:val="003B410A"/>
    <w:rsid w:val="003B5E6A"/>
    <w:rsid w:val="003B7767"/>
    <w:rsid w:val="003C1FCA"/>
    <w:rsid w:val="003C2015"/>
    <w:rsid w:val="003C2861"/>
    <w:rsid w:val="003C3BDB"/>
    <w:rsid w:val="003C5AB8"/>
    <w:rsid w:val="003C5B6C"/>
    <w:rsid w:val="003C7C96"/>
    <w:rsid w:val="003D08DD"/>
    <w:rsid w:val="003D14A4"/>
    <w:rsid w:val="003D1AF2"/>
    <w:rsid w:val="003D1BC0"/>
    <w:rsid w:val="003D256D"/>
    <w:rsid w:val="003D36F7"/>
    <w:rsid w:val="003D404B"/>
    <w:rsid w:val="003D45EE"/>
    <w:rsid w:val="003D545F"/>
    <w:rsid w:val="003D69C7"/>
    <w:rsid w:val="003D761D"/>
    <w:rsid w:val="003E2C21"/>
    <w:rsid w:val="003E5135"/>
    <w:rsid w:val="003E7F61"/>
    <w:rsid w:val="003F0BF2"/>
    <w:rsid w:val="003F1E3F"/>
    <w:rsid w:val="003F1EDD"/>
    <w:rsid w:val="003F41F2"/>
    <w:rsid w:val="003F53CB"/>
    <w:rsid w:val="00400222"/>
    <w:rsid w:val="0040169C"/>
    <w:rsid w:val="00401E14"/>
    <w:rsid w:val="00403464"/>
    <w:rsid w:val="00403C0F"/>
    <w:rsid w:val="00403F1C"/>
    <w:rsid w:val="004040F5"/>
    <w:rsid w:val="00405598"/>
    <w:rsid w:val="00405691"/>
    <w:rsid w:val="00406815"/>
    <w:rsid w:val="00410D3C"/>
    <w:rsid w:val="00410EF3"/>
    <w:rsid w:val="004131F3"/>
    <w:rsid w:val="00414FDE"/>
    <w:rsid w:val="00415888"/>
    <w:rsid w:val="00417A65"/>
    <w:rsid w:val="0042004B"/>
    <w:rsid w:val="004214AA"/>
    <w:rsid w:val="00422765"/>
    <w:rsid w:val="00422C4A"/>
    <w:rsid w:val="004309EC"/>
    <w:rsid w:val="00432438"/>
    <w:rsid w:val="004329B4"/>
    <w:rsid w:val="00432A9F"/>
    <w:rsid w:val="0043330F"/>
    <w:rsid w:val="004334C3"/>
    <w:rsid w:val="00434A5A"/>
    <w:rsid w:val="00437B21"/>
    <w:rsid w:val="00437B74"/>
    <w:rsid w:val="00440031"/>
    <w:rsid w:val="00440076"/>
    <w:rsid w:val="00445FC7"/>
    <w:rsid w:val="00447444"/>
    <w:rsid w:val="00447763"/>
    <w:rsid w:val="00450728"/>
    <w:rsid w:val="00450D1F"/>
    <w:rsid w:val="004529BC"/>
    <w:rsid w:val="00453D11"/>
    <w:rsid w:val="004556C0"/>
    <w:rsid w:val="00457254"/>
    <w:rsid w:val="00457313"/>
    <w:rsid w:val="0046011A"/>
    <w:rsid w:val="00462085"/>
    <w:rsid w:val="00462A26"/>
    <w:rsid w:val="004632AD"/>
    <w:rsid w:val="004632DD"/>
    <w:rsid w:val="00466D5A"/>
    <w:rsid w:val="004673B4"/>
    <w:rsid w:val="004676FA"/>
    <w:rsid w:val="00467924"/>
    <w:rsid w:val="00470718"/>
    <w:rsid w:val="004711A4"/>
    <w:rsid w:val="00471A2F"/>
    <w:rsid w:val="00471D2C"/>
    <w:rsid w:val="00471D70"/>
    <w:rsid w:val="00473E1E"/>
    <w:rsid w:val="00475DC5"/>
    <w:rsid w:val="004764BE"/>
    <w:rsid w:val="00480E2A"/>
    <w:rsid w:val="00481E72"/>
    <w:rsid w:val="004820A4"/>
    <w:rsid w:val="00483B9F"/>
    <w:rsid w:val="00484409"/>
    <w:rsid w:val="004848EE"/>
    <w:rsid w:val="004852BE"/>
    <w:rsid w:val="00487E52"/>
    <w:rsid w:val="004903B4"/>
    <w:rsid w:val="00493D2D"/>
    <w:rsid w:val="00494083"/>
    <w:rsid w:val="004956BC"/>
    <w:rsid w:val="004963D6"/>
    <w:rsid w:val="00497747"/>
    <w:rsid w:val="004A0F71"/>
    <w:rsid w:val="004A121F"/>
    <w:rsid w:val="004A33DE"/>
    <w:rsid w:val="004A3929"/>
    <w:rsid w:val="004A418A"/>
    <w:rsid w:val="004A63E8"/>
    <w:rsid w:val="004A6573"/>
    <w:rsid w:val="004A6928"/>
    <w:rsid w:val="004A7036"/>
    <w:rsid w:val="004A78CA"/>
    <w:rsid w:val="004B09A7"/>
    <w:rsid w:val="004B10FA"/>
    <w:rsid w:val="004B119A"/>
    <w:rsid w:val="004B2158"/>
    <w:rsid w:val="004B5690"/>
    <w:rsid w:val="004B5D41"/>
    <w:rsid w:val="004C051F"/>
    <w:rsid w:val="004C238B"/>
    <w:rsid w:val="004C23BB"/>
    <w:rsid w:val="004C247E"/>
    <w:rsid w:val="004C4BFC"/>
    <w:rsid w:val="004C4C98"/>
    <w:rsid w:val="004C4F65"/>
    <w:rsid w:val="004C53D3"/>
    <w:rsid w:val="004C5600"/>
    <w:rsid w:val="004C642C"/>
    <w:rsid w:val="004C76FB"/>
    <w:rsid w:val="004D0555"/>
    <w:rsid w:val="004D36C4"/>
    <w:rsid w:val="004D7389"/>
    <w:rsid w:val="004E22E7"/>
    <w:rsid w:val="004E238D"/>
    <w:rsid w:val="004E27BB"/>
    <w:rsid w:val="004E3959"/>
    <w:rsid w:val="004E3D47"/>
    <w:rsid w:val="004E6273"/>
    <w:rsid w:val="004E7ABE"/>
    <w:rsid w:val="004E7F84"/>
    <w:rsid w:val="004F2557"/>
    <w:rsid w:val="004F2E6A"/>
    <w:rsid w:val="004F32F5"/>
    <w:rsid w:val="004F3D27"/>
    <w:rsid w:val="004F41ED"/>
    <w:rsid w:val="004F4DD1"/>
    <w:rsid w:val="004F53AA"/>
    <w:rsid w:val="004F73A4"/>
    <w:rsid w:val="004F74E0"/>
    <w:rsid w:val="004F799B"/>
    <w:rsid w:val="005007B3"/>
    <w:rsid w:val="00500BDF"/>
    <w:rsid w:val="00502CBA"/>
    <w:rsid w:val="00502D37"/>
    <w:rsid w:val="00502DF6"/>
    <w:rsid w:val="00506A93"/>
    <w:rsid w:val="00506ACD"/>
    <w:rsid w:val="005075AD"/>
    <w:rsid w:val="00511245"/>
    <w:rsid w:val="00513834"/>
    <w:rsid w:val="00513907"/>
    <w:rsid w:val="00513BB7"/>
    <w:rsid w:val="00513F6D"/>
    <w:rsid w:val="00516233"/>
    <w:rsid w:val="0051624C"/>
    <w:rsid w:val="0051639C"/>
    <w:rsid w:val="005166DF"/>
    <w:rsid w:val="00517740"/>
    <w:rsid w:val="005179A7"/>
    <w:rsid w:val="00517CBB"/>
    <w:rsid w:val="00520BA4"/>
    <w:rsid w:val="00521026"/>
    <w:rsid w:val="00521120"/>
    <w:rsid w:val="005212B8"/>
    <w:rsid w:val="00523635"/>
    <w:rsid w:val="0052466B"/>
    <w:rsid w:val="00524912"/>
    <w:rsid w:val="00524F2F"/>
    <w:rsid w:val="00525302"/>
    <w:rsid w:val="005254A6"/>
    <w:rsid w:val="00525643"/>
    <w:rsid w:val="0052704E"/>
    <w:rsid w:val="00530DE6"/>
    <w:rsid w:val="00534F1F"/>
    <w:rsid w:val="005356FD"/>
    <w:rsid w:val="005360E5"/>
    <w:rsid w:val="00536F97"/>
    <w:rsid w:val="00537F75"/>
    <w:rsid w:val="00540226"/>
    <w:rsid w:val="00540612"/>
    <w:rsid w:val="00542939"/>
    <w:rsid w:val="00543962"/>
    <w:rsid w:val="00545F47"/>
    <w:rsid w:val="00545FC1"/>
    <w:rsid w:val="005466DA"/>
    <w:rsid w:val="005478D0"/>
    <w:rsid w:val="00551131"/>
    <w:rsid w:val="00552AB9"/>
    <w:rsid w:val="00552C51"/>
    <w:rsid w:val="00552F63"/>
    <w:rsid w:val="00554A91"/>
    <w:rsid w:val="005558E4"/>
    <w:rsid w:val="00556564"/>
    <w:rsid w:val="00556864"/>
    <w:rsid w:val="00560E45"/>
    <w:rsid w:val="00563847"/>
    <w:rsid w:val="00567B87"/>
    <w:rsid w:val="00567BCC"/>
    <w:rsid w:val="0057090B"/>
    <w:rsid w:val="00570AF0"/>
    <w:rsid w:val="00571AD0"/>
    <w:rsid w:val="00573B6E"/>
    <w:rsid w:val="00575AA4"/>
    <w:rsid w:val="00576493"/>
    <w:rsid w:val="0058142C"/>
    <w:rsid w:val="0058201E"/>
    <w:rsid w:val="005841DF"/>
    <w:rsid w:val="00584837"/>
    <w:rsid w:val="00585AFF"/>
    <w:rsid w:val="00586935"/>
    <w:rsid w:val="00586B85"/>
    <w:rsid w:val="0059101F"/>
    <w:rsid w:val="005957DF"/>
    <w:rsid w:val="00597883"/>
    <w:rsid w:val="00597E8D"/>
    <w:rsid w:val="005A0422"/>
    <w:rsid w:val="005A1663"/>
    <w:rsid w:val="005A30A0"/>
    <w:rsid w:val="005A3E4C"/>
    <w:rsid w:val="005A4D65"/>
    <w:rsid w:val="005A5897"/>
    <w:rsid w:val="005A6146"/>
    <w:rsid w:val="005B059C"/>
    <w:rsid w:val="005B0DB3"/>
    <w:rsid w:val="005B10B7"/>
    <w:rsid w:val="005B34A6"/>
    <w:rsid w:val="005B35C1"/>
    <w:rsid w:val="005B3E13"/>
    <w:rsid w:val="005B4A33"/>
    <w:rsid w:val="005B7C76"/>
    <w:rsid w:val="005C0671"/>
    <w:rsid w:val="005C0ACE"/>
    <w:rsid w:val="005C1BF9"/>
    <w:rsid w:val="005C1CEF"/>
    <w:rsid w:val="005C1E19"/>
    <w:rsid w:val="005C269E"/>
    <w:rsid w:val="005C2C22"/>
    <w:rsid w:val="005C4282"/>
    <w:rsid w:val="005C4648"/>
    <w:rsid w:val="005C74FB"/>
    <w:rsid w:val="005C756A"/>
    <w:rsid w:val="005C7C01"/>
    <w:rsid w:val="005D656C"/>
    <w:rsid w:val="005D688C"/>
    <w:rsid w:val="005E0296"/>
    <w:rsid w:val="005E170D"/>
    <w:rsid w:val="005E2C51"/>
    <w:rsid w:val="005E2C97"/>
    <w:rsid w:val="005E3047"/>
    <w:rsid w:val="005E7ECD"/>
    <w:rsid w:val="005F07DB"/>
    <w:rsid w:val="005F089F"/>
    <w:rsid w:val="005F0A42"/>
    <w:rsid w:val="005F19CD"/>
    <w:rsid w:val="005F1DC3"/>
    <w:rsid w:val="005F3159"/>
    <w:rsid w:val="005F3C8E"/>
    <w:rsid w:val="005F63BB"/>
    <w:rsid w:val="005F7B67"/>
    <w:rsid w:val="005F7ECB"/>
    <w:rsid w:val="006004ED"/>
    <w:rsid w:val="00601264"/>
    <w:rsid w:val="00601F65"/>
    <w:rsid w:val="00603341"/>
    <w:rsid w:val="006043D1"/>
    <w:rsid w:val="00607685"/>
    <w:rsid w:val="00607FE5"/>
    <w:rsid w:val="006100E4"/>
    <w:rsid w:val="00610877"/>
    <w:rsid w:val="006113BB"/>
    <w:rsid w:val="006118F0"/>
    <w:rsid w:val="00611B36"/>
    <w:rsid w:val="00612D41"/>
    <w:rsid w:val="00612E64"/>
    <w:rsid w:val="00613B89"/>
    <w:rsid w:val="00615851"/>
    <w:rsid w:val="00615BEC"/>
    <w:rsid w:val="006209BF"/>
    <w:rsid w:val="006221A6"/>
    <w:rsid w:val="006231C2"/>
    <w:rsid w:val="00623ADE"/>
    <w:rsid w:val="00624C31"/>
    <w:rsid w:val="00624FF6"/>
    <w:rsid w:val="00627288"/>
    <w:rsid w:val="00627453"/>
    <w:rsid w:val="006324FF"/>
    <w:rsid w:val="00634504"/>
    <w:rsid w:val="0063585B"/>
    <w:rsid w:val="00640022"/>
    <w:rsid w:val="006409D2"/>
    <w:rsid w:val="00640FCB"/>
    <w:rsid w:val="00641361"/>
    <w:rsid w:val="00642776"/>
    <w:rsid w:val="006443AC"/>
    <w:rsid w:val="00645184"/>
    <w:rsid w:val="00646594"/>
    <w:rsid w:val="00646DB2"/>
    <w:rsid w:val="006478EF"/>
    <w:rsid w:val="0065071A"/>
    <w:rsid w:val="0065146B"/>
    <w:rsid w:val="006518AD"/>
    <w:rsid w:val="006518AF"/>
    <w:rsid w:val="00652A7C"/>
    <w:rsid w:val="006543EA"/>
    <w:rsid w:val="00654E28"/>
    <w:rsid w:val="00657F5B"/>
    <w:rsid w:val="00660D57"/>
    <w:rsid w:val="006612CA"/>
    <w:rsid w:val="00661745"/>
    <w:rsid w:val="0066442C"/>
    <w:rsid w:val="0066492D"/>
    <w:rsid w:val="00667236"/>
    <w:rsid w:val="006723BB"/>
    <w:rsid w:val="00673483"/>
    <w:rsid w:val="00673E24"/>
    <w:rsid w:val="0067477B"/>
    <w:rsid w:val="00674793"/>
    <w:rsid w:val="00674F86"/>
    <w:rsid w:val="00676EA4"/>
    <w:rsid w:val="00677583"/>
    <w:rsid w:val="00680EA1"/>
    <w:rsid w:val="006826B6"/>
    <w:rsid w:val="0068427C"/>
    <w:rsid w:val="006855BC"/>
    <w:rsid w:val="006855D8"/>
    <w:rsid w:val="006871A7"/>
    <w:rsid w:val="006873FB"/>
    <w:rsid w:val="00687544"/>
    <w:rsid w:val="00691C2F"/>
    <w:rsid w:val="0069214B"/>
    <w:rsid w:val="00694BC6"/>
    <w:rsid w:val="00696B09"/>
    <w:rsid w:val="0069710D"/>
    <w:rsid w:val="00697A23"/>
    <w:rsid w:val="006A0F9B"/>
    <w:rsid w:val="006A1899"/>
    <w:rsid w:val="006A2018"/>
    <w:rsid w:val="006A2044"/>
    <w:rsid w:val="006A2DF2"/>
    <w:rsid w:val="006A66DC"/>
    <w:rsid w:val="006B0D8F"/>
    <w:rsid w:val="006B1582"/>
    <w:rsid w:val="006B2FDD"/>
    <w:rsid w:val="006B30B7"/>
    <w:rsid w:val="006B35A7"/>
    <w:rsid w:val="006B396B"/>
    <w:rsid w:val="006B3BF3"/>
    <w:rsid w:val="006B3EA8"/>
    <w:rsid w:val="006B51AE"/>
    <w:rsid w:val="006B559B"/>
    <w:rsid w:val="006B6653"/>
    <w:rsid w:val="006B6D26"/>
    <w:rsid w:val="006B7C62"/>
    <w:rsid w:val="006C1102"/>
    <w:rsid w:val="006C1AEF"/>
    <w:rsid w:val="006C2386"/>
    <w:rsid w:val="006C24C9"/>
    <w:rsid w:val="006C48B0"/>
    <w:rsid w:val="006C56B6"/>
    <w:rsid w:val="006C7777"/>
    <w:rsid w:val="006D092C"/>
    <w:rsid w:val="006D1BCA"/>
    <w:rsid w:val="006D2901"/>
    <w:rsid w:val="006D4344"/>
    <w:rsid w:val="006D5AB2"/>
    <w:rsid w:val="006D5C4F"/>
    <w:rsid w:val="006D6CAD"/>
    <w:rsid w:val="006E1672"/>
    <w:rsid w:val="006E296D"/>
    <w:rsid w:val="006E4C30"/>
    <w:rsid w:val="006E4D20"/>
    <w:rsid w:val="006E5632"/>
    <w:rsid w:val="006E697A"/>
    <w:rsid w:val="006E6E5F"/>
    <w:rsid w:val="006F1259"/>
    <w:rsid w:val="006F250B"/>
    <w:rsid w:val="006F29E6"/>
    <w:rsid w:val="006F303B"/>
    <w:rsid w:val="006F492A"/>
    <w:rsid w:val="006F4F44"/>
    <w:rsid w:val="006F54B8"/>
    <w:rsid w:val="006F57E0"/>
    <w:rsid w:val="006F5927"/>
    <w:rsid w:val="006F79B2"/>
    <w:rsid w:val="007002EA"/>
    <w:rsid w:val="0070083F"/>
    <w:rsid w:val="007011ED"/>
    <w:rsid w:val="00701215"/>
    <w:rsid w:val="007016F5"/>
    <w:rsid w:val="00702B2B"/>
    <w:rsid w:val="007045D1"/>
    <w:rsid w:val="00706336"/>
    <w:rsid w:val="007107F2"/>
    <w:rsid w:val="007130FF"/>
    <w:rsid w:val="007151A1"/>
    <w:rsid w:val="007155DD"/>
    <w:rsid w:val="00720FAB"/>
    <w:rsid w:val="007210BF"/>
    <w:rsid w:val="007220BC"/>
    <w:rsid w:val="0072350D"/>
    <w:rsid w:val="00723720"/>
    <w:rsid w:val="00724037"/>
    <w:rsid w:val="007257C9"/>
    <w:rsid w:val="00725AEC"/>
    <w:rsid w:val="00725E00"/>
    <w:rsid w:val="00725ED6"/>
    <w:rsid w:val="00727629"/>
    <w:rsid w:val="00730193"/>
    <w:rsid w:val="0073037D"/>
    <w:rsid w:val="0073384D"/>
    <w:rsid w:val="007368ED"/>
    <w:rsid w:val="007377EA"/>
    <w:rsid w:val="00737A3C"/>
    <w:rsid w:val="0074091A"/>
    <w:rsid w:val="00743485"/>
    <w:rsid w:val="00746172"/>
    <w:rsid w:val="007474FC"/>
    <w:rsid w:val="00747BB2"/>
    <w:rsid w:val="00750B1A"/>
    <w:rsid w:val="007530BE"/>
    <w:rsid w:val="0075486A"/>
    <w:rsid w:val="00756643"/>
    <w:rsid w:val="00757BE5"/>
    <w:rsid w:val="00760B13"/>
    <w:rsid w:val="00762492"/>
    <w:rsid w:val="0076315F"/>
    <w:rsid w:val="0076350C"/>
    <w:rsid w:val="007640BE"/>
    <w:rsid w:val="007659B4"/>
    <w:rsid w:val="007666BF"/>
    <w:rsid w:val="007675C2"/>
    <w:rsid w:val="00767D44"/>
    <w:rsid w:val="007703A4"/>
    <w:rsid w:val="00770D23"/>
    <w:rsid w:val="00771614"/>
    <w:rsid w:val="0077442E"/>
    <w:rsid w:val="00776AB9"/>
    <w:rsid w:val="00780724"/>
    <w:rsid w:val="00780C39"/>
    <w:rsid w:val="00781225"/>
    <w:rsid w:val="007822D3"/>
    <w:rsid w:val="00783477"/>
    <w:rsid w:val="0078357F"/>
    <w:rsid w:val="00784A37"/>
    <w:rsid w:val="00784BAF"/>
    <w:rsid w:val="00785851"/>
    <w:rsid w:val="007875DD"/>
    <w:rsid w:val="007877BB"/>
    <w:rsid w:val="0078789D"/>
    <w:rsid w:val="00790D84"/>
    <w:rsid w:val="00791326"/>
    <w:rsid w:val="00791C6F"/>
    <w:rsid w:val="00791DAB"/>
    <w:rsid w:val="0079292D"/>
    <w:rsid w:val="00792CFB"/>
    <w:rsid w:val="00793432"/>
    <w:rsid w:val="00794905"/>
    <w:rsid w:val="0079507E"/>
    <w:rsid w:val="007959CF"/>
    <w:rsid w:val="00796437"/>
    <w:rsid w:val="00797457"/>
    <w:rsid w:val="00797854"/>
    <w:rsid w:val="00797CC2"/>
    <w:rsid w:val="007A1A90"/>
    <w:rsid w:val="007A1FBE"/>
    <w:rsid w:val="007A22DC"/>
    <w:rsid w:val="007A47BD"/>
    <w:rsid w:val="007A4A8D"/>
    <w:rsid w:val="007A4C82"/>
    <w:rsid w:val="007A5E9D"/>
    <w:rsid w:val="007A72EA"/>
    <w:rsid w:val="007A7A1C"/>
    <w:rsid w:val="007B1300"/>
    <w:rsid w:val="007B3BAA"/>
    <w:rsid w:val="007B5057"/>
    <w:rsid w:val="007B53AF"/>
    <w:rsid w:val="007B57A7"/>
    <w:rsid w:val="007B5B2D"/>
    <w:rsid w:val="007B78B8"/>
    <w:rsid w:val="007C2AC2"/>
    <w:rsid w:val="007C2D67"/>
    <w:rsid w:val="007C4F1D"/>
    <w:rsid w:val="007C5E98"/>
    <w:rsid w:val="007C64D7"/>
    <w:rsid w:val="007C78C4"/>
    <w:rsid w:val="007C7C54"/>
    <w:rsid w:val="007D3A53"/>
    <w:rsid w:val="007D3BEB"/>
    <w:rsid w:val="007D4949"/>
    <w:rsid w:val="007E21C8"/>
    <w:rsid w:val="007E2697"/>
    <w:rsid w:val="007E45DE"/>
    <w:rsid w:val="007E51A3"/>
    <w:rsid w:val="007E70AC"/>
    <w:rsid w:val="007E7CE8"/>
    <w:rsid w:val="007F04DF"/>
    <w:rsid w:val="007F0DBF"/>
    <w:rsid w:val="007F0F46"/>
    <w:rsid w:val="007F33CD"/>
    <w:rsid w:val="007F5704"/>
    <w:rsid w:val="007F625B"/>
    <w:rsid w:val="007F6717"/>
    <w:rsid w:val="007F7448"/>
    <w:rsid w:val="007F787F"/>
    <w:rsid w:val="00800A00"/>
    <w:rsid w:val="00800BBE"/>
    <w:rsid w:val="0080162C"/>
    <w:rsid w:val="0080194C"/>
    <w:rsid w:val="0080222F"/>
    <w:rsid w:val="008038DA"/>
    <w:rsid w:val="00803970"/>
    <w:rsid w:val="00804CE4"/>
    <w:rsid w:val="0080502B"/>
    <w:rsid w:val="0080527C"/>
    <w:rsid w:val="00805B11"/>
    <w:rsid w:val="008136BC"/>
    <w:rsid w:val="008147D5"/>
    <w:rsid w:val="00814918"/>
    <w:rsid w:val="00815DC0"/>
    <w:rsid w:val="00815ED4"/>
    <w:rsid w:val="008203F5"/>
    <w:rsid w:val="00823506"/>
    <w:rsid w:val="008247CF"/>
    <w:rsid w:val="008251F5"/>
    <w:rsid w:val="00825D12"/>
    <w:rsid w:val="00826B8A"/>
    <w:rsid w:val="00827A22"/>
    <w:rsid w:val="00827B78"/>
    <w:rsid w:val="00831E4D"/>
    <w:rsid w:val="00833F0C"/>
    <w:rsid w:val="00835571"/>
    <w:rsid w:val="00840A2F"/>
    <w:rsid w:val="00840D48"/>
    <w:rsid w:val="00841367"/>
    <w:rsid w:val="00842264"/>
    <w:rsid w:val="00842542"/>
    <w:rsid w:val="00843C50"/>
    <w:rsid w:val="008459D4"/>
    <w:rsid w:val="008461CB"/>
    <w:rsid w:val="00846C3F"/>
    <w:rsid w:val="0085039F"/>
    <w:rsid w:val="00853198"/>
    <w:rsid w:val="0085372F"/>
    <w:rsid w:val="008560D0"/>
    <w:rsid w:val="008562F6"/>
    <w:rsid w:val="008578A9"/>
    <w:rsid w:val="0086055A"/>
    <w:rsid w:val="00861F1B"/>
    <w:rsid w:val="00862AA0"/>
    <w:rsid w:val="0086318C"/>
    <w:rsid w:val="00865553"/>
    <w:rsid w:val="00871531"/>
    <w:rsid w:val="00871662"/>
    <w:rsid w:val="00876129"/>
    <w:rsid w:val="008778A7"/>
    <w:rsid w:val="00881908"/>
    <w:rsid w:val="00882843"/>
    <w:rsid w:val="00882B35"/>
    <w:rsid w:val="00884274"/>
    <w:rsid w:val="0088555F"/>
    <w:rsid w:val="00886A2A"/>
    <w:rsid w:val="00893E39"/>
    <w:rsid w:val="008941A7"/>
    <w:rsid w:val="008941C0"/>
    <w:rsid w:val="00894DDB"/>
    <w:rsid w:val="00894FEA"/>
    <w:rsid w:val="008953E5"/>
    <w:rsid w:val="00895424"/>
    <w:rsid w:val="0089558F"/>
    <w:rsid w:val="00895A29"/>
    <w:rsid w:val="00895A74"/>
    <w:rsid w:val="008961AB"/>
    <w:rsid w:val="00896248"/>
    <w:rsid w:val="008A01C6"/>
    <w:rsid w:val="008A02E3"/>
    <w:rsid w:val="008A282F"/>
    <w:rsid w:val="008A3005"/>
    <w:rsid w:val="008A3405"/>
    <w:rsid w:val="008A4F38"/>
    <w:rsid w:val="008A581D"/>
    <w:rsid w:val="008A5D84"/>
    <w:rsid w:val="008A5F55"/>
    <w:rsid w:val="008A6086"/>
    <w:rsid w:val="008A6F97"/>
    <w:rsid w:val="008A73AF"/>
    <w:rsid w:val="008A7486"/>
    <w:rsid w:val="008B2EF3"/>
    <w:rsid w:val="008C0CA5"/>
    <w:rsid w:val="008C0D05"/>
    <w:rsid w:val="008C189F"/>
    <w:rsid w:val="008C41AE"/>
    <w:rsid w:val="008C42F2"/>
    <w:rsid w:val="008C67B2"/>
    <w:rsid w:val="008C6D17"/>
    <w:rsid w:val="008D1AF0"/>
    <w:rsid w:val="008D3033"/>
    <w:rsid w:val="008D3B9B"/>
    <w:rsid w:val="008D4E27"/>
    <w:rsid w:val="008D680B"/>
    <w:rsid w:val="008D6AE1"/>
    <w:rsid w:val="008D7DBD"/>
    <w:rsid w:val="008D7EEC"/>
    <w:rsid w:val="008E0E57"/>
    <w:rsid w:val="008E22DA"/>
    <w:rsid w:val="008E5172"/>
    <w:rsid w:val="008E55E5"/>
    <w:rsid w:val="008E6D50"/>
    <w:rsid w:val="008E73A3"/>
    <w:rsid w:val="008F2773"/>
    <w:rsid w:val="008F2AC6"/>
    <w:rsid w:val="008F32E6"/>
    <w:rsid w:val="008F58B1"/>
    <w:rsid w:val="008F6C14"/>
    <w:rsid w:val="008F7C1B"/>
    <w:rsid w:val="00901332"/>
    <w:rsid w:val="00902568"/>
    <w:rsid w:val="009030F6"/>
    <w:rsid w:val="0090565D"/>
    <w:rsid w:val="009058F9"/>
    <w:rsid w:val="00905F81"/>
    <w:rsid w:val="009078DD"/>
    <w:rsid w:val="00907A80"/>
    <w:rsid w:val="00910A51"/>
    <w:rsid w:val="00915EAC"/>
    <w:rsid w:val="00915F80"/>
    <w:rsid w:val="0091642B"/>
    <w:rsid w:val="009179A9"/>
    <w:rsid w:val="00921332"/>
    <w:rsid w:val="00921977"/>
    <w:rsid w:val="00923581"/>
    <w:rsid w:val="009235DD"/>
    <w:rsid w:val="009248F7"/>
    <w:rsid w:val="00924AB2"/>
    <w:rsid w:val="009255CF"/>
    <w:rsid w:val="009259D7"/>
    <w:rsid w:val="00925B34"/>
    <w:rsid w:val="00925E4C"/>
    <w:rsid w:val="00925E8C"/>
    <w:rsid w:val="00930BD0"/>
    <w:rsid w:val="00932273"/>
    <w:rsid w:val="00932E66"/>
    <w:rsid w:val="00934143"/>
    <w:rsid w:val="00934A04"/>
    <w:rsid w:val="00934D68"/>
    <w:rsid w:val="009360E2"/>
    <w:rsid w:val="00937680"/>
    <w:rsid w:val="00937EC3"/>
    <w:rsid w:val="0094071A"/>
    <w:rsid w:val="00940AD8"/>
    <w:rsid w:val="00940EBA"/>
    <w:rsid w:val="00942AC6"/>
    <w:rsid w:val="00943A41"/>
    <w:rsid w:val="00951B36"/>
    <w:rsid w:val="00954C29"/>
    <w:rsid w:val="00954D0C"/>
    <w:rsid w:val="00956753"/>
    <w:rsid w:val="00956EF8"/>
    <w:rsid w:val="009603B6"/>
    <w:rsid w:val="00960D50"/>
    <w:rsid w:val="00960FE8"/>
    <w:rsid w:val="009616C2"/>
    <w:rsid w:val="0096195D"/>
    <w:rsid w:val="0096294C"/>
    <w:rsid w:val="00963755"/>
    <w:rsid w:val="009646A6"/>
    <w:rsid w:val="00965248"/>
    <w:rsid w:val="00965E80"/>
    <w:rsid w:val="009660E3"/>
    <w:rsid w:val="009664C4"/>
    <w:rsid w:val="0096755B"/>
    <w:rsid w:val="00971A45"/>
    <w:rsid w:val="00974423"/>
    <w:rsid w:val="00974A29"/>
    <w:rsid w:val="00974A2E"/>
    <w:rsid w:val="00977B6E"/>
    <w:rsid w:val="009823AB"/>
    <w:rsid w:val="0098293F"/>
    <w:rsid w:val="009837FD"/>
    <w:rsid w:val="0098475D"/>
    <w:rsid w:val="00984BE7"/>
    <w:rsid w:val="00990B28"/>
    <w:rsid w:val="009918A3"/>
    <w:rsid w:val="00991CC8"/>
    <w:rsid w:val="00991E07"/>
    <w:rsid w:val="0099304C"/>
    <w:rsid w:val="0099337B"/>
    <w:rsid w:val="00993549"/>
    <w:rsid w:val="009937D0"/>
    <w:rsid w:val="009942A1"/>
    <w:rsid w:val="00994CBE"/>
    <w:rsid w:val="00996326"/>
    <w:rsid w:val="009A2DCE"/>
    <w:rsid w:val="009A59A6"/>
    <w:rsid w:val="009A7962"/>
    <w:rsid w:val="009B0D87"/>
    <w:rsid w:val="009B3A69"/>
    <w:rsid w:val="009B3C34"/>
    <w:rsid w:val="009B3F88"/>
    <w:rsid w:val="009B65FA"/>
    <w:rsid w:val="009B77D7"/>
    <w:rsid w:val="009C17F9"/>
    <w:rsid w:val="009C2A7E"/>
    <w:rsid w:val="009C3546"/>
    <w:rsid w:val="009C6BFD"/>
    <w:rsid w:val="009D4023"/>
    <w:rsid w:val="009D4C91"/>
    <w:rsid w:val="009D5022"/>
    <w:rsid w:val="009D5770"/>
    <w:rsid w:val="009D6820"/>
    <w:rsid w:val="009D7DBC"/>
    <w:rsid w:val="009E2841"/>
    <w:rsid w:val="009E55E5"/>
    <w:rsid w:val="009E5EE7"/>
    <w:rsid w:val="009F36DE"/>
    <w:rsid w:val="009F3AA6"/>
    <w:rsid w:val="009F4332"/>
    <w:rsid w:val="009F47C8"/>
    <w:rsid w:val="009F569D"/>
    <w:rsid w:val="009F6AD8"/>
    <w:rsid w:val="009F7C5B"/>
    <w:rsid w:val="00A01AFD"/>
    <w:rsid w:val="00A01C5D"/>
    <w:rsid w:val="00A043FD"/>
    <w:rsid w:val="00A06B9B"/>
    <w:rsid w:val="00A12FD3"/>
    <w:rsid w:val="00A1358F"/>
    <w:rsid w:val="00A13A64"/>
    <w:rsid w:val="00A13A75"/>
    <w:rsid w:val="00A16846"/>
    <w:rsid w:val="00A20597"/>
    <w:rsid w:val="00A20A6D"/>
    <w:rsid w:val="00A21132"/>
    <w:rsid w:val="00A211B7"/>
    <w:rsid w:val="00A21CDD"/>
    <w:rsid w:val="00A22B45"/>
    <w:rsid w:val="00A2319C"/>
    <w:rsid w:val="00A23512"/>
    <w:rsid w:val="00A23A43"/>
    <w:rsid w:val="00A2413A"/>
    <w:rsid w:val="00A24887"/>
    <w:rsid w:val="00A27421"/>
    <w:rsid w:val="00A2767C"/>
    <w:rsid w:val="00A27CBD"/>
    <w:rsid w:val="00A30C3D"/>
    <w:rsid w:val="00A32795"/>
    <w:rsid w:val="00A334BE"/>
    <w:rsid w:val="00A3533F"/>
    <w:rsid w:val="00A35E0F"/>
    <w:rsid w:val="00A36475"/>
    <w:rsid w:val="00A36DC0"/>
    <w:rsid w:val="00A3713B"/>
    <w:rsid w:val="00A40718"/>
    <w:rsid w:val="00A419E9"/>
    <w:rsid w:val="00A41F9F"/>
    <w:rsid w:val="00A42738"/>
    <w:rsid w:val="00A429BB"/>
    <w:rsid w:val="00A44E1B"/>
    <w:rsid w:val="00A44E91"/>
    <w:rsid w:val="00A46B16"/>
    <w:rsid w:val="00A479C0"/>
    <w:rsid w:val="00A50FBE"/>
    <w:rsid w:val="00A51497"/>
    <w:rsid w:val="00A526C6"/>
    <w:rsid w:val="00A52B10"/>
    <w:rsid w:val="00A54FDC"/>
    <w:rsid w:val="00A5575A"/>
    <w:rsid w:val="00A55991"/>
    <w:rsid w:val="00A578B0"/>
    <w:rsid w:val="00A578E5"/>
    <w:rsid w:val="00A602C0"/>
    <w:rsid w:val="00A63618"/>
    <w:rsid w:val="00A63673"/>
    <w:rsid w:val="00A64964"/>
    <w:rsid w:val="00A7003B"/>
    <w:rsid w:val="00A70785"/>
    <w:rsid w:val="00A72542"/>
    <w:rsid w:val="00A75283"/>
    <w:rsid w:val="00A7632E"/>
    <w:rsid w:val="00A82CF9"/>
    <w:rsid w:val="00A83081"/>
    <w:rsid w:val="00A842C0"/>
    <w:rsid w:val="00A8542F"/>
    <w:rsid w:val="00A865A1"/>
    <w:rsid w:val="00A8687B"/>
    <w:rsid w:val="00A869C6"/>
    <w:rsid w:val="00A87AFE"/>
    <w:rsid w:val="00A914EF"/>
    <w:rsid w:val="00A93163"/>
    <w:rsid w:val="00A93496"/>
    <w:rsid w:val="00A93683"/>
    <w:rsid w:val="00A9513E"/>
    <w:rsid w:val="00A95F18"/>
    <w:rsid w:val="00A96573"/>
    <w:rsid w:val="00A96A4C"/>
    <w:rsid w:val="00A971EF"/>
    <w:rsid w:val="00AA1819"/>
    <w:rsid w:val="00AA1BCA"/>
    <w:rsid w:val="00AA203B"/>
    <w:rsid w:val="00AA377E"/>
    <w:rsid w:val="00AA4466"/>
    <w:rsid w:val="00AA5A96"/>
    <w:rsid w:val="00AA5AE7"/>
    <w:rsid w:val="00AA5CC9"/>
    <w:rsid w:val="00AA6128"/>
    <w:rsid w:val="00AA683E"/>
    <w:rsid w:val="00AA6ED2"/>
    <w:rsid w:val="00AA7252"/>
    <w:rsid w:val="00AB03AF"/>
    <w:rsid w:val="00AB07CB"/>
    <w:rsid w:val="00AB1027"/>
    <w:rsid w:val="00AB1043"/>
    <w:rsid w:val="00AB136E"/>
    <w:rsid w:val="00AB27CB"/>
    <w:rsid w:val="00AB3580"/>
    <w:rsid w:val="00AB50E4"/>
    <w:rsid w:val="00AB6765"/>
    <w:rsid w:val="00AB7A39"/>
    <w:rsid w:val="00AC00D0"/>
    <w:rsid w:val="00AC190D"/>
    <w:rsid w:val="00AC1D0E"/>
    <w:rsid w:val="00AC3DB2"/>
    <w:rsid w:val="00AC5766"/>
    <w:rsid w:val="00AC708A"/>
    <w:rsid w:val="00AD0457"/>
    <w:rsid w:val="00AD4487"/>
    <w:rsid w:val="00AD69C3"/>
    <w:rsid w:val="00AD70D9"/>
    <w:rsid w:val="00AE0F64"/>
    <w:rsid w:val="00AE155C"/>
    <w:rsid w:val="00AE18C5"/>
    <w:rsid w:val="00AE5FEE"/>
    <w:rsid w:val="00AE6847"/>
    <w:rsid w:val="00AE6F67"/>
    <w:rsid w:val="00AF0023"/>
    <w:rsid w:val="00AF423A"/>
    <w:rsid w:val="00AF4BB6"/>
    <w:rsid w:val="00AF4E3A"/>
    <w:rsid w:val="00B00929"/>
    <w:rsid w:val="00B03263"/>
    <w:rsid w:val="00B03BCD"/>
    <w:rsid w:val="00B05269"/>
    <w:rsid w:val="00B05D2D"/>
    <w:rsid w:val="00B06BFC"/>
    <w:rsid w:val="00B07534"/>
    <w:rsid w:val="00B079DD"/>
    <w:rsid w:val="00B102D0"/>
    <w:rsid w:val="00B11913"/>
    <w:rsid w:val="00B12A0D"/>
    <w:rsid w:val="00B14062"/>
    <w:rsid w:val="00B1587C"/>
    <w:rsid w:val="00B16A9D"/>
    <w:rsid w:val="00B1718E"/>
    <w:rsid w:val="00B2000B"/>
    <w:rsid w:val="00B20250"/>
    <w:rsid w:val="00B20728"/>
    <w:rsid w:val="00B213BB"/>
    <w:rsid w:val="00B22126"/>
    <w:rsid w:val="00B24DA1"/>
    <w:rsid w:val="00B2509B"/>
    <w:rsid w:val="00B26C90"/>
    <w:rsid w:val="00B30C08"/>
    <w:rsid w:val="00B31B1C"/>
    <w:rsid w:val="00B320F3"/>
    <w:rsid w:val="00B366D7"/>
    <w:rsid w:val="00B36BDE"/>
    <w:rsid w:val="00B36BF1"/>
    <w:rsid w:val="00B40A7E"/>
    <w:rsid w:val="00B41963"/>
    <w:rsid w:val="00B50F7C"/>
    <w:rsid w:val="00B54889"/>
    <w:rsid w:val="00B54E8F"/>
    <w:rsid w:val="00B57D9B"/>
    <w:rsid w:val="00B60FD6"/>
    <w:rsid w:val="00B61667"/>
    <w:rsid w:val="00B63CF8"/>
    <w:rsid w:val="00B63FB4"/>
    <w:rsid w:val="00B65509"/>
    <w:rsid w:val="00B65721"/>
    <w:rsid w:val="00B665F2"/>
    <w:rsid w:val="00B73ED0"/>
    <w:rsid w:val="00B73F5D"/>
    <w:rsid w:val="00B7461E"/>
    <w:rsid w:val="00B767A6"/>
    <w:rsid w:val="00B77494"/>
    <w:rsid w:val="00B80B7C"/>
    <w:rsid w:val="00B80C05"/>
    <w:rsid w:val="00B82069"/>
    <w:rsid w:val="00B8456D"/>
    <w:rsid w:val="00B847F2"/>
    <w:rsid w:val="00B86CFD"/>
    <w:rsid w:val="00B86E34"/>
    <w:rsid w:val="00B87E1B"/>
    <w:rsid w:val="00B915FF"/>
    <w:rsid w:val="00B91853"/>
    <w:rsid w:val="00B9291B"/>
    <w:rsid w:val="00B940D2"/>
    <w:rsid w:val="00B944CA"/>
    <w:rsid w:val="00B94BD2"/>
    <w:rsid w:val="00BA1EE4"/>
    <w:rsid w:val="00BA571A"/>
    <w:rsid w:val="00BA57DB"/>
    <w:rsid w:val="00BA7730"/>
    <w:rsid w:val="00BB1A58"/>
    <w:rsid w:val="00BB437A"/>
    <w:rsid w:val="00BB489E"/>
    <w:rsid w:val="00BB4C37"/>
    <w:rsid w:val="00BB4DD4"/>
    <w:rsid w:val="00BB5C0F"/>
    <w:rsid w:val="00BB5C3D"/>
    <w:rsid w:val="00BB6575"/>
    <w:rsid w:val="00BB706C"/>
    <w:rsid w:val="00BB74AB"/>
    <w:rsid w:val="00BC0015"/>
    <w:rsid w:val="00BC224A"/>
    <w:rsid w:val="00BC2BAD"/>
    <w:rsid w:val="00BC2F7C"/>
    <w:rsid w:val="00BC3803"/>
    <w:rsid w:val="00BC485C"/>
    <w:rsid w:val="00BC486B"/>
    <w:rsid w:val="00BC5F41"/>
    <w:rsid w:val="00BC6572"/>
    <w:rsid w:val="00BC70A3"/>
    <w:rsid w:val="00BC728C"/>
    <w:rsid w:val="00BC72DB"/>
    <w:rsid w:val="00BC77F7"/>
    <w:rsid w:val="00BC7918"/>
    <w:rsid w:val="00BC7E30"/>
    <w:rsid w:val="00BD017A"/>
    <w:rsid w:val="00BD0E69"/>
    <w:rsid w:val="00BD143D"/>
    <w:rsid w:val="00BD1F2B"/>
    <w:rsid w:val="00BD2032"/>
    <w:rsid w:val="00BD227E"/>
    <w:rsid w:val="00BD3088"/>
    <w:rsid w:val="00BD3E0E"/>
    <w:rsid w:val="00BE09D6"/>
    <w:rsid w:val="00BE0FFD"/>
    <w:rsid w:val="00BE1569"/>
    <w:rsid w:val="00BE18C6"/>
    <w:rsid w:val="00BE27F8"/>
    <w:rsid w:val="00BE4D2F"/>
    <w:rsid w:val="00BE5047"/>
    <w:rsid w:val="00BE61EB"/>
    <w:rsid w:val="00BE6B53"/>
    <w:rsid w:val="00BE7077"/>
    <w:rsid w:val="00BE7716"/>
    <w:rsid w:val="00BE79EF"/>
    <w:rsid w:val="00BF1525"/>
    <w:rsid w:val="00BF1C71"/>
    <w:rsid w:val="00BF1E33"/>
    <w:rsid w:val="00BF3857"/>
    <w:rsid w:val="00BF4166"/>
    <w:rsid w:val="00BF5BD4"/>
    <w:rsid w:val="00BF5D69"/>
    <w:rsid w:val="00BF5FB9"/>
    <w:rsid w:val="00BF6220"/>
    <w:rsid w:val="00BF7D86"/>
    <w:rsid w:val="00C00057"/>
    <w:rsid w:val="00C01039"/>
    <w:rsid w:val="00C03174"/>
    <w:rsid w:val="00C03A26"/>
    <w:rsid w:val="00C0439A"/>
    <w:rsid w:val="00C05133"/>
    <w:rsid w:val="00C05A1C"/>
    <w:rsid w:val="00C05AB1"/>
    <w:rsid w:val="00C05ACB"/>
    <w:rsid w:val="00C07F01"/>
    <w:rsid w:val="00C104A7"/>
    <w:rsid w:val="00C11266"/>
    <w:rsid w:val="00C11346"/>
    <w:rsid w:val="00C119CA"/>
    <w:rsid w:val="00C1303E"/>
    <w:rsid w:val="00C13EEC"/>
    <w:rsid w:val="00C16B60"/>
    <w:rsid w:val="00C170A2"/>
    <w:rsid w:val="00C20A80"/>
    <w:rsid w:val="00C222B3"/>
    <w:rsid w:val="00C23071"/>
    <w:rsid w:val="00C24771"/>
    <w:rsid w:val="00C24EFC"/>
    <w:rsid w:val="00C2717B"/>
    <w:rsid w:val="00C35DA3"/>
    <w:rsid w:val="00C36E9C"/>
    <w:rsid w:val="00C37EDE"/>
    <w:rsid w:val="00C408C1"/>
    <w:rsid w:val="00C41DFD"/>
    <w:rsid w:val="00C4376D"/>
    <w:rsid w:val="00C43FB9"/>
    <w:rsid w:val="00C456D9"/>
    <w:rsid w:val="00C45AA6"/>
    <w:rsid w:val="00C46299"/>
    <w:rsid w:val="00C47046"/>
    <w:rsid w:val="00C507F7"/>
    <w:rsid w:val="00C524D4"/>
    <w:rsid w:val="00C52E55"/>
    <w:rsid w:val="00C52FF3"/>
    <w:rsid w:val="00C53796"/>
    <w:rsid w:val="00C53DFF"/>
    <w:rsid w:val="00C55CCB"/>
    <w:rsid w:val="00C56BD4"/>
    <w:rsid w:val="00C60794"/>
    <w:rsid w:val="00C63A83"/>
    <w:rsid w:val="00C64776"/>
    <w:rsid w:val="00C65428"/>
    <w:rsid w:val="00C65612"/>
    <w:rsid w:val="00C67B3A"/>
    <w:rsid w:val="00C67D7D"/>
    <w:rsid w:val="00C7040D"/>
    <w:rsid w:val="00C71F2E"/>
    <w:rsid w:val="00C73E2B"/>
    <w:rsid w:val="00C766DD"/>
    <w:rsid w:val="00C80CAC"/>
    <w:rsid w:val="00C811AB"/>
    <w:rsid w:val="00C814FD"/>
    <w:rsid w:val="00C81D4C"/>
    <w:rsid w:val="00C83545"/>
    <w:rsid w:val="00C83869"/>
    <w:rsid w:val="00C85F16"/>
    <w:rsid w:val="00C86102"/>
    <w:rsid w:val="00C87329"/>
    <w:rsid w:val="00C87FBF"/>
    <w:rsid w:val="00C916D1"/>
    <w:rsid w:val="00C918DC"/>
    <w:rsid w:val="00C918FD"/>
    <w:rsid w:val="00C92BC5"/>
    <w:rsid w:val="00C9428A"/>
    <w:rsid w:val="00C96021"/>
    <w:rsid w:val="00C96D2A"/>
    <w:rsid w:val="00C96DF9"/>
    <w:rsid w:val="00CA1710"/>
    <w:rsid w:val="00CA26E2"/>
    <w:rsid w:val="00CA30AD"/>
    <w:rsid w:val="00CA32A5"/>
    <w:rsid w:val="00CA37D5"/>
    <w:rsid w:val="00CA419B"/>
    <w:rsid w:val="00CA4B45"/>
    <w:rsid w:val="00CA67B0"/>
    <w:rsid w:val="00CB094D"/>
    <w:rsid w:val="00CB0C6B"/>
    <w:rsid w:val="00CB0CB0"/>
    <w:rsid w:val="00CB13F4"/>
    <w:rsid w:val="00CB2617"/>
    <w:rsid w:val="00CB4150"/>
    <w:rsid w:val="00CB42E8"/>
    <w:rsid w:val="00CB43A9"/>
    <w:rsid w:val="00CB4882"/>
    <w:rsid w:val="00CB4D81"/>
    <w:rsid w:val="00CB506A"/>
    <w:rsid w:val="00CB5AFD"/>
    <w:rsid w:val="00CB6195"/>
    <w:rsid w:val="00CC02D3"/>
    <w:rsid w:val="00CC1005"/>
    <w:rsid w:val="00CC1280"/>
    <w:rsid w:val="00CC1DB8"/>
    <w:rsid w:val="00CC4A29"/>
    <w:rsid w:val="00CC5DB2"/>
    <w:rsid w:val="00CC7CF0"/>
    <w:rsid w:val="00CC7D29"/>
    <w:rsid w:val="00CD5C9E"/>
    <w:rsid w:val="00CD608E"/>
    <w:rsid w:val="00CD69BA"/>
    <w:rsid w:val="00CD77BF"/>
    <w:rsid w:val="00CE0083"/>
    <w:rsid w:val="00CE0844"/>
    <w:rsid w:val="00CE08FC"/>
    <w:rsid w:val="00CE0A2E"/>
    <w:rsid w:val="00CE1253"/>
    <w:rsid w:val="00CE1C64"/>
    <w:rsid w:val="00CE221B"/>
    <w:rsid w:val="00CE4B70"/>
    <w:rsid w:val="00CE50ED"/>
    <w:rsid w:val="00CF1391"/>
    <w:rsid w:val="00CF3177"/>
    <w:rsid w:val="00CF45EA"/>
    <w:rsid w:val="00CF46DB"/>
    <w:rsid w:val="00CF568E"/>
    <w:rsid w:val="00CF66A6"/>
    <w:rsid w:val="00CF66F0"/>
    <w:rsid w:val="00D00452"/>
    <w:rsid w:val="00D01A32"/>
    <w:rsid w:val="00D02060"/>
    <w:rsid w:val="00D02F8B"/>
    <w:rsid w:val="00D02FB2"/>
    <w:rsid w:val="00D05A4F"/>
    <w:rsid w:val="00D065B8"/>
    <w:rsid w:val="00D10975"/>
    <w:rsid w:val="00D11FB4"/>
    <w:rsid w:val="00D137A4"/>
    <w:rsid w:val="00D13FC7"/>
    <w:rsid w:val="00D151D0"/>
    <w:rsid w:val="00D16737"/>
    <w:rsid w:val="00D1738A"/>
    <w:rsid w:val="00D20BF8"/>
    <w:rsid w:val="00D2256B"/>
    <w:rsid w:val="00D2776B"/>
    <w:rsid w:val="00D30B61"/>
    <w:rsid w:val="00D30C8A"/>
    <w:rsid w:val="00D31823"/>
    <w:rsid w:val="00D327C0"/>
    <w:rsid w:val="00D3358D"/>
    <w:rsid w:val="00D33CD3"/>
    <w:rsid w:val="00D342BC"/>
    <w:rsid w:val="00D34678"/>
    <w:rsid w:val="00D36EA0"/>
    <w:rsid w:val="00D37EC4"/>
    <w:rsid w:val="00D40A54"/>
    <w:rsid w:val="00D40ECE"/>
    <w:rsid w:val="00D41AD0"/>
    <w:rsid w:val="00D42AED"/>
    <w:rsid w:val="00D42EA6"/>
    <w:rsid w:val="00D45403"/>
    <w:rsid w:val="00D46A08"/>
    <w:rsid w:val="00D46EE8"/>
    <w:rsid w:val="00D47D06"/>
    <w:rsid w:val="00D50194"/>
    <w:rsid w:val="00D50A16"/>
    <w:rsid w:val="00D52035"/>
    <w:rsid w:val="00D5326C"/>
    <w:rsid w:val="00D53524"/>
    <w:rsid w:val="00D54173"/>
    <w:rsid w:val="00D56519"/>
    <w:rsid w:val="00D56D7F"/>
    <w:rsid w:val="00D57E48"/>
    <w:rsid w:val="00D60730"/>
    <w:rsid w:val="00D62914"/>
    <w:rsid w:val="00D650BC"/>
    <w:rsid w:val="00D66EC6"/>
    <w:rsid w:val="00D673A2"/>
    <w:rsid w:val="00D67F66"/>
    <w:rsid w:val="00D72AE1"/>
    <w:rsid w:val="00D73911"/>
    <w:rsid w:val="00D7414C"/>
    <w:rsid w:val="00D74852"/>
    <w:rsid w:val="00D74EE0"/>
    <w:rsid w:val="00D77D91"/>
    <w:rsid w:val="00D8017A"/>
    <w:rsid w:val="00D8128F"/>
    <w:rsid w:val="00D8153E"/>
    <w:rsid w:val="00D82C35"/>
    <w:rsid w:val="00D84E16"/>
    <w:rsid w:val="00D86E17"/>
    <w:rsid w:val="00D87511"/>
    <w:rsid w:val="00D90342"/>
    <w:rsid w:val="00D91C9E"/>
    <w:rsid w:val="00D92D8B"/>
    <w:rsid w:val="00D939E5"/>
    <w:rsid w:val="00D95716"/>
    <w:rsid w:val="00D96AF2"/>
    <w:rsid w:val="00D97141"/>
    <w:rsid w:val="00D97CBC"/>
    <w:rsid w:val="00DA17D8"/>
    <w:rsid w:val="00DA29FC"/>
    <w:rsid w:val="00DA3146"/>
    <w:rsid w:val="00DA6BB1"/>
    <w:rsid w:val="00DA781D"/>
    <w:rsid w:val="00DB11CD"/>
    <w:rsid w:val="00DB52B7"/>
    <w:rsid w:val="00DC02E0"/>
    <w:rsid w:val="00DC0409"/>
    <w:rsid w:val="00DC1135"/>
    <w:rsid w:val="00DC14BB"/>
    <w:rsid w:val="00DC32CD"/>
    <w:rsid w:val="00DC3788"/>
    <w:rsid w:val="00DC5479"/>
    <w:rsid w:val="00DC5F94"/>
    <w:rsid w:val="00DC730F"/>
    <w:rsid w:val="00DD0A25"/>
    <w:rsid w:val="00DD0A9E"/>
    <w:rsid w:val="00DD0B4A"/>
    <w:rsid w:val="00DD0EEF"/>
    <w:rsid w:val="00DD1909"/>
    <w:rsid w:val="00DD51B2"/>
    <w:rsid w:val="00DD58E1"/>
    <w:rsid w:val="00DD6AFD"/>
    <w:rsid w:val="00DD6C76"/>
    <w:rsid w:val="00DD7A90"/>
    <w:rsid w:val="00DE0553"/>
    <w:rsid w:val="00DE224C"/>
    <w:rsid w:val="00DE26B8"/>
    <w:rsid w:val="00DE56D4"/>
    <w:rsid w:val="00DE6747"/>
    <w:rsid w:val="00DF1144"/>
    <w:rsid w:val="00DF1DBD"/>
    <w:rsid w:val="00DF2823"/>
    <w:rsid w:val="00DF2BC4"/>
    <w:rsid w:val="00DF3A8D"/>
    <w:rsid w:val="00DF42B3"/>
    <w:rsid w:val="00DF510B"/>
    <w:rsid w:val="00DF53E9"/>
    <w:rsid w:val="00DF59FD"/>
    <w:rsid w:val="00DF6035"/>
    <w:rsid w:val="00DF6A3B"/>
    <w:rsid w:val="00DF7AE1"/>
    <w:rsid w:val="00E03232"/>
    <w:rsid w:val="00E04139"/>
    <w:rsid w:val="00E0504A"/>
    <w:rsid w:val="00E06D60"/>
    <w:rsid w:val="00E06F5B"/>
    <w:rsid w:val="00E07C6F"/>
    <w:rsid w:val="00E10DAB"/>
    <w:rsid w:val="00E11859"/>
    <w:rsid w:val="00E11951"/>
    <w:rsid w:val="00E14C80"/>
    <w:rsid w:val="00E207E8"/>
    <w:rsid w:val="00E20920"/>
    <w:rsid w:val="00E21BDB"/>
    <w:rsid w:val="00E21E58"/>
    <w:rsid w:val="00E233C1"/>
    <w:rsid w:val="00E2672C"/>
    <w:rsid w:val="00E26907"/>
    <w:rsid w:val="00E335DE"/>
    <w:rsid w:val="00E339F5"/>
    <w:rsid w:val="00E33D87"/>
    <w:rsid w:val="00E34527"/>
    <w:rsid w:val="00E3525D"/>
    <w:rsid w:val="00E36B22"/>
    <w:rsid w:val="00E37FC7"/>
    <w:rsid w:val="00E402A2"/>
    <w:rsid w:val="00E4421E"/>
    <w:rsid w:val="00E44910"/>
    <w:rsid w:val="00E45A66"/>
    <w:rsid w:val="00E4646B"/>
    <w:rsid w:val="00E50C4B"/>
    <w:rsid w:val="00E50FC4"/>
    <w:rsid w:val="00E525C9"/>
    <w:rsid w:val="00E52835"/>
    <w:rsid w:val="00E5472E"/>
    <w:rsid w:val="00E547BE"/>
    <w:rsid w:val="00E54C3D"/>
    <w:rsid w:val="00E55379"/>
    <w:rsid w:val="00E55DCB"/>
    <w:rsid w:val="00E607E3"/>
    <w:rsid w:val="00E6179C"/>
    <w:rsid w:val="00E61894"/>
    <w:rsid w:val="00E62043"/>
    <w:rsid w:val="00E629F0"/>
    <w:rsid w:val="00E63388"/>
    <w:rsid w:val="00E63D35"/>
    <w:rsid w:val="00E66C45"/>
    <w:rsid w:val="00E670E4"/>
    <w:rsid w:val="00E676E5"/>
    <w:rsid w:val="00E712A8"/>
    <w:rsid w:val="00E719EF"/>
    <w:rsid w:val="00E72304"/>
    <w:rsid w:val="00E72F23"/>
    <w:rsid w:val="00E73E38"/>
    <w:rsid w:val="00E76F0E"/>
    <w:rsid w:val="00E77639"/>
    <w:rsid w:val="00E80E4A"/>
    <w:rsid w:val="00E81084"/>
    <w:rsid w:val="00E817AE"/>
    <w:rsid w:val="00E84144"/>
    <w:rsid w:val="00E8513E"/>
    <w:rsid w:val="00E85670"/>
    <w:rsid w:val="00E85B51"/>
    <w:rsid w:val="00E87B4F"/>
    <w:rsid w:val="00E90E83"/>
    <w:rsid w:val="00E9193C"/>
    <w:rsid w:val="00E91A5C"/>
    <w:rsid w:val="00E93EB9"/>
    <w:rsid w:val="00E94A3D"/>
    <w:rsid w:val="00E94F10"/>
    <w:rsid w:val="00E9691F"/>
    <w:rsid w:val="00E96AF1"/>
    <w:rsid w:val="00E96E9F"/>
    <w:rsid w:val="00E97331"/>
    <w:rsid w:val="00E977C4"/>
    <w:rsid w:val="00EA2F1D"/>
    <w:rsid w:val="00EA4338"/>
    <w:rsid w:val="00EA4CEB"/>
    <w:rsid w:val="00EA555C"/>
    <w:rsid w:val="00EA58D7"/>
    <w:rsid w:val="00EA6518"/>
    <w:rsid w:val="00EB0BA7"/>
    <w:rsid w:val="00EB0CEE"/>
    <w:rsid w:val="00EB2355"/>
    <w:rsid w:val="00EB6DDF"/>
    <w:rsid w:val="00EB7E22"/>
    <w:rsid w:val="00EC1026"/>
    <w:rsid w:val="00EC10E4"/>
    <w:rsid w:val="00EC125B"/>
    <w:rsid w:val="00EC25C7"/>
    <w:rsid w:val="00EC2E5D"/>
    <w:rsid w:val="00EC33D2"/>
    <w:rsid w:val="00EC4105"/>
    <w:rsid w:val="00EC4905"/>
    <w:rsid w:val="00EC6EA3"/>
    <w:rsid w:val="00ED0C92"/>
    <w:rsid w:val="00ED119D"/>
    <w:rsid w:val="00ED126A"/>
    <w:rsid w:val="00ED17A2"/>
    <w:rsid w:val="00ED238F"/>
    <w:rsid w:val="00ED2648"/>
    <w:rsid w:val="00ED47DF"/>
    <w:rsid w:val="00ED4FC1"/>
    <w:rsid w:val="00ED541E"/>
    <w:rsid w:val="00ED697A"/>
    <w:rsid w:val="00ED79DC"/>
    <w:rsid w:val="00EE034D"/>
    <w:rsid w:val="00EE1774"/>
    <w:rsid w:val="00EE22E0"/>
    <w:rsid w:val="00EE2A82"/>
    <w:rsid w:val="00EE3721"/>
    <w:rsid w:val="00EE5EAD"/>
    <w:rsid w:val="00EF137C"/>
    <w:rsid w:val="00EF18EB"/>
    <w:rsid w:val="00EF3358"/>
    <w:rsid w:val="00EF4DB0"/>
    <w:rsid w:val="00EF64A1"/>
    <w:rsid w:val="00EF7B51"/>
    <w:rsid w:val="00F02CC3"/>
    <w:rsid w:val="00F04429"/>
    <w:rsid w:val="00F04603"/>
    <w:rsid w:val="00F06118"/>
    <w:rsid w:val="00F0714A"/>
    <w:rsid w:val="00F107F3"/>
    <w:rsid w:val="00F109A9"/>
    <w:rsid w:val="00F10BD0"/>
    <w:rsid w:val="00F10CED"/>
    <w:rsid w:val="00F11FC1"/>
    <w:rsid w:val="00F12155"/>
    <w:rsid w:val="00F137E3"/>
    <w:rsid w:val="00F1492E"/>
    <w:rsid w:val="00F161C3"/>
    <w:rsid w:val="00F219A2"/>
    <w:rsid w:val="00F219F6"/>
    <w:rsid w:val="00F21CDE"/>
    <w:rsid w:val="00F24A24"/>
    <w:rsid w:val="00F25B35"/>
    <w:rsid w:val="00F265AF"/>
    <w:rsid w:val="00F2670A"/>
    <w:rsid w:val="00F26C6C"/>
    <w:rsid w:val="00F26F76"/>
    <w:rsid w:val="00F32B14"/>
    <w:rsid w:val="00F343CE"/>
    <w:rsid w:val="00F3469E"/>
    <w:rsid w:val="00F35DEE"/>
    <w:rsid w:val="00F36124"/>
    <w:rsid w:val="00F36B9D"/>
    <w:rsid w:val="00F371EC"/>
    <w:rsid w:val="00F41C3F"/>
    <w:rsid w:val="00F433FC"/>
    <w:rsid w:val="00F44BF7"/>
    <w:rsid w:val="00F45903"/>
    <w:rsid w:val="00F46035"/>
    <w:rsid w:val="00F47EC3"/>
    <w:rsid w:val="00F523D0"/>
    <w:rsid w:val="00F54510"/>
    <w:rsid w:val="00F54C40"/>
    <w:rsid w:val="00F61F17"/>
    <w:rsid w:val="00F62DA9"/>
    <w:rsid w:val="00F635F4"/>
    <w:rsid w:val="00F63C6C"/>
    <w:rsid w:val="00F64EAE"/>
    <w:rsid w:val="00F6549F"/>
    <w:rsid w:val="00F70211"/>
    <w:rsid w:val="00F715F8"/>
    <w:rsid w:val="00F7282F"/>
    <w:rsid w:val="00F7412F"/>
    <w:rsid w:val="00F75091"/>
    <w:rsid w:val="00F809CF"/>
    <w:rsid w:val="00F81078"/>
    <w:rsid w:val="00F81A23"/>
    <w:rsid w:val="00F83108"/>
    <w:rsid w:val="00F83C8B"/>
    <w:rsid w:val="00F83DC4"/>
    <w:rsid w:val="00F84A70"/>
    <w:rsid w:val="00F854F9"/>
    <w:rsid w:val="00F862E1"/>
    <w:rsid w:val="00F90F3A"/>
    <w:rsid w:val="00F91D5D"/>
    <w:rsid w:val="00F93006"/>
    <w:rsid w:val="00F942B0"/>
    <w:rsid w:val="00F95A56"/>
    <w:rsid w:val="00F96DA6"/>
    <w:rsid w:val="00F97B21"/>
    <w:rsid w:val="00FA158A"/>
    <w:rsid w:val="00FA1E9C"/>
    <w:rsid w:val="00FA2199"/>
    <w:rsid w:val="00FA4257"/>
    <w:rsid w:val="00FA4826"/>
    <w:rsid w:val="00FA49DE"/>
    <w:rsid w:val="00FA4CAD"/>
    <w:rsid w:val="00FA53F9"/>
    <w:rsid w:val="00FA6257"/>
    <w:rsid w:val="00FB0CC5"/>
    <w:rsid w:val="00FB2B1F"/>
    <w:rsid w:val="00FB5662"/>
    <w:rsid w:val="00FB6C0F"/>
    <w:rsid w:val="00FB7A49"/>
    <w:rsid w:val="00FC01D3"/>
    <w:rsid w:val="00FC1B5B"/>
    <w:rsid w:val="00FC1C8F"/>
    <w:rsid w:val="00FC3483"/>
    <w:rsid w:val="00FC3BE6"/>
    <w:rsid w:val="00FC467C"/>
    <w:rsid w:val="00FC46D9"/>
    <w:rsid w:val="00FC4E02"/>
    <w:rsid w:val="00FC6411"/>
    <w:rsid w:val="00FC7D6C"/>
    <w:rsid w:val="00FD0B6B"/>
    <w:rsid w:val="00FD114A"/>
    <w:rsid w:val="00FD1BCC"/>
    <w:rsid w:val="00FD20E5"/>
    <w:rsid w:val="00FD2108"/>
    <w:rsid w:val="00FD3CA8"/>
    <w:rsid w:val="00FD5467"/>
    <w:rsid w:val="00FD7A5E"/>
    <w:rsid w:val="00FD7A73"/>
    <w:rsid w:val="00FE0CCD"/>
    <w:rsid w:val="00FE1191"/>
    <w:rsid w:val="00FE3D78"/>
    <w:rsid w:val="00FF12C6"/>
    <w:rsid w:val="00FF16B9"/>
    <w:rsid w:val="00FF1D1B"/>
    <w:rsid w:val="00FF2408"/>
    <w:rsid w:val="00FF4018"/>
    <w:rsid w:val="00FF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B789"/>
  <w15:docId w15:val="{D82C86FD-A3B9-4379-B593-A334C8B1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9710D"/>
    <w:pPr>
      <w:widowControl w:val="0"/>
      <w:ind w:left="1300"/>
      <w:outlineLvl w:val="0"/>
    </w:pPr>
    <w:rPr>
      <w:rFonts w:ascii="Arial" w:eastAsia="Arial" w:hAnsi="Arial"/>
      <w:sz w:val="20"/>
      <w:szCs w:val="20"/>
    </w:rPr>
  </w:style>
  <w:style w:type="paragraph" w:styleId="Heading2">
    <w:name w:val="heading 2"/>
    <w:basedOn w:val="Normal"/>
    <w:link w:val="Heading2Char"/>
    <w:uiPriority w:val="1"/>
    <w:qFormat/>
    <w:rsid w:val="0069710D"/>
    <w:pPr>
      <w:widowControl w:val="0"/>
      <w:ind w:left="2659"/>
      <w:outlineLvl w:val="1"/>
    </w:pPr>
    <w:rPr>
      <w:rFonts w:ascii="Arial" w:eastAsia="Arial" w:hAnsi="Arial"/>
      <w:sz w:val="19"/>
      <w:szCs w:val="19"/>
    </w:rPr>
  </w:style>
  <w:style w:type="paragraph" w:styleId="Heading3">
    <w:name w:val="heading 3"/>
    <w:basedOn w:val="Normal"/>
    <w:next w:val="Normal"/>
    <w:link w:val="Heading3Char"/>
    <w:uiPriority w:val="9"/>
    <w:unhideWhenUsed/>
    <w:qFormat/>
    <w:rsid w:val="007C7C5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7D4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320F3"/>
    <w:pPr>
      <w:ind w:left="720"/>
      <w:contextualSpacing/>
    </w:pPr>
  </w:style>
  <w:style w:type="character" w:styleId="CommentReference">
    <w:name w:val="annotation reference"/>
    <w:basedOn w:val="DefaultParagraphFont"/>
    <w:uiPriority w:val="99"/>
    <w:semiHidden/>
    <w:unhideWhenUsed/>
    <w:rsid w:val="007E70AC"/>
    <w:rPr>
      <w:sz w:val="16"/>
      <w:szCs w:val="16"/>
    </w:rPr>
  </w:style>
  <w:style w:type="paragraph" w:styleId="CommentText">
    <w:name w:val="annotation text"/>
    <w:basedOn w:val="Normal"/>
    <w:link w:val="CommentTextChar"/>
    <w:uiPriority w:val="99"/>
    <w:semiHidden/>
    <w:unhideWhenUsed/>
    <w:rsid w:val="007E70AC"/>
    <w:rPr>
      <w:sz w:val="20"/>
      <w:szCs w:val="20"/>
    </w:rPr>
  </w:style>
  <w:style w:type="character" w:customStyle="1" w:styleId="CommentTextChar">
    <w:name w:val="Comment Text Char"/>
    <w:basedOn w:val="DefaultParagraphFont"/>
    <w:link w:val="CommentText"/>
    <w:uiPriority w:val="99"/>
    <w:semiHidden/>
    <w:rsid w:val="007E70AC"/>
    <w:rPr>
      <w:sz w:val="20"/>
      <w:szCs w:val="20"/>
    </w:rPr>
  </w:style>
  <w:style w:type="paragraph" w:styleId="CommentSubject">
    <w:name w:val="annotation subject"/>
    <w:basedOn w:val="CommentText"/>
    <w:next w:val="CommentText"/>
    <w:link w:val="CommentSubjectChar"/>
    <w:uiPriority w:val="99"/>
    <w:semiHidden/>
    <w:unhideWhenUsed/>
    <w:rsid w:val="007E70AC"/>
    <w:rPr>
      <w:b/>
      <w:bCs/>
    </w:rPr>
  </w:style>
  <w:style w:type="character" w:customStyle="1" w:styleId="CommentSubjectChar">
    <w:name w:val="Comment Subject Char"/>
    <w:basedOn w:val="CommentTextChar"/>
    <w:link w:val="CommentSubject"/>
    <w:uiPriority w:val="99"/>
    <w:semiHidden/>
    <w:rsid w:val="007E70AC"/>
    <w:rPr>
      <w:b/>
      <w:bCs/>
      <w:sz w:val="20"/>
      <w:szCs w:val="20"/>
    </w:rPr>
  </w:style>
  <w:style w:type="paragraph" w:styleId="BalloonText">
    <w:name w:val="Balloon Text"/>
    <w:basedOn w:val="Normal"/>
    <w:link w:val="BalloonTextChar"/>
    <w:uiPriority w:val="99"/>
    <w:semiHidden/>
    <w:unhideWhenUsed/>
    <w:rsid w:val="007E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0AC"/>
    <w:rPr>
      <w:rFonts w:ascii="Segoe UI" w:hAnsi="Segoe UI" w:cs="Segoe UI"/>
      <w:sz w:val="18"/>
      <w:szCs w:val="18"/>
    </w:rPr>
  </w:style>
  <w:style w:type="paragraph" w:styleId="NoSpacing">
    <w:name w:val="No Spacing"/>
    <w:uiPriority w:val="1"/>
    <w:qFormat/>
    <w:rsid w:val="007E70AC"/>
  </w:style>
  <w:style w:type="character" w:styleId="Hyperlink">
    <w:name w:val="Hyperlink"/>
    <w:uiPriority w:val="99"/>
    <w:unhideWhenUsed/>
    <w:rsid w:val="0069710D"/>
    <w:rPr>
      <w:rFonts w:cs="Times New Roman"/>
      <w:color w:val="0000FF"/>
      <w:u w:val="single"/>
    </w:rPr>
  </w:style>
  <w:style w:type="paragraph" w:styleId="FootnoteText">
    <w:name w:val="footnote text"/>
    <w:basedOn w:val="Normal"/>
    <w:link w:val="FootnoteTextChar"/>
    <w:autoRedefine/>
    <w:uiPriority w:val="99"/>
    <w:rsid w:val="00E06F5B"/>
    <w:pPr>
      <w:keepLines/>
      <w:widowControl w:val="0"/>
      <w:suppressAutoHyphens/>
      <w:autoSpaceDE w:val="0"/>
      <w:autoSpaceDN w:val="0"/>
      <w:ind w:left="360" w:right="432" w:hanging="360"/>
    </w:pPr>
    <w:rPr>
      <w:rFonts w:ascii="Times New Roman" w:hAnsi="Times New Roman" w:cs="Times New Roman"/>
      <w:kern w:val="2"/>
      <w:sz w:val="20"/>
      <w:szCs w:val="20"/>
      <w:lang w:val="x-none" w:eastAsia="ko-KR"/>
    </w:rPr>
  </w:style>
  <w:style w:type="character" w:customStyle="1" w:styleId="FootnoteTextChar">
    <w:name w:val="Footnote Text Char"/>
    <w:basedOn w:val="DefaultParagraphFont"/>
    <w:link w:val="FootnoteText"/>
    <w:uiPriority w:val="99"/>
    <w:rsid w:val="00E06F5B"/>
    <w:rPr>
      <w:rFonts w:ascii="Times New Roman" w:hAnsi="Times New Roman" w:cs="Times New Roman"/>
      <w:kern w:val="2"/>
      <w:sz w:val="20"/>
      <w:szCs w:val="20"/>
      <w:lang w:val="x-none" w:eastAsia="ko-KR"/>
    </w:rPr>
  </w:style>
  <w:style w:type="paragraph" w:styleId="EndnoteText">
    <w:name w:val="endnote text"/>
    <w:basedOn w:val="Normal"/>
    <w:link w:val="EndnoteTextChar"/>
    <w:uiPriority w:val="99"/>
    <w:unhideWhenUsed/>
    <w:rsid w:val="0069710D"/>
    <w:pPr>
      <w:spacing w:line="480" w:lineRule="auto"/>
    </w:pPr>
    <w:rPr>
      <w:rFonts w:ascii="Malgun Gothic" w:eastAsia="Malgun Gothic" w:hAnsi="Malgun Gothic" w:cs="Times New Roman"/>
      <w:kern w:val="2"/>
      <w:sz w:val="20"/>
      <w:szCs w:val="20"/>
      <w:lang w:val="x-none" w:eastAsia="x-none"/>
    </w:rPr>
  </w:style>
  <w:style w:type="character" w:customStyle="1" w:styleId="EndnoteTextChar">
    <w:name w:val="Endnote Text Char"/>
    <w:basedOn w:val="DefaultParagraphFont"/>
    <w:link w:val="EndnoteText"/>
    <w:uiPriority w:val="99"/>
    <w:rsid w:val="0069710D"/>
    <w:rPr>
      <w:rFonts w:ascii="Malgun Gothic" w:eastAsia="Malgun Gothic" w:hAnsi="Malgun Gothic" w:cs="Times New Roman"/>
      <w:kern w:val="2"/>
      <w:sz w:val="20"/>
      <w:szCs w:val="20"/>
      <w:lang w:val="x-none" w:eastAsia="x-none"/>
    </w:rPr>
  </w:style>
  <w:style w:type="character" w:customStyle="1" w:styleId="Heading1Char">
    <w:name w:val="Heading 1 Char"/>
    <w:basedOn w:val="DefaultParagraphFont"/>
    <w:link w:val="Heading1"/>
    <w:uiPriority w:val="1"/>
    <w:rsid w:val="0069710D"/>
    <w:rPr>
      <w:rFonts w:ascii="Arial" w:eastAsia="Arial" w:hAnsi="Arial"/>
      <w:sz w:val="20"/>
      <w:szCs w:val="20"/>
    </w:rPr>
  </w:style>
  <w:style w:type="character" w:customStyle="1" w:styleId="Heading2Char">
    <w:name w:val="Heading 2 Char"/>
    <w:basedOn w:val="DefaultParagraphFont"/>
    <w:link w:val="Heading2"/>
    <w:uiPriority w:val="1"/>
    <w:rsid w:val="0069710D"/>
    <w:rPr>
      <w:rFonts w:ascii="Arial" w:eastAsia="Arial" w:hAnsi="Arial"/>
      <w:sz w:val="19"/>
      <w:szCs w:val="19"/>
    </w:rPr>
  </w:style>
  <w:style w:type="paragraph" w:styleId="BodyText">
    <w:name w:val="Body Text"/>
    <w:basedOn w:val="Normal"/>
    <w:link w:val="BodyTextChar"/>
    <w:uiPriority w:val="1"/>
    <w:qFormat/>
    <w:rsid w:val="0069710D"/>
    <w:pPr>
      <w:widowControl w:val="0"/>
      <w:ind w:left="2584"/>
    </w:pPr>
    <w:rPr>
      <w:rFonts w:ascii="Arial" w:eastAsia="Arial" w:hAnsi="Arial"/>
      <w:sz w:val="18"/>
      <w:szCs w:val="18"/>
    </w:rPr>
  </w:style>
  <w:style w:type="character" w:customStyle="1" w:styleId="BodyTextChar">
    <w:name w:val="Body Text Char"/>
    <w:basedOn w:val="DefaultParagraphFont"/>
    <w:link w:val="BodyText"/>
    <w:uiPriority w:val="1"/>
    <w:rsid w:val="0069710D"/>
    <w:rPr>
      <w:rFonts w:ascii="Arial" w:eastAsia="Arial" w:hAnsi="Arial"/>
      <w:sz w:val="18"/>
      <w:szCs w:val="18"/>
    </w:rPr>
  </w:style>
  <w:style w:type="paragraph" w:customStyle="1" w:styleId="TableParagraph">
    <w:name w:val="Table Paragraph"/>
    <w:basedOn w:val="Normal"/>
    <w:uiPriority w:val="1"/>
    <w:qFormat/>
    <w:rsid w:val="0069710D"/>
    <w:pPr>
      <w:widowControl w:val="0"/>
    </w:pPr>
  </w:style>
  <w:style w:type="paragraph" w:styleId="Header">
    <w:name w:val="header"/>
    <w:basedOn w:val="Normal"/>
    <w:link w:val="HeaderChar"/>
    <w:uiPriority w:val="99"/>
    <w:unhideWhenUsed/>
    <w:rsid w:val="00347EED"/>
    <w:pPr>
      <w:tabs>
        <w:tab w:val="center" w:pos="4680"/>
        <w:tab w:val="right" w:pos="9360"/>
      </w:tabs>
    </w:pPr>
  </w:style>
  <w:style w:type="character" w:customStyle="1" w:styleId="HeaderChar">
    <w:name w:val="Header Char"/>
    <w:basedOn w:val="DefaultParagraphFont"/>
    <w:link w:val="Header"/>
    <w:uiPriority w:val="99"/>
    <w:rsid w:val="00347EED"/>
  </w:style>
  <w:style w:type="paragraph" w:styleId="Footer">
    <w:name w:val="footer"/>
    <w:basedOn w:val="Normal"/>
    <w:link w:val="FooterChar"/>
    <w:uiPriority w:val="99"/>
    <w:unhideWhenUsed/>
    <w:rsid w:val="00347EED"/>
    <w:pPr>
      <w:tabs>
        <w:tab w:val="center" w:pos="4680"/>
        <w:tab w:val="right" w:pos="9360"/>
      </w:tabs>
    </w:pPr>
  </w:style>
  <w:style w:type="character" w:customStyle="1" w:styleId="FooterChar">
    <w:name w:val="Footer Char"/>
    <w:basedOn w:val="DefaultParagraphFont"/>
    <w:link w:val="Footer"/>
    <w:uiPriority w:val="99"/>
    <w:rsid w:val="00347EED"/>
  </w:style>
  <w:style w:type="paragraph" w:customStyle="1" w:styleId="2">
    <w:name w:val="스타일2"/>
    <w:basedOn w:val="Normal"/>
    <w:link w:val="2Char"/>
    <w:qFormat/>
    <w:rsid w:val="00A46B16"/>
    <w:pPr>
      <w:widowControl w:val="0"/>
      <w:wordWrap w:val="0"/>
      <w:autoSpaceDE w:val="0"/>
      <w:autoSpaceDN w:val="0"/>
      <w:adjustRightInd w:val="0"/>
      <w:ind w:left="720" w:firstLineChars="200" w:hanging="720"/>
    </w:pPr>
    <w:rPr>
      <w:rFonts w:ascii="Palatino Linotype" w:eastAsia="Malgun Gothic" w:hAnsi="Palatino Linotype" w:cs="Times New Roman"/>
      <w:kern w:val="2"/>
      <w:lang w:val="x-none" w:eastAsia="x-none"/>
    </w:rPr>
  </w:style>
  <w:style w:type="character" w:customStyle="1" w:styleId="2Char">
    <w:name w:val="스타일2 Char"/>
    <w:link w:val="2"/>
    <w:rsid w:val="00A46B16"/>
    <w:rPr>
      <w:rFonts w:ascii="Palatino Linotype" w:eastAsia="Malgun Gothic" w:hAnsi="Palatino Linotype" w:cs="Times New Roman"/>
      <w:kern w:val="2"/>
      <w:lang w:val="x-none" w:eastAsia="x-none"/>
    </w:rPr>
  </w:style>
  <w:style w:type="character" w:styleId="FootnoteReference">
    <w:name w:val="footnote reference"/>
    <w:basedOn w:val="DefaultParagraphFont"/>
    <w:uiPriority w:val="99"/>
    <w:semiHidden/>
    <w:unhideWhenUsed/>
    <w:rsid w:val="00F523D0"/>
    <w:rPr>
      <w:vertAlign w:val="superscript"/>
    </w:rPr>
  </w:style>
  <w:style w:type="character" w:customStyle="1" w:styleId="Heading3Char">
    <w:name w:val="Heading 3 Char"/>
    <w:basedOn w:val="DefaultParagraphFont"/>
    <w:link w:val="Heading3"/>
    <w:uiPriority w:val="9"/>
    <w:rsid w:val="007C7C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67D44"/>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447444"/>
    <w:rPr>
      <w:color w:val="808080"/>
    </w:rPr>
  </w:style>
  <w:style w:type="paragraph" w:customStyle="1" w:styleId="Default">
    <w:name w:val="Default"/>
    <w:rsid w:val="002D5F6F"/>
    <w:pPr>
      <w:autoSpaceDE w:val="0"/>
      <w:autoSpaceDN w:val="0"/>
      <w:adjustRightInd w:val="0"/>
    </w:pPr>
    <w:rPr>
      <w:rFonts w:ascii="Times New Roman" w:eastAsiaTheme="minorEastAsia"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6944">
      <w:bodyDiv w:val="1"/>
      <w:marLeft w:val="0"/>
      <w:marRight w:val="0"/>
      <w:marTop w:val="0"/>
      <w:marBottom w:val="0"/>
      <w:divBdr>
        <w:top w:val="none" w:sz="0" w:space="0" w:color="auto"/>
        <w:left w:val="none" w:sz="0" w:space="0" w:color="auto"/>
        <w:bottom w:val="none" w:sz="0" w:space="0" w:color="auto"/>
        <w:right w:val="none" w:sz="0" w:space="0" w:color="auto"/>
      </w:divBdr>
    </w:div>
    <w:div w:id="88501467">
      <w:bodyDiv w:val="1"/>
      <w:marLeft w:val="0"/>
      <w:marRight w:val="0"/>
      <w:marTop w:val="0"/>
      <w:marBottom w:val="0"/>
      <w:divBdr>
        <w:top w:val="none" w:sz="0" w:space="0" w:color="auto"/>
        <w:left w:val="none" w:sz="0" w:space="0" w:color="auto"/>
        <w:bottom w:val="none" w:sz="0" w:space="0" w:color="auto"/>
        <w:right w:val="none" w:sz="0" w:space="0" w:color="auto"/>
      </w:divBdr>
    </w:div>
    <w:div w:id="110631597">
      <w:bodyDiv w:val="1"/>
      <w:marLeft w:val="0"/>
      <w:marRight w:val="0"/>
      <w:marTop w:val="0"/>
      <w:marBottom w:val="0"/>
      <w:divBdr>
        <w:top w:val="none" w:sz="0" w:space="0" w:color="auto"/>
        <w:left w:val="none" w:sz="0" w:space="0" w:color="auto"/>
        <w:bottom w:val="none" w:sz="0" w:space="0" w:color="auto"/>
        <w:right w:val="none" w:sz="0" w:space="0" w:color="auto"/>
      </w:divBdr>
    </w:div>
    <w:div w:id="111215189">
      <w:bodyDiv w:val="1"/>
      <w:marLeft w:val="0"/>
      <w:marRight w:val="0"/>
      <w:marTop w:val="0"/>
      <w:marBottom w:val="0"/>
      <w:divBdr>
        <w:top w:val="none" w:sz="0" w:space="0" w:color="auto"/>
        <w:left w:val="none" w:sz="0" w:space="0" w:color="auto"/>
        <w:bottom w:val="none" w:sz="0" w:space="0" w:color="auto"/>
        <w:right w:val="none" w:sz="0" w:space="0" w:color="auto"/>
      </w:divBdr>
    </w:div>
    <w:div w:id="136337762">
      <w:bodyDiv w:val="1"/>
      <w:marLeft w:val="0"/>
      <w:marRight w:val="0"/>
      <w:marTop w:val="0"/>
      <w:marBottom w:val="0"/>
      <w:divBdr>
        <w:top w:val="none" w:sz="0" w:space="0" w:color="auto"/>
        <w:left w:val="none" w:sz="0" w:space="0" w:color="auto"/>
        <w:bottom w:val="none" w:sz="0" w:space="0" w:color="auto"/>
        <w:right w:val="none" w:sz="0" w:space="0" w:color="auto"/>
      </w:divBdr>
    </w:div>
    <w:div w:id="166790944">
      <w:bodyDiv w:val="1"/>
      <w:marLeft w:val="0"/>
      <w:marRight w:val="0"/>
      <w:marTop w:val="0"/>
      <w:marBottom w:val="0"/>
      <w:divBdr>
        <w:top w:val="none" w:sz="0" w:space="0" w:color="auto"/>
        <w:left w:val="none" w:sz="0" w:space="0" w:color="auto"/>
        <w:bottom w:val="none" w:sz="0" w:space="0" w:color="auto"/>
        <w:right w:val="none" w:sz="0" w:space="0" w:color="auto"/>
      </w:divBdr>
    </w:div>
    <w:div w:id="257444358">
      <w:bodyDiv w:val="1"/>
      <w:marLeft w:val="0"/>
      <w:marRight w:val="0"/>
      <w:marTop w:val="0"/>
      <w:marBottom w:val="0"/>
      <w:divBdr>
        <w:top w:val="none" w:sz="0" w:space="0" w:color="auto"/>
        <w:left w:val="none" w:sz="0" w:space="0" w:color="auto"/>
        <w:bottom w:val="none" w:sz="0" w:space="0" w:color="auto"/>
        <w:right w:val="none" w:sz="0" w:space="0" w:color="auto"/>
      </w:divBdr>
    </w:div>
    <w:div w:id="278072614">
      <w:bodyDiv w:val="1"/>
      <w:marLeft w:val="0"/>
      <w:marRight w:val="0"/>
      <w:marTop w:val="0"/>
      <w:marBottom w:val="0"/>
      <w:divBdr>
        <w:top w:val="none" w:sz="0" w:space="0" w:color="auto"/>
        <w:left w:val="none" w:sz="0" w:space="0" w:color="auto"/>
        <w:bottom w:val="none" w:sz="0" w:space="0" w:color="auto"/>
        <w:right w:val="none" w:sz="0" w:space="0" w:color="auto"/>
      </w:divBdr>
    </w:div>
    <w:div w:id="298844567">
      <w:bodyDiv w:val="1"/>
      <w:marLeft w:val="0"/>
      <w:marRight w:val="0"/>
      <w:marTop w:val="0"/>
      <w:marBottom w:val="0"/>
      <w:divBdr>
        <w:top w:val="none" w:sz="0" w:space="0" w:color="auto"/>
        <w:left w:val="none" w:sz="0" w:space="0" w:color="auto"/>
        <w:bottom w:val="none" w:sz="0" w:space="0" w:color="auto"/>
        <w:right w:val="none" w:sz="0" w:space="0" w:color="auto"/>
      </w:divBdr>
    </w:div>
    <w:div w:id="449128260">
      <w:bodyDiv w:val="1"/>
      <w:marLeft w:val="0"/>
      <w:marRight w:val="0"/>
      <w:marTop w:val="0"/>
      <w:marBottom w:val="0"/>
      <w:divBdr>
        <w:top w:val="none" w:sz="0" w:space="0" w:color="auto"/>
        <w:left w:val="none" w:sz="0" w:space="0" w:color="auto"/>
        <w:bottom w:val="none" w:sz="0" w:space="0" w:color="auto"/>
        <w:right w:val="none" w:sz="0" w:space="0" w:color="auto"/>
      </w:divBdr>
    </w:div>
    <w:div w:id="491456928">
      <w:bodyDiv w:val="1"/>
      <w:marLeft w:val="0"/>
      <w:marRight w:val="0"/>
      <w:marTop w:val="0"/>
      <w:marBottom w:val="0"/>
      <w:divBdr>
        <w:top w:val="none" w:sz="0" w:space="0" w:color="auto"/>
        <w:left w:val="none" w:sz="0" w:space="0" w:color="auto"/>
        <w:bottom w:val="none" w:sz="0" w:space="0" w:color="auto"/>
        <w:right w:val="none" w:sz="0" w:space="0" w:color="auto"/>
      </w:divBdr>
    </w:div>
    <w:div w:id="568688146">
      <w:bodyDiv w:val="1"/>
      <w:marLeft w:val="0"/>
      <w:marRight w:val="0"/>
      <w:marTop w:val="0"/>
      <w:marBottom w:val="0"/>
      <w:divBdr>
        <w:top w:val="none" w:sz="0" w:space="0" w:color="auto"/>
        <w:left w:val="none" w:sz="0" w:space="0" w:color="auto"/>
        <w:bottom w:val="none" w:sz="0" w:space="0" w:color="auto"/>
        <w:right w:val="none" w:sz="0" w:space="0" w:color="auto"/>
      </w:divBdr>
    </w:div>
    <w:div w:id="710769406">
      <w:bodyDiv w:val="1"/>
      <w:marLeft w:val="0"/>
      <w:marRight w:val="0"/>
      <w:marTop w:val="0"/>
      <w:marBottom w:val="0"/>
      <w:divBdr>
        <w:top w:val="none" w:sz="0" w:space="0" w:color="auto"/>
        <w:left w:val="none" w:sz="0" w:space="0" w:color="auto"/>
        <w:bottom w:val="none" w:sz="0" w:space="0" w:color="auto"/>
        <w:right w:val="none" w:sz="0" w:space="0" w:color="auto"/>
      </w:divBdr>
    </w:div>
    <w:div w:id="777336585">
      <w:bodyDiv w:val="1"/>
      <w:marLeft w:val="0"/>
      <w:marRight w:val="0"/>
      <w:marTop w:val="0"/>
      <w:marBottom w:val="0"/>
      <w:divBdr>
        <w:top w:val="none" w:sz="0" w:space="0" w:color="auto"/>
        <w:left w:val="none" w:sz="0" w:space="0" w:color="auto"/>
        <w:bottom w:val="none" w:sz="0" w:space="0" w:color="auto"/>
        <w:right w:val="none" w:sz="0" w:space="0" w:color="auto"/>
      </w:divBdr>
    </w:div>
    <w:div w:id="790979372">
      <w:bodyDiv w:val="1"/>
      <w:marLeft w:val="0"/>
      <w:marRight w:val="0"/>
      <w:marTop w:val="0"/>
      <w:marBottom w:val="0"/>
      <w:divBdr>
        <w:top w:val="none" w:sz="0" w:space="0" w:color="auto"/>
        <w:left w:val="none" w:sz="0" w:space="0" w:color="auto"/>
        <w:bottom w:val="none" w:sz="0" w:space="0" w:color="auto"/>
        <w:right w:val="none" w:sz="0" w:space="0" w:color="auto"/>
      </w:divBdr>
    </w:div>
    <w:div w:id="813109999">
      <w:bodyDiv w:val="1"/>
      <w:marLeft w:val="0"/>
      <w:marRight w:val="0"/>
      <w:marTop w:val="0"/>
      <w:marBottom w:val="0"/>
      <w:divBdr>
        <w:top w:val="none" w:sz="0" w:space="0" w:color="auto"/>
        <w:left w:val="none" w:sz="0" w:space="0" w:color="auto"/>
        <w:bottom w:val="none" w:sz="0" w:space="0" w:color="auto"/>
        <w:right w:val="none" w:sz="0" w:space="0" w:color="auto"/>
      </w:divBdr>
    </w:div>
    <w:div w:id="894587174">
      <w:bodyDiv w:val="1"/>
      <w:marLeft w:val="0"/>
      <w:marRight w:val="0"/>
      <w:marTop w:val="0"/>
      <w:marBottom w:val="0"/>
      <w:divBdr>
        <w:top w:val="none" w:sz="0" w:space="0" w:color="auto"/>
        <w:left w:val="none" w:sz="0" w:space="0" w:color="auto"/>
        <w:bottom w:val="none" w:sz="0" w:space="0" w:color="auto"/>
        <w:right w:val="none" w:sz="0" w:space="0" w:color="auto"/>
      </w:divBdr>
    </w:div>
    <w:div w:id="1086653445">
      <w:bodyDiv w:val="1"/>
      <w:marLeft w:val="0"/>
      <w:marRight w:val="0"/>
      <w:marTop w:val="0"/>
      <w:marBottom w:val="0"/>
      <w:divBdr>
        <w:top w:val="none" w:sz="0" w:space="0" w:color="auto"/>
        <w:left w:val="none" w:sz="0" w:space="0" w:color="auto"/>
        <w:bottom w:val="none" w:sz="0" w:space="0" w:color="auto"/>
        <w:right w:val="none" w:sz="0" w:space="0" w:color="auto"/>
      </w:divBdr>
    </w:div>
    <w:div w:id="1092699029">
      <w:bodyDiv w:val="1"/>
      <w:marLeft w:val="0"/>
      <w:marRight w:val="0"/>
      <w:marTop w:val="0"/>
      <w:marBottom w:val="0"/>
      <w:divBdr>
        <w:top w:val="none" w:sz="0" w:space="0" w:color="auto"/>
        <w:left w:val="none" w:sz="0" w:space="0" w:color="auto"/>
        <w:bottom w:val="none" w:sz="0" w:space="0" w:color="auto"/>
        <w:right w:val="none" w:sz="0" w:space="0" w:color="auto"/>
      </w:divBdr>
    </w:div>
    <w:div w:id="1106731889">
      <w:bodyDiv w:val="1"/>
      <w:marLeft w:val="0"/>
      <w:marRight w:val="0"/>
      <w:marTop w:val="0"/>
      <w:marBottom w:val="0"/>
      <w:divBdr>
        <w:top w:val="none" w:sz="0" w:space="0" w:color="auto"/>
        <w:left w:val="none" w:sz="0" w:space="0" w:color="auto"/>
        <w:bottom w:val="none" w:sz="0" w:space="0" w:color="auto"/>
        <w:right w:val="none" w:sz="0" w:space="0" w:color="auto"/>
      </w:divBdr>
    </w:div>
    <w:div w:id="1115515684">
      <w:bodyDiv w:val="1"/>
      <w:marLeft w:val="0"/>
      <w:marRight w:val="0"/>
      <w:marTop w:val="0"/>
      <w:marBottom w:val="0"/>
      <w:divBdr>
        <w:top w:val="none" w:sz="0" w:space="0" w:color="auto"/>
        <w:left w:val="none" w:sz="0" w:space="0" w:color="auto"/>
        <w:bottom w:val="none" w:sz="0" w:space="0" w:color="auto"/>
        <w:right w:val="none" w:sz="0" w:space="0" w:color="auto"/>
      </w:divBdr>
    </w:div>
    <w:div w:id="1126895850">
      <w:bodyDiv w:val="1"/>
      <w:marLeft w:val="0"/>
      <w:marRight w:val="0"/>
      <w:marTop w:val="0"/>
      <w:marBottom w:val="0"/>
      <w:divBdr>
        <w:top w:val="none" w:sz="0" w:space="0" w:color="auto"/>
        <w:left w:val="none" w:sz="0" w:space="0" w:color="auto"/>
        <w:bottom w:val="none" w:sz="0" w:space="0" w:color="auto"/>
        <w:right w:val="none" w:sz="0" w:space="0" w:color="auto"/>
      </w:divBdr>
    </w:div>
    <w:div w:id="1142190388">
      <w:bodyDiv w:val="1"/>
      <w:marLeft w:val="0"/>
      <w:marRight w:val="0"/>
      <w:marTop w:val="0"/>
      <w:marBottom w:val="0"/>
      <w:divBdr>
        <w:top w:val="none" w:sz="0" w:space="0" w:color="auto"/>
        <w:left w:val="none" w:sz="0" w:space="0" w:color="auto"/>
        <w:bottom w:val="none" w:sz="0" w:space="0" w:color="auto"/>
        <w:right w:val="none" w:sz="0" w:space="0" w:color="auto"/>
      </w:divBdr>
    </w:div>
    <w:div w:id="1151100952">
      <w:bodyDiv w:val="1"/>
      <w:marLeft w:val="0"/>
      <w:marRight w:val="0"/>
      <w:marTop w:val="0"/>
      <w:marBottom w:val="0"/>
      <w:divBdr>
        <w:top w:val="none" w:sz="0" w:space="0" w:color="auto"/>
        <w:left w:val="none" w:sz="0" w:space="0" w:color="auto"/>
        <w:bottom w:val="none" w:sz="0" w:space="0" w:color="auto"/>
        <w:right w:val="none" w:sz="0" w:space="0" w:color="auto"/>
      </w:divBdr>
    </w:div>
    <w:div w:id="1412317247">
      <w:bodyDiv w:val="1"/>
      <w:marLeft w:val="0"/>
      <w:marRight w:val="0"/>
      <w:marTop w:val="0"/>
      <w:marBottom w:val="0"/>
      <w:divBdr>
        <w:top w:val="none" w:sz="0" w:space="0" w:color="auto"/>
        <w:left w:val="none" w:sz="0" w:space="0" w:color="auto"/>
        <w:bottom w:val="none" w:sz="0" w:space="0" w:color="auto"/>
        <w:right w:val="none" w:sz="0" w:space="0" w:color="auto"/>
      </w:divBdr>
    </w:div>
    <w:div w:id="1464276413">
      <w:bodyDiv w:val="1"/>
      <w:marLeft w:val="0"/>
      <w:marRight w:val="0"/>
      <w:marTop w:val="0"/>
      <w:marBottom w:val="0"/>
      <w:divBdr>
        <w:top w:val="none" w:sz="0" w:space="0" w:color="auto"/>
        <w:left w:val="none" w:sz="0" w:space="0" w:color="auto"/>
        <w:bottom w:val="none" w:sz="0" w:space="0" w:color="auto"/>
        <w:right w:val="none" w:sz="0" w:space="0" w:color="auto"/>
      </w:divBdr>
    </w:div>
    <w:div w:id="1628197356">
      <w:bodyDiv w:val="1"/>
      <w:marLeft w:val="0"/>
      <w:marRight w:val="0"/>
      <w:marTop w:val="0"/>
      <w:marBottom w:val="0"/>
      <w:divBdr>
        <w:top w:val="none" w:sz="0" w:space="0" w:color="auto"/>
        <w:left w:val="none" w:sz="0" w:space="0" w:color="auto"/>
        <w:bottom w:val="none" w:sz="0" w:space="0" w:color="auto"/>
        <w:right w:val="none" w:sz="0" w:space="0" w:color="auto"/>
      </w:divBdr>
    </w:div>
    <w:div w:id="1630747937">
      <w:bodyDiv w:val="1"/>
      <w:marLeft w:val="0"/>
      <w:marRight w:val="0"/>
      <w:marTop w:val="0"/>
      <w:marBottom w:val="0"/>
      <w:divBdr>
        <w:top w:val="none" w:sz="0" w:space="0" w:color="auto"/>
        <w:left w:val="none" w:sz="0" w:space="0" w:color="auto"/>
        <w:bottom w:val="none" w:sz="0" w:space="0" w:color="auto"/>
        <w:right w:val="none" w:sz="0" w:space="0" w:color="auto"/>
      </w:divBdr>
    </w:div>
    <w:div w:id="1645040427">
      <w:bodyDiv w:val="1"/>
      <w:marLeft w:val="0"/>
      <w:marRight w:val="0"/>
      <w:marTop w:val="0"/>
      <w:marBottom w:val="0"/>
      <w:divBdr>
        <w:top w:val="none" w:sz="0" w:space="0" w:color="auto"/>
        <w:left w:val="none" w:sz="0" w:space="0" w:color="auto"/>
        <w:bottom w:val="none" w:sz="0" w:space="0" w:color="auto"/>
        <w:right w:val="none" w:sz="0" w:space="0" w:color="auto"/>
      </w:divBdr>
    </w:div>
    <w:div w:id="1729113224">
      <w:bodyDiv w:val="1"/>
      <w:marLeft w:val="0"/>
      <w:marRight w:val="0"/>
      <w:marTop w:val="0"/>
      <w:marBottom w:val="0"/>
      <w:divBdr>
        <w:top w:val="none" w:sz="0" w:space="0" w:color="auto"/>
        <w:left w:val="none" w:sz="0" w:space="0" w:color="auto"/>
        <w:bottom w:val="none" w:sz="0" w:space="0" w:color="auto"/>
        <w:right w:val="none" w:sz="0" w:space="0" w:color="auto"/>
      </w:divBdr>
    </w:div>
    <w:div w:id="1769351822">
      <w:bodyDiv w:val="1"/>
      <w:marLeft w:val="0"/>
      <w:marRight w:val="0"/>
      <w:marTop w:val="0"/>
      <w:marBottom w:val="0"/>
      <w:divBdr>
        <w:top w:val="none" w:sz="0" w:space="0" w:color="auto"/>
        <w:left w:val="none" w:sz="0" w:space="0" w:color="auto"/>
        <w:bottom w:val="none" w:sz="0" w:space="0" w:color="auto"/>
        <w:right w:val="none" w:sz="0" w:space="0" w:color="auto"/>
      </w:divBdr>
    </w:div>
    <w:div w:id="1770422104">
      <w:bodyDiv w:val="1"/>
      <w:marLeft w:val="0"/>
      <w:marRight w:val="0"/>
      <w:marTop w:val="0"/>
      <w:marBottom w:val="0"/>
      <w:divBdr>
        <w:top w:val="none" w:sz="0" w:space="0" w:color="auto"/>
        <w:left w:val="none" w:sz="0" w:space="0" w:color="auto"/>
        <w:bottom w:val="none" w:sz="0" w:space="0" w:color="auto"/>
        <w:right w:val="none" w:sz="0" w:space="0" w:color="auto"/>
      </w:divBdr>
    </w:div>
    <w:div w:id="1835219230">
      <w:bodyDiv w:val="1"/>
      <w:marLeft w:val="0"/>
      <w:marRight w:val="0"/>
      <w:marTop w:val="0"/>
      <w:marBottom w:val="0"/>
      <w:divBdr>
        <w:top w:val="none" w:sz="0" w:space="0" w:color="auto"/>
        <w:left w:val="none" w:sz="0" w:space="0" w:color="auto"/>
        <w:bottom w:val="none" w:sz="0" w:space="0" w:color="auto"/>
        <w:right w:val="none" w:sz="0" w:space="0" w:color="auto"/>
      </w:divBdr>
    </w:div>
    <w:div w:id="1870484204">
      <w:bodyDiv w:val="1"/>
      <w:marLeft w:val="0"/>
      <w:marRight w:val="0"/>
      <w:marTop w:val="0"/>
      <w:marBottom w:val="0"/>
      <w:divBdr>
        <w:top w:val="none" w:sz="0" w:space="0" w:color="auto"/>
        <w:left w:val="none" w:sz="0" w:space="0" w:color="auto"/>
        <w:bottom w:val="none" w:sz="0" w:space="0" w:color="auto"/>
        <w:right w:val="none" w:sz="0" w:space="0" w:color="auto"/>
      </w:divBdr>
    </w:div>
    <w:div w:id="19592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lee@uafs.edu" TargetMode="External"/><Relationship Id="rId13" Type="http://schemas.openxmlformats.org/officeDocument/2006/relationships/hyperlink" Target="http://onlinelibrary.wiley.com/doi/10.1111/imig.12049/full" TargetMode="External"/><Relationship Id="rId18" Type="http://schemas.openxmlformats.org/officeDocument/2006/relationships/chart" Target="charts/chart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onlinelibrary.wiley.com/doi/10.1111/imig.12049/full" TargetMode="External"/><Relationship Id="rId17" Type="http://schemas.openxmlformats.org/officeDocument/2006/relationships/hyperlink" Target="http://onlinelibrary.wiley.com/doi/10.1111/imig.12049/full"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onlinelibrary.wiley.com/doi/10.1111/imig.12049/full"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111/imig.12049/full" TargetMode="Externa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onlinelibrary.wiley.com/doi/10.1111/imig.12049/full" TargetMode="External"/><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hyperlink" Target="http://onlinelibrary.wiley.com/doi/10.1111/imig.12049/full"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jennifer.klein@colorado.edu" TargetMode="External"/><Relationship Id="rId14" Type="http://schemas.openxmlformats.org/officeDocument/2006/relationships/hyperlink" Target="http://onlinelibrary.wiley.com/doi/10.1111/imig.12049/full" TargetMode="External"/><Relationship Id="rId22" Type="http://schemas.openxmlformats.org/officeDocument/2006/relationships/chart" Target="charts/chart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n\Dropbox\Korean%20Marriage\data\KoreanInternationalMarriage_Papertables6.18.15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n\Dropbox\Korean%20Marriage\data\KoreanInternationalMarriage_Papertables6.18.15_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jmilo\Dropbox\Korean%20Marriage\data\KoreanInternationalMarriage_Papertables9_28_16.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milo\Dropbox\Korean%20Marriage\data\KoreanInternationalMarriage_Papertables9_28_16.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Jen\Dropbox\Korean%20Marriage\data\KoreanInternationalMarriage_Papertables6.18.15_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en\Dropbox\Korean%20Marriage\data\KoreanInternationalMarriage_Papertables6.18.15_2.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jmilo\Dropbox\Korean%20Marriage\data\sumstats_expanded.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en\Dropbox\Korean%20Marriage\data\sumstats_expande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30540115471903"/>
          <c:y val="6.0158599945310365E-2"/>
          <c:w val="0.7904146537635951"/>
          <c:h val="0.81123850494898142"/>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'Summary Tables 2'!$L$58:$L$78</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2'!$M$58:$M$78</c:f>
              <c:numCache>
                <c:formatCode>General</c:formatCode>
                <c:ptCount val="21"/>
                <c:pt idx="0">
                  <c:v>4.6496000000000003E-3</c:v>
                </c:pt>
                <c:pt idx="1">
                  <c:v>5.1951000000000002E-3</c:v>
                </c:pt>
                <c:pt idx="2">
                  <c:v>2.1213900000000001E-2</c:v>
                </c:pt>
                <c:pt idx="3">
                  <c:v>2.1500600000000002E-2</c:v>
                </c:pt>
                <c:pt idx="4">
                  <c:v>1.90869E-2</c:v>
                </c:pt>
                <c:pt idx="5">
                  <c:v>1.1251499999999999E-2</c:v>
                </c:pt>
                <c:pt idx="6">
                  <c:v>8.0176999999999991E-3</c:v>
                </c:pt>
                <c:pt idx="7">
                  <c:v>1.5733299999999999E-2</c:v>
                </c:pt>
                <c:pt idx="8">
                  <c:v>2.5044899999999998E-2</c:v>
                </c:pt>
                <c:pt idx="9">
                  <c:v>2.9409399999999999E-2</c:v>
                </c:pt>
                <c:pt idx="10">
                  <c:v>5.4196599999999998E-2</c:v>
                </c:pt>
                <c:pt idx="11">
                  <c:v>7.5071100000000002E-2</c:v>
                </c:pt>
                <c:pt idx="12">
                  <c:v>9.1799099999999995E-2</c:v>
                </c:pt>
                <c:pt idx="13">
                  <c:v>8.10419E-2</c:v>
                </c:pt>
                <c:pt idx="14">
                  <c:v>7.4609200000000001E-2</c:v>
                </c:pt>
                <c:pt idx="15">
                  <c:v>7.61241E-2</c:v>
                </c:pt>
                <c:pt idx="16">
                  <c:v>7.3080400000000004E-2</c:v>
                </c:pt>
                <c:pt idx="17">
                  <c:v>7.2526300000000002E-2</c:v>
                </c:pt>
                <c:pt idx="18">
                  <c:v>5.92617E-2</c:v>
                </c:pt>
                <c:pt idx="19">
                  <c:v>5.5177799999999999E-2</c:v>
                </c:pt>
                <c:pt idx="20">
                  <c:v>4.9079699999999997E-2</c:v>
                </c:pt>
              </c:numCache>
            </c:numRef>
          </c:val>
          <c:smooth val="0"/>
          <c:extLst xmlns:c16r2="http://schemas.microsoft.com/office/drawing/2015/06/chart">
            <c:ext xmlns:c16="http://schemas.microsoft.com/office/drawing/2014/chart" uri="{C3380CC4-5D6E-409C-BE32-E72D297353CC}">
              <c16:uniqueId val="{00000000-1847-4CC5-B8DA-A49FB5B37CC2}"/>
            </c:ext>
          </c:extLst>
        </c:ser>
        <c:ser>
          <c:idx val="0"/>
          <c:order val="1"/>
          <c:spPr>
            <a:ln w="28575" cap="rnd">
              <a:solidFill>
                <a:schemeClr val="tx1"/>
              </a:solidFill>
              <a:round/>
            </a:ln>
            <a:effectLst/>
          </c:spPr>
          <c:marker>
            <c:symbol val="circle"/>
            <c:size val="5"/>
            <c:spPr>
              <a:solidFill>
                <a:schemeClr val="tx1"/>
              </a:solidFill>
              <a:ln w="9525">
                <a:solidFill>
                  <a:schemeClr val="tx1"/>
                </a:solidFill>
              </a:ln>
              <a:effectLst/>
            </c:spPr>
          </c:marker>
          <c:cat>
            <c:numRef>
              <c:f>'Summary Tables 2'!$L$58:$L$78</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2'!$M$58:$M$78</c:f>
              <c:numCache>
                <c:formatCode>General</c:formatCode>
                <c:ptCount val="21"/>
                <c:pt idx="0">
                  <c:v>4.6496000000000003E-3</c:v>
                </c:pt>
                <c:pt idx="1">
                  <c:v>5.1951000000000002E-3</c:v>
                </c:pt>
                <c:pt idx="2">
                  <c:v>2.1213900000000001E-2</c:v>
                </c:pt>
                <c:pt idx="3">
                  <c:v>2.1500600000000002E-2</c:v>
                </c:pt>
                <c:pt idx="4">
                  <c:v>1.90869E-2</c:v>
                </c:pt>
                <c:pt idx="5">
                  <c:v>1.1251499999999999E-2</c:v>
                </c:pt>
                <c:pt idx="6">
                  <c:v>8.0176999999999991E-3</c:v>
                </c:pt>
                <c:pt idx="7">
                  <c:v>1.5733299999999999E-2</c:v>
                </c:pt>
                <c:pt idx="8">
                  <c:v>2.5044899999999998E-2</c:v>
                </c:pt>
                <c:pt idx="9">
                  <c:v>2.9409399999999999E-2</c:v>
                </c:pt>
                <c:pt idx="10">
                  <c:v>5.4196599999999998E-2</c:v>
                </c:pt>
                <c:pt idx="11">
                  <c:v>7.5071100000000002E-2</c:v>
                </c:pt>
                <c:pt idx="12">
                  <c:v>9.1799099999999995E-2</c:v>
                </c:pt>
                <c:pt idx="13">
                  <c:v>8.10419E-2</c:v>
                </c:pt>
                <c:pt idx="14">
                  <c:v>7.4609200000000001E-2</c:v>
                </c:pt>
                <c:pt idx="15">
                  <c:v>7.61241E-2</c:v>
                </c:pt>
                <c:pt idx="16">
                  <c:v>7.3080400000000004E-2</c:v>
                </c:pt>
                <c:pt idx="17">
                  <c:v>7.2526300000000002E-2</c:v>
                </c:pt>
                <c:pt idx="18">
                  <c:v>5.92617E-2</c:v>
                </c:pt>
                <c:pt idx="19">
                  <c:v>5.5177799999999999E-2</c:v>
                </c:pt>
                <c:pt idx="20">
                  <c:v>4.9079699999999997E-2</c:v>
                </c:pt>
              </c:numCache>
            </c:numRef>
          </c:val>
          <c:smooth val="0"/>
          <c:extLst xmlns:c16r2="http://schemas.microsoft.com/office/drawing/2015/06/chart">
            <c:ext xmlns:c16="http://schemas.microsoft.com/office/drawing/2014/chart" uri="{C3380CC4-5D6E-409C-BE32-E72D297353CC}">
              <c16:uniqueId val="{00000001-1847-4CC5-B8DA-A49FB5B37CC2}"/>
            </c:ext>
          </c:extLst>
        </c:ser>
        <c:dLbls>
          <c:showLegendKey val="0"/>
          <c:showVal val="0"/>
          <c:showCatName val="0"/>
          <c:showSerName val="0"/>
          <c:showPercent val="0"/>
          <c:showBubbleSize val="0"/>
        </c:dLbls>
        <c:marker val="1"/>
        <c:smooth val="0"/>
        <c:axId val="148483024"/>
        <c:axId val="148482632"/>
      </c:lineChart>
      <c:catAx>
        <c:axId val="148483024"/>
        <c:scaling>
          <c:orientation val="minMax"/>
        </c:scaling>
        <c:delete val="0"/>
        <c:axPos val="b"/>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48482632"/>
        <c:crosses val="autoZero"/>
        <c:auto val="1"/>
        <c:lblAlgn val="ctr"/>
        <c:lblOffset val="100"/>
        <c:tickLblSkip val="2"/>
        <c:tickMarkSkip val="1"/>
        <c:noMultiLvlLbl val="0"/>
      </c:catAx>
      <c:valAx>
        <c:axId val="148482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en-US" sz="1000" b="0" i="0" baseline="0">
                    <a:effectLst/>
                  </a:rPr>
                  <a:t>Fraction of All Marriages</a:t>
                </a:r>
                <a:endParaRPr lang="en-US" sz="1000">
                  <a:effectLst/>
                </a:endParaRPr>
              </a:p>
            </c:rich>
          </c:tx>
          <c:layout>
            <c:manualLayout>
              <c:xMode val="edge"/>
              <c:yMode val="edge"/>
              <c:x val="2.2771633051398829E-2"/>
              <c:y val="0.10381427916260262"/>
            </c:manualLayout>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en-US"/>
          </a:p>
        </c:txPr>
        <c:crossAx val="148483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56807985208746"/>
          <c:y val="6.636500754147813E-2"/>
          <c:w val="0.79249395549694224"/>
          <c:h val="0.60818470089428867"/>
        </c:manualLayout>
      </c:layout>
      <c:lineChart>
        <c:grouping val="standard"/>
        <c:varyColors val="0"/>
        <c:ser>
          <c:idx val="0"/>
          <c:order val="0"/>
          <c:tx>
            <c:strRef>
              <c:f>'Summary Tables 2'!$M$230</c:f>
              <c:strCache>
                <c:ptCount val="1"/>
                <c:pt idx="0">
                  <c:v>Capital Region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'Summary Tables 2'!$N$229:$AH$229</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2'!$N$230:$AH$230</c:f>
              <c:numCache>
                <c:formatCode>General</c:formatCode>
                <c:ptCount val="21"/>
                <c:pt idx="0">
                  <c:v>5.2550000000000001E-3</c:v>
                </c:pt>
                <c:pt idx="1">
                  <c:v>5.3550999999999998E-3</c:v>
                </c:pt>
                <c:pt idx="2">
                  <c:v>2.2330599999999999E-2</c:v>
                </c:pt>
                <c:pt idx="3">
                  <c:v>2.0817100000000002E-2</c:v>
                </c:pt>
                <c:pt idx="4">
                  <c:v>1.9938500000000001E-2</c:v>
                </c:pt>
                <c:pt idx="5">
                  <c:v>1.2161E-2</c:v>
                </c:pt>
                <c:pt idx="6">
                  <c:v>9.3367999999999993E-3</c:v>
                </c:pt>
                <c:pt idx="7">
                  <c:v>1.53414E-2</c:v>
                </c:pt>
                <c:pt idx="8">
                  <c:v>2.6398999999999999E-2</c:v>
                </c:pt>
                <c:pt idx="9">
                  <c:v>2.97901E-2</c:v>
                </c:pt>
                <c:pt idx="10">
                  <c:v>5.6260600000000001E-2</c:v>
                </c:pt>
                <c:pt idx="11">
                  <c:v>7.9920599999999994E-2</c:v>
                </c:pt>
                <c:pt idx="12">
                  <c:v>9.5528199999999994E-2</c:v>
                </c:pt>
                <c:pt idx="13">
                  <c:v>7.2484099999999996E-2</c:v>
                </c:pt>
                <c:pt idx="14">
                  <c:v>6.7779500000000006E-2</c:v>
                </c:pt>
                <c:pt idx="15">
                  <c:v>6.8061300000000005E-2</c:v>
                </c:pt>
                <c:pt idx="16">
                  <c:v>6.7084299999999999E-2</c:v>
                </c:pt>
                <c:pt idx="17">
                  <c:v>6.4168299999999998E-2</c:v>
                </c:pt>
                <c:pt idx="18">
                  <c:v>5.17221E-2</c:v>
                </c:pt>
                <c:pt idx="19">
                  <c:v>4.6899200000000002E-2</c:v>
                </c:pt>
                <c:pt idx="20">
                  <c:v>4.2850199999999998E-2</c:v>
                </c:pt>
              </c:numCache>
            </c:numRef>
          </c:val>
          <c:smooth val="0"/>
          <c:extLst xmlns:c16r2="http://schemas.microsoft.com/office/drawing/2015/06/chart">
            <c:ext xmlns:c16="http://schemas.microsoft.com/office/drawing/2014/chart" uri="{C3380CC4-5D6E-409C-BE32-E72D297353CC}">
              <c16:uniqueId val="{00000000-D1F1-4885-B36C-E266E5EB284B}"/>
            </c:ext>
          </c:extLst>
        </c:ser>
        <c:ser>
          <c:idx val="1"/>
          <c:order val="1"/>
          <c:tx>
            <c:strRef>
              <c:f>'Summary Tables 2'!$M$231</c:f>
              <c:strCache>
                <c:ptCount val="1"/>
                <c:pt idx="0">
                  <c:v>Metropolitan Area</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numRef>
              <c:f>'Summary Tables 2'!$N$229:$AH$229</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2'!$N$231:$AH$231</c:f>
              <c:numCache>
                <c:formatCode>General</c:formatCode>
                <c:ptCount val="21"/>
                <c:pt idx="0">
                  <c:v>2.6275000000000001E-3</c:v>
                </c:pt>
                <c:pt idx="1">
                  <c:v>4.0358E-3</c:v>
                </c:pt>
                <c:pt idx="2">
                  <c:v>2.1731E-2</c:v>
                </c:pt>
                <c:pt idx="3">
                  <c:v>2.2733199999999999E-2</c:v>
                </c:pt>
                <c:pt idx="4">
                  <c:v>1.69553E-2</c:v>
                </c:pt>
                <c:pt idx="5">
                  <c:v>9.3086999999999996E-3</c:v>
                </c:pt>
                <c:pt idx="6">
                  <c:v>5.9731000000000003E-3</c:v>
                </c:pt>
                <c:pt idx="7">
                  <c:v>1.02822E-2</c:v>
                </c:pt>
                <c:pt idx="8">
                  <c:v>2.0120099999999998E-2</c:v>
                </c:pt>
                <c:pt idx="9">
                  <c:v>2.3043999999999999E-2</c:v>
                </c:pt>
                <c:pt idx="10">
                  <c:v>4.5167699999999998E-2</c:v>
                </c:pt>
                <c:pt idx="11">
                  <c:v>5.8640499999999998E-2</c:v>
                </c:pt>
                <c:pt idx="12">
                  <c:v>6.9759799999999997E-2</c:v>
                </c:pt>
                <c:pt idx="13">
                  <c:v>6.7839800000000006E-2</c:v>
                </c:pt>
                <c:pt idx="14">
                  <c:v>5.97993E-2</c:v>
                </c:pt>
                <c:pt idx="15">
                  <c:v>6.60414E-2</c:v>
                </c:pt>
                <c:pt idx="16">
                  <c:v>5.9827499999999999E-2</c:v>
                </c:pt>
                <c:pt idx="17">
                  <c:v>6.0957999999999998E-2</c:v>
                </c:pt>
                <c:pt idx="18">
                  <c:v>5.2285400000000003E-2</c:v>
                </c:pt>
                <c:pt idx="19">
                  <c:v>4.9660000000000003E-2</c:v>
                </c:pt>
                <c:pt idx="20">
                  <c:v>4.3254800000000003E-2</c:v>
                </c:pt>
              </c:numCache>
            </c:numRef>
          </c:val>
          <c:smooth val="0"/>
          <c:extLst xmlns:c16r2="http://schemas.microsoft.com/office/drawing/2015/06/chart">
            <c:ext xmlns:c16="http://schemas.microsoft.com/office/drawing/2014/chart" uri="{C3380CC4-5D6E-409C-BE32-E72D297353CC}">
              <c16:uniqueId val="{00000001-D1F1-4885-B36C-E266E5EB284B}"/>
            </c:ext>
          </c:extLst>
        </c:ser>
        <c:ser>
          <c:idx val="2"/>
          <c:order val="2"/>
          <c:tx>
            <c:strRef>
              <c:f>'Summary Tables 2'!$M$232</c:f>
              <c:strCache>
                <c:ptCount val="1"/>
                <c:pt idx="0">
                  <c:v>Small/Medium Cities</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cat>
            <c:numRef>
              <c:f>'Summary Tables 2'!$N$229:$AH$229</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2'!$N$232:$AH$232</c:f>
              <c:numCache>
                <c:formatCode>General</c:formatCode>
                <c:ptCount val="21"/>
                <c:pt idx="0">
                  <c:v>2.4685000000000002E-3</c:v>
                </c:pt>
                <c:pt idx="1">
                  <c:v>2.9651E-3</c:v>
                </c:pt>
                <c:pt idx="2">
                  <c:v>1.6682200000000001E-2</c:v>
                </c:pt>
                <c:pt idx="3">
                  <c:v>1.9016499999999999E-2</c:v>
                </c:pt>
                <c:pt idx="4">
                  <c:v>1.6480999999999999E-2</c:v>
                </c:pt>
                <c:pt idx="5">
                  <c:v>9.3258000000000004E-3</c:v>
                </c:pt>
                <c:pt idx="6">
                  <c:v>5.7752999999999997E-3</c:v>
                </c:pt>
                <c:pt idx="7">
                  <c:v>1.5011200000000001E-2</c:v>
                </c:pt>
                <c:pt idx="8">
                  <c:v>2.1804500000000001E-2</c:v>
                </c:pt>
                <c:pt idx="9">
                  <c:v>2.6376400000000001E-2</c:v>
                </c:pt>
                <c:pt idx="10">
                  <c:v>4.6678299999999999E-2</c:v>
                </c:pt>
                <c:pt idx="11">
                  <c:v>6.4613000000000004E-2</c:v>
                </c:pt>
                <c:pt idx="12">
                  <c:v>8.0056299999999997E-2</c:v>
                </c:pt>
                <c:pt idx="13">
                  <c:v>8.4748199999999996E-2</c:v>
                </c:pt>
                <c:pt idx="14">
                  <c:v>8.0397700000000002E-2</c:v>
                </c:pt>
                <c:pt idx="15">
                  <c:v>8.1811400000000006E-2</c:v>
                </c:pt>
                <c:pt idx="16">
                  <c:v>7.7408099999999994E-2</c:v>
                </c:pt>
                <c:pt idx="17">
                  <c:v>8.1013799999999997E-2</c:v>
                </c:pt>
                <c:pt idx="18">
                  <c:v>6.5743300000000005E-2</c:v>
                </c:pt>
                <c:pt idx="19">
                  <c:v>6.3195200000000007E-2</c:v>
                </c:pt>
                <c:pt idx="20">
                  <c:v>5.4349700000000001E-2</c:v>
                </c:pt>
              </c:numCache>
            </c:numRef>
          </c:val>
          <c:smooth val="0"/>
          <c:extLst xmlns:c16r2="http://schemas.microsoft.com/office/drawing/2015/06/chart">
            <c:ext xmlns:c16="http://schemas.microsoft.com/office/drawing/2014/chart" uri="{C3380CC4-5D6E-409C-BE32-E72D297353CC}">
              <c16:uniqueId val="{00000002-D1F1-4885-B36C-E266E5EB284B}"/>
            </c:ext>
          </c:extLst>
        </c:ser>
        <c:ser>
          <c:idx val="3"/>
          <c:order val="3"/>
          <c:tx>
            <c:strRef>
              <c:f>'Summary Tables 2'!$M$233</c:f>
              <c:strCache>
                <c:ptCount val="1"/>
                <c:pt idx="0">
                  <c:v>Rural Areas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'Summary Tables 2'!$N$229:$AH$229</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2'!$N$233:$AH$233</c:f>
              <c:numCache>
                <c:formatCode>General</c:formatCode>
                <c:ptCount val="21"/>
                <c:pt idx="0">
                  <c:v>6.9446000000000004E-3</c:v>
                </c:pt>
                <c:pt idx="1">
                  <c:v>7.9904999999999993E-3</c:v>
                </c:pt>
                <c:pt idx="2">
                  <c:v>2.5394400000000001E-2</c:v>
                </c:pt>
                <c:pt idx="3">
                  <c:v>2.9526699999999999E-2</c:v>
                </c:pt>
                <c:pt idx="4">
                  <c:v>2.5890699999999999E-2</c:v>
                </c:pt>
                <c:pt idx="5">
                  <c:v>1.5707499999999999E-2</c:v>
                </c:pt>
                <c:pt idx="6">
                  <c:v>1.12435E-2</c:v>
                </c:pt>
                <c:pt idx="7">
                  <c:v>3.4437500000000003E-2</c:v>
                </c:pt>
                <c:pt idx="8">
                  <c:v>3.7819100000000001E-2</c:v>
                </c:pt>
                <c:pt idx="9">
                  <c:v>5.32983E-2</c:v>
                </c:pt>
                <c:pt idx="10">
                  <c:v>8.6462999999999998E-2</c:v>
                </c:pt>
                <c:pt idx="11">
                  <c:v>0.11502279999999999</c:v>
                </c:pt>
                <c:pt idx="12">
                  <c:v>0.15601680000000001</c:v>
                </c:pt>
                <c:pt idx="13">
                  <c:v>0.16856599999999999</c:v>
                </c:pt>
                <c:pt idx="14">
                  <c:v>0.1483217</c:v>
                </c:pt>
                <c:pt idx="15">
                  <c:v>0.14815339999999999</c:v>
                </c:pt>
                <c:pt idx="16">
                  <c:v>0.14245260000000001</c:v>
                </c:pt>
                <c:pt idx="17">
                  <c:v>0.14183570000000001</c:v>
                </c:pt>
                <c:pt idx="18">
                  <c:v>0.1195614</c:v>
                </c:pt>
                <c:pt idx="19">
                  <c:v>0.12185699999999999</c:v>
                </c:pt>
                <c:pt idx="20">
                  <c:v>0.10760110000000001</c:v>
                </c:pt>
              </c:numCache>
            </c:numRef>
          </c:val>
          <c:smooth val="0"/>
          <c:extLst xmlns:c16r2="http://schemas.microsoft.com/office/drawing/2015/06/chart">
            <c:ext xmlns:c16="http://schemas.microsoft.com/office/drawing/2014/chart" uri="{C3380CC4-5D6E-409C-BE32-E72D297353CC}">
              <c16:uniqueId val="{00000003-D1F1-4885-B36C-E266E5EB284B}"/>
            </c:ext>
          </c:extLst>
        </c:ser>
        <c:dLbls>
          <c:showLegendKey val="0"/>
          <c:showVal val="0"/>
          <c:showCatName val="0"/>
          <c:showSerName val="0"/>
          <c:showPercent val="0"/>
          <c:showBubbleSize val="0"/>
        </c:dLbls>
        <c:marker val="1"/>
        <c:smooth val="0"/>
        <c:axId val="148481456"/>
        <c:axId val="148481064"/>
      </c:lineChart>
      <c:catAx>
        <c:axId val="148481456"/>
        <c:scaling>
          <c:orientation val="minMax"/>
        </c:scaling>
        <c:delete val="0"/>
        <c:axPos val="b"/>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48481064"/>
        <c:crosses val="autoZero"/>
        <c:auto val="1"/>
        <c:lblAlgn val="ctr"/>
        <c:lblOffset val="100"/>
        <c:tickLblSkip val="2"/>
        <c:tickMarkSkip val="1"/>
        <c:noMultiLvlLbl val="0"/>
      </c:catAx>
      <c:valAx>
        <c:axId val="148481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0" i="0" baseline="0">
                    <a:effectLst/>
                  </a:rPr>
                  <a:t>Fraction of All Marriages</a:t>
                </a:r>
                <a:endParaRPr lang="en-US" sz="1000" b="0"/>
              </a:p>
            </c:rich>
          </c:tx>
          <c:layout>
            <c:manualLayout>
              <c:xMode val="edge"/>
              <c:yMode val="edge"/>
              <c:x val="1.6420361247947456E-2"/>
              <c:y val="6.636500754147813E-2"/>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14848145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55721527456127"/>
          <c:y val="4.0018184354637311E-2"/>
          <c:w val="0.85118914363645726"/>
          <c:h val="0.86700298747061288"/>
        </c:manualLayout>
      </c:layout>
      <c:barChart>
        <c:barDir val="col"/>
        <c:grouping val="clustered"/>
        <c:varyColors val="0"/>
        <c:ser>
          <c:idx val="0"/>
          <c:order val="0"/>
          <c:tx>
            <c:v>The Philippines (2,474 marriages)</c:v>
          </c:tx>
          <c:spPr>
            <a:solidFill>
              <a:srgbClr val="C00000"/>
            </a:solidFill>
            <a:ln>
              <a:solidFill>
                <a:srgbClr val="C00000"/>
              </a:solidFill>
            </a:ln>
            <a:effectLst/>
          </c:spPr>
          <c:invertIfNegative val="0"/>
          <c:cat>
            <c:strRef>
              <c:f>graphs3!$N$2:$N$5</c:f>
              <c:strCache>
                <c:ptCount val="4"/>
                <c:pt idx="0">
                  <c:v>Seoul</c:v>
                </c:pt>
                <c:pt idx="1">
                  <c:v>Metro Area</c:v>
                </c:pt>
                <c:pt idx="2">
                  <c:v>Small/Med Cities</c:v>
                </c:pt>
                <c:pt idx="3">
                  <c:v>Rural Area</c:v>
                </c:pt>
              </c:strCache>
            </c:strRef>
          </c:cat>
          <c:val>
            <c:numRef>
              <c:f>graphs3!$O$2:$O$5</c:f>
              <c:numCache>
                <c:formatCode>General</c:formatCode>
                <c:ptCount val="4"/>
                <c:pt idx="0">
                  <c:v>0.28698464025869036</c:v>
                </c:pt>
                <c:pt idx="1">
                  <c:v>0.12085691188358932</c:v>
                </c:pt>
                <c:pt idx="2">
                  <c:v>0.26313662085691186</c:v>
                </c:pt>
                <c:pt idx="3">
                  <c:v>0.3290218270008084</c:v>
                </c:pt>
              </c:numCache>
            </c:numRef>
          </c:val>
          <c:extLst xmlns:c16r2="http://schemas.microsoft.com/office/drawing/2015/06/chart">
            <c:ext xmlns:c16="http://schemas.microsoft.com/office/drawing/2014/chart" uri="{C3380CC4-5D6E-409C-BE32-E72D297353CC}">
              <c16:uniqueId val="{00000000-B566-4984-A27B-008076474C6F}"/>
            </c:ext>
          </c:extLst>
        </c:ser>
        <c:ser>
          <c:idx val="1"/>
          <c:order val="1"/>
          <c:tx>
            <c:v>China (52,330 marriages)</c:v>
          </c:tx>
          <c:spPr>
            <a:solidFill>
              <a:schemeClr val="accent4"/>
            </a:solidFill>
            <a:ln>
              <a:noFill/>
            </a:ln>
            <a:effectLst/>
          </c:spPr>
          <c:invertIfNegative val="0"/>
          <c:cat>
            <c:strRef>
              <c:f>graphs3!$N$2:$N$5</c:f>
              <c:strCache>
                <c:ptCount val="4"/>
                <c:pt idx="0">
                  <c:v>Seoul</c:v>
                </c:pt>
                <c:pt idx="1">
                  <c:v>Metro Area</c:v>
                </c:pt>
                <c:pt idx="2">
                  <c:v>Small/Med Cities</c:v>
                </c:pt>
                <c:pt idx="3">
                  <c:v>Rural Area</c:v>
                </c:pt>
              </c:strCache>
            </c:strRef>
          </c:cat>
          <c:val>
            <c:numRef>
              <c:f>graphs3!$P$2:$P$5</c:f>
              <c:numCache>
                <c:formatCode>General</c:formatCode>
                <c:ptCount val="4"/>
                <c:pt idx="0">
                  <c:v>0.52740301930059241</c:v>
                </c:pt>
                <c:pt idx="1">
                  <c:v>0.1696923370915345</c:v>
                </c:pt>
                <c:pt idx="2">
                  <c:v>0.17959105675520734</c:v>
                </c:pt>
                <c:pt idx="3">
                  <c:v>0.12331358685266577</c:v>
                </c:pt>
              </c:numCache>
            </c:numRef>
          </c:val>
          <c:extLst xmlns:c16r2="http://schemas.microsoft.com/office/drawing/2015/06/chart">
            <c:ext xmlns:c16="http://schemas.microsoft.com/office/drawing/2014/chart" uri="{C3380CC4-5D6E-409C-BE32-E72D297353CC}">
              <c16:uniqueId val="{00000001-B566-4984-A27B-008076474C6F}"/>
            </c:ext>
          </c:extLst>
        </c:ser>
        <c:ser>
          <c:idx val="2"/>
          <c:order val="2"/>
          <c:tx>
            <c:v>Vietnam (658 marriages)</c:v>
          </c:tx>
          <c:spPr>
            <a:solidFill>
              <a:schemeClr val="accent1"/>
            </a:solidFill>
            <a:ln>
              <a:solidFill>
                <a:schemeClr val="accent1"/>
              </a:solidFill>
            </a:ln>
            <a:effectLst/>
          </c:spPr>
          <c:invertIfNegative val="0"/>
          <c:cat>
            <c:strRef>
              <c:f>graphs3!$N$2:$N$5</c:f>
              <c:strCache>
                <c:ptCount val="4"/>
                <c:pt idx="0">
                  <c:v>Seoul</c:v>
                </c:pt>
                <c:pt idx="1">
                  <c:v>Metro Area</c:v>
                </c:pt>
                <c:pt idx="2">
                  <c:v>Small/Med Cities</c:v>
                </c:pt>
                <c:pt idx="3">
                  <c:v>Rural Area</c:v>
                </c:pt>
              </c:strCache>
            </c:strRef>
          </c:cat>
          <c:val>
            <c:numRef>
              <c:f>graphs3!$Q$2:$Q$5</c:f>
              <c:numCache>
                <c:formatCode>General</c:formatCode>
                <c:ptCount val="4"/>
                <c:pt idx="0">
                  <c:v>0.55927051671732519</c:v>
                </c:pt>
                <c:pt idx="1">
                  <c:v>0.12006079027355623</c:v>
                </c:pt>
                <c:pt idx="2">
                  <c:v>0.1899696048632219</c:v>
                </c:pt>
                <c:pt idx="3">
                  <c:v>0.13069908814589665</c:v>
                </c:pt>
              </c:numCache>
            </c:numRef>
          </c:val>
          <c:extLst xmlns:c16r2="http://schemas.microsoft.com/office/drawing/2015/06/chart">
            <c:ext xmlns:c16="http://schemas.microsoft.com/office/drawing/2014/chart" uri="{C3380CC4-5D6E-409C-BE32-E72D297353CC}">
              <c16:uniqueId val="{00000002-B566-4984-A27B-008076474C6F}"/>
            </c:ext>
          </c:extLst>
        </c:ser>
        <c:ser>
          <c:idx val="3"/>
          <c:order val="3"/>
          <c:tx>
            <c:v>Other Low Inc. Country (1,361 marriages)</c:v>
          </c:tx>
          <c:spPr>
            <a:solidFill>
              <a:schemeClr val="accent6">
                <a:lumMod val="50000"/>
              </a:schemeClr>
            </a:solidFill>
            <a:ln>
              <a:noFill/>
            </a:ln>
            <a:effectLst/>
          </c:spPr>
          <c:invertIfNegative val="0"/>
          <c:val>
            <c:numRef>
              <c:f>graphs3!$R$2:$R$5</c:f>
              <c:numCache>
                <c:formatCode>General</c:formatCode>
                <c:ptCount val="4"/>
                <c:pt idx="0">
                  <c:v>0.52828802351212345</c:v>
                </c:pt>
                <c:pt idx="1">
                  <c:v>0.10580455547391623</c:v>
                </c:pt>
                <c:pt idx="2">
                  <c:v>0.18442321822189567</c:v>
                </c:pt>
                <c:pt idx="3">
                  <c:v>0.18148420279206465</c:v>
                </c:pt>
              </c:numCache>
            </c:numRef>
          </c:val>
          <c:extLst xmlns:c16r2="http://schemas.microsoft.com/office/drawing/2015/06/chart">
            <c:ext xmlns:c16="http://schemas.microsoft.com/office/drawing/2014/chart" uri="{C3380CC4-5D6E-409C-BE32-E72D297353CC}">
              <c16:uniqueId val="{00000003-B566-4984-A27B-008076474C6F}"/>
            </c:ext>
          </c:extLst>
        </c:ser>
        <c:dLbls>
          <c:showLegendKey val="0"/>
          <c:showVal val="0"/>
          <c:showCatName val="0"/>
          <c:showSerName val="0"/>
          <c:showPercent val="0"/>
          <c:showBubbleSize val="0"/>
        </c:dLbls>
        <c:gapWidth val="145"/>
        <c:overlap val="-2"/>
        <c:axId val="230102024"/>
        <c:axId val="230103592"/>
      </c:barChart>
      <c:catAx>
        <c:axId val="230102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0103592"/>
        <c:crosses val="autoZero"/>
        <c:auto val="1"/>
        <c:lblAlgn val="ctr"/>
        <c:lblOffset val="100"/>
        <c:noMultiLvlLbl val="0"/>
      </c:catAx>
      <c:valAx>
        <c:axId val="230103592"/>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50">
                    <a:solidFill>
                      <a:sysClr val="windowText" lastClr="000000"/>
                    </a:solidFill>
                  </a:rPr>
                  <a:t>Fraction of Intl Marriages for Origin County</a:t>
                </a:r>
              </a:p>
            </c:rich>
          </c:tx>
          <c:layout>
            <c:manualLayout>
              <c:xMode val="edge"/>
              <c:yMode val="edge"/>
              <c:x val="1.0785490152822609E-2"/>
              <c:y val="0.15417011727499297"/>
            </c:manualLayout>
          </c:layout>
          <c:overlay val="0"/>
          <c:spPr>
            <a:noFill/>
            <a:ln>
              <a:noFill/>
            </a:ln>
            <a:effectLst/>
          </c:spPr>
          <c:txPr>
            <a:bodyPr rot="-54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0102024"/>
        <c:crosses val="autoZero"/>
        <c:crossBetween val="between"/>
      </c:valAx>
      <c:spPr>
        <a:noFill/>
        <a:ln>
          <a:noFill/>
        </a:ln>
        <a:effectLst/>
      </c:spPr>
    </c:plotArea>
    <c:legend>
      <c:legendPos val="tr"/>
      <c:layout>
        <c:manualLayout>
          <c:xMode val="edge"/>
          <c:yMode val="edge"/>
          <c:x val="0.33703199783850546"/>
          <c:y val="4.5911040430334664E-2"/>
          <c:w val="0.64881793268488497"/>
          <c:h val="0.23462653105861767"/>
        </c:manualLayout>
      </c:layout>
      <c:overlay val="0"/>
      <c:spPr>
        <a:solidFill>
          <a:schemeClr val="bg1"/>
        </a:solidFill>
        <a:ln>
          <a:solidFill>
            <a:sysClr val="windowText" lastClr="000000"/>
          </a:solidFill>
        </a:ln>
        <a:effectLst/>
      </c:spPr>
      <c:txPr>
        <a:bodyPr rot="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0659770469868"/>
          <c:y val="4.2179531423750909E-2"/>
          <c:w val="0.85319656734084715"/>
          <c:h val="0.8644053365410308"/>
        </c:manualLayout>
      </c:layout>
      <c:barChart>
        <c:barDir val="col"/>
        <c:grouping val="clustered"/>
        <c:varyColors val="0"/>
        <c:ser>
          <c:idx val="0"/>
          <c:order val="0"/>
          <c:tx>
            <c:v>The Philippines (16,206 marriages)</c:v>
          </c:tx>
          <c:spPr>
            <a:solidFill>
              <a:srgbClr val="C00000"/>
            </a:solidFill>
            <a:ln>
              <a:noFill/>
            </a:ln>
            <a:effectLst/>
          </c:spPr>
          <c:invertIfNegative val="0"/>
          <c:cat>
            <c:strRef>
              <c:f>graphs3!$N$27:$Q$27</c:f>
              <c:strCache>
                <c:ptCount val="4"/>
                <c:pt idx="0">
                  <c:v>Seoul</c:v>
                </c:pt>
                <c:pt idx="1">
                  <c:v>Metro Area</c:v>
                </c:pt>
                <c:pt idx="2">
                  <c:v>Small/Med Cities</c:v>
                </c:pt>
                <c:pt idx="3">
                  <c:v>Rural Area</c:v>
                </c:pt>
              </c:strCache>
            </c:strRef>
          </c:cat>
          <c:val>
            <c:numRef>
              <c:f>graphs3!$N$28:$Q$28</c:f>
              <c:numCache>
                <c:formatCode>General</c:formatCode>
                <c:ptCount val="4"/>
                <c:pt idx="0">
                  <c:v>0.35462174503270394</c:v>
                </c:pt>
                <c:pt idx="1">
                  <c:v>0.1706775268419104</c:v>
                </c:pt>
                <c:pt idx="2">
                  <c:v>0.30180180180180183</c:v>
                </c:pt>
                <c:pt idx="3">
                  <c:v>0.17289892632358386</c:v>
                </c:pt>
              </c:numCache>
            </c:numRef>
          </c:val>
          <c:extLst xmlns:c16r2="http://schemas.microsoft.com/office/drawing/2015/06/chart">
            <c:ext xmlns:c16="http://schemas.microsoft.com/office/drawing/2014/chart" uri="{C3380CC4-5D6E-409C-BE32-E72D297353CC}">
              <c16:uniqueId val="{00000000-9062-4616-AB2D-3046474B3949}"/>
            </c:ext>
          </c:extLst>
        </c:ser>
        <c:ser>
          <c:idx val="1"/>
          <c:order val="1"/>
          <c:tx>
            <c:v>China (125,897 marriages)</c:v>
          </c:tx>
          <c:spPr>
            <a:solidFill>
              <a:schemeClr val="accent4"/>
            </a:solidFill>
            <a:ln>
              <a:noFill/>
            </a:ln>
            <a:effectLst/>
          </c:spPr>
          <c:invertIfNegative val="0"/>
          <c:cat>
            <c:strRef>
              <c:f>graphs3!$N$27:$Q$27</c:f>
              <c:strCache>
                <c:ptCount val="4"/>
                <c:pt idx="0">
                  <c:v>Seoul</c:v>
                </c:pt>
                <c:pt idx="1">
                  <c:v>Metro Area</c:v>
                </c:pt>
                <c:pt idx="2">
                  <c:v>Small/Med Cities</c:v>
                </c:pt>
                <c:pt idx="3">
                  <c:v>Rural Area</c:v>
                </c:pt>
              </c:strCache>
            </c:strRef>
          </c:cat>
          <c:val>
            <c:numRef>
              <c:f>graphs3!$N$29:$Q$29</c:f>
              <c:numCache>
                <c:formatCode>General</c:formatCode>
                <c:ptCount val="4"/>
                <c:pt idx="0">
                  <c:v>0.59017291913230652</c:v>
                </c:pt>
                <c:pt idx="1">
                  <c:v>0.14337911149590538</c:v>
                </c:pt>
                <c:pt idx="2">
                  <c:v>0.18472243182919371</c:v>
                </c:pt>
                <c:pt idx="3">
                  <c:v>8.1725537542594345E-2</c:v>
                </c:pt>
              </c:numCache>
            </c:numRef>
          </c:val>
          <c:extLst xmlns:c16r2="http://schemas.microsoft.com/office/drawing/2015/06/chart">
            <c:ext xmlns:c16="http://schemas.microsoft.com/office/drawing/2014/chart" uri="{C3380CC4-5D6E-409C-BE32-E72D297353CC}">
              <c16:uniqueId val="{00000001-9062-4616-AB2D-3046474B3949}"/>
            </c:ext>
          </c:extLst>
        </c:ser>
        <c:ser>
          <c:idx val="2"/>
          <c:order val="2"/>
          <c:tx>
            <c:v>Vietnam (68,107 marriages)</c:v>
          </c:tx>
          <c:spPr>
            <a:solidFill>
              <a:schemeClr val="accent1"/>
            </a:solidFill>
            <a:ln>
              <a:noFill/>
            </a:ln>
            <a:effectLst/>
          </c:spPr>
          <c:invertIfNegative val="0"/>
          <c:cat>
            <c:strRef>
              <c:f>graphs3!$N$27:$Q$27</c:f>
              <c:strCache>
                <c:ptCount val="4"/>
                <c:pt idx="0">
                  <c:v>Seoul</c:v>
                </c:pt>
                <c:pt idx="1">
                  <c:v>Metro Area</c:v>
                </c:pt>
                <c:pt idx="2">
                  <c:v>Small/Med Cities</c:v>
                </c:pt>
                <c:pt idx="3">
                  <c:v>Rural Area</c:v>
                </c:pt>
              </c:strCache>
            </c:strRef>
          </c:cat>
          <c:val>
            <c:numRef>
              <c:f>graphs3!$N$30:$Q$30</c:f>
              <c:numCache>
                <c:formatCode>General</c:formatCode>
                <c:ptCount val="4"/>
                <c:pt idx="0">
                  <c:v>0.33498759305210918</c:v>
                </c:pt>
                <c:pt idx="1">
                  <c:v>0.1849589616338996</c:v>
                </c:pt>
                <c:pt idx="2">
                  <c:v>0.28779714273129048</c:v>
                </c:pt>
                <c:pt idx="3">
                  <c:v>0.19225630258270074</c:v>
                </c:pt>
              </c:numCache>
            </c:numRef>
          </c:val>
          <c:extLst xmlns:c16r2="http://schemas.microsoft.com/office/drawing/2015/06/chart">
            <c:ext xmlns:c16="http://schemas.microsoft.com/office/drawing/2014/chart" uri="{C3380CC4-5D6E-409C-BE32-E72D297353CC}">
              <c16:uniqueId val="{00000002-9062-4616-AB2D-3046474B3949}"/>
            </c:ext>
          </c:extLst>
        </c:ser>
        <c:ser>
          <c:idx val="3"/>
          <c:order val="3"/>
          <c:tx>
            <c:v>Other Low Inc. Country (18,394 marriages)</c:v>
          </c:tx>
          <c:spPr>
            <a:solidFill>
              <a:schemeClr val="accent6">
                <a:lumMod val="50000"/>
              </a:schemeClr>
            </a:solidFill>
            <a:ln>
              <a:noFill/>
            </a:ln>
            <a:effectLst/>
          </c:spPr>
          <c:invertIfNegative val="0"/>
          <c:cat>
            <c:strRef>
              <c:f>graphs3!$N$27:$Q$27</c:f>
              <c:strCache>
                <c:ptCount val="4"/>
                <c:pt idx="0">
                  <c:v>Seoul</c:v>
                </c:pt>
                <c:pt idx="1">
                  <c:v>Metro Area</c:v>
                </c:pt>
                <c:pt idx="2">
                  <c:v>Small/Med Cities</c:v>
                </c:pt>
                <c:pt idx="3">
                  <c:v>Rural Area</c:v>
                </c:pt>
              </c:strCache>
            </c:strRef>
          </c:cat>
          <c:val>
            <c:numRef>
              <c:f>graphs3!$N$31:$Q$31</c:f>
              <c:numCache>
                <c:formatCode>General</c:formatCode>
                <c:ptCount val="4"/>
                <c:pt idx="0">
                  <c:v>0.41589648798521256</c:v>
                </c:pt>
                <c:pt idx="1">
                  <c:v>0.15624660215287595</c:v>
                </c:pt>
                <c:pt idx="2">
                  <c:v>0.25165814939654235</c:v>
                </c:pt>
                <c:pt idx="3">
                  <c:v>0.17619876046536914</c:v>
                </c:pt>
              </c:numCache>
            </c:numRef>
          </c:val>
          <c:extLst xmlns:c16r2="http://schemas.microsoft.com/office/drawing/2015/06/chart">
            <c:ext xmlns:c16="http://schemas.microsoft.com/office/drawing/2014/chart" uri="{C3380CC4-5D6E-409C-BE32-E72D297353CC}">
              <c16:uniqueId val="{00000003-9062-4616-AB2D-3046474B3949}"/>
            </c:ext>
          </c:extLst>
        </c:ser>
        <c:dLbls>
          <c:showLegendKey val="0"/>
          <c:showVal val="0"/>
          <c:showCatName val="0"/>
          <c:showSerName val="0"/>
          <c:showPercent val="0"/>
          <c:showBubbleSize val="0"/>
        </c:dLbls>
        <c:gapWidth val="145"/>
        <c:axId val="230907992"/>
        <c:axId val="230907600"/>
      </c:barChart>
      <c:catAx>
        <c:axId val="23090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0907600"/>
        <c:crosses val="autoZero"/>
        <c:auto val="1"/>
        <c:lblAlgn val="ctr"/>
        <c:lblOffset val="100"/>
        <c:noMultiLvlLbl val="0"/>
      </c:catAx>
      <c:valAx>
        <c:axId val="23090760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50">
                    <a:solidFill>
                      <a:sysClr val="windowText" lastClr="000000"/>
                    </a:solidFill>
                  </a:rPr>
                  <a:t>Fraction of Intl Marriages for Origin County</a:t>
                </a:r>
              </a:p>
            </c:rich>
          </c:tx>
          <c:layout>
            <c:manualLayout>
              <c:xMode val="edge"/>
              <c:yMode val="edge"/>
              <c:x val="1.1783349663014756E-2"/>
              <c:y val="0.15431609528045162"/>
            </c:manualLayout>
          </c:layout>
          <c:overlay val="0"/>
          <c:spPr>
            <a:noFill/>
            <a:ln>
              <a:noFill/>
            </a:ln>
            <a:effectLst/>
          </c:spPr>
          <c:txPr>
            <a:bodyPr rot="-540000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0907992"/>
        <c:crosses val="autoZero"/>
        <c:crossBetween val="between"/>
        <c:majorUnit val="0.1"/>
      </c:valAx>
      <c:spPr>
        <a:noFill/>
        <a:ln>
          <a:noFill/>
        </a:ln>
        <a:effectLst/>
      </c:spPr>
    </c:plotArea>
    <c:legend>
      <c:legendPos val="tr"/>
      <c:legendEntry>
        <c:idx val="2"/>
        <c:txPr>
          <a:bodyPr rot="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31786320827543618"/>
          <c:y val="5.4846899637231078E-2"/>
          <c:w val="0.66794008285728979"/>
          <c:h val="0.25478260529933761"/>
        </c:manualLayout>
      </c:layout>
      <c:overlay val="1"/>
      <c:spPr>
        <a:solidFill>
          <a:schemeClr val="bg1"/>
        </a:solidFill>
        <a:ln>
          <a:solidFill>
            <a:sysClr val="windowText" lastClr="000000"/>
          </a:solidFill>
        </a:ln>
        <a:effectLst/>
      </c:spPr>
      <c:txPr>
        <a:bodyPr rot="0" spcFirstLastPara="1" vertOverflow="ellipsis" vert="horz" wrap="square" anchor="ctr" anchorCtr="1"/>
        <a:lstStyle/>
        <a:p>
          <a:pPr>
            <a:defRPr sz="8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47602221704063"/>
          <c:y val="6.1111111111111109E-2"/>
          <c:w val="0.79982900770661081"/>
          <c:h val="0.80824978127734037"/>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'Summary Tables 2 Women'!$L$58:$L$78</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 Women'!$M$58:$M$78</c:f>
              <c:numCache>
                <c:formatCode>General</c:formatCode>
                <c:ptCount val="21"/>
                <c:pt idx="0">
                  <c:v>7.1953E-3</c:v>
                </c:pt>
                <c:pt idx="1">
                  <c:v>7.1485999999999997E-3</c:v>
                </c:pt>
                <c:pt idx="2">
                  <c:v>6.3324000000000002E-3</c:v>
                </c:pt>
                <c:pt idx="3">
                  <c:v>6.1506E-3</c:v>
                </c:pt>
                <c:pt idx="4">
                  <c:v>6.7654999999999998E-3</c:v>
                </c:pt>
                <c:pt idx="5">
                  <c:v>9.2901000000000008E-3</c:v>
                </c:pt>
                <c:pt idx="6">
                  <c:v>1.07983E-2</c:v>
                </c:pt>
                <c:pt idx="7">
                  <c:v>1.21242E-2</c:v>
                </c:pt>
                <c:pt idx="8">
                  <c:v>1.31328E-2</c:v>
                </c:pt>
                <c:pt idx="9">
                  <c:v>1.2149500000000001E-2</c:v>
                </c:pt>
                <c:pt idx="10">
                  <c:v>1.7006199999999999E-2</c:v>
                </c:pt>
                <c:pt idx="11">
                  <c:v>2.7761899999999999E-2</c:v>
                </c:pt>
                <c:pt idx="12">
                  <c:v>3.4001999999999998E-2</c:v>
                </c:pt>
                <c:pt idx="13">
                  <c:v>2.32483E-2</c:v>
                </c:pt>
                <c:pt idx="14">
                  <c:v>2.11585E-2</c:v>
                </c:pt>
                <c:pt idx="15">
                  <c:v>2.04628E-2</c:v>
                </c:pt>
                <c:pt idx="16">
                  <c:v>1.0993299999999999E-2</c:v>
                </c:pt>
                <c:pt idx="17">
                  <c:v>5.3042000000000002E-3</c:v>
                </c:pt>
                <c:pt idx="18">
                  <c:v>4.7047E-3</c:v>
                </c:pt>
                <c:pt idx="19">
                  <c:v>4.7832999999999999E-3</c:v>
                </c:pt>
                <c:pt idx="20">
                  <c:v>4.0396E-3</c:v>
                </c:pt>
              </c:numCache>
            </c:numRef>
          </c:val>
          <c:smooth val="0"/>
          <c:extLst xmlns:c16r2="http://schemas.microsoft.com/office/drawing/2015/06/chart">
            <c:ext xmlns:c16="http://schemas.microsoft.com/office/drawing/2014/chart" uri="{C3380CC4-5D6E-409C-BE32-E72D297353CC}">
              <c16:uniqueId val="{00000000-4420-4CE1-83FA-4C911E3D806C}"/>
            </c:ext>
          </c:extLst>
        </c:ser>
        <c:ser>
          <c:idx val="0"/>
          <c:order val="1"/>
          <c:spPr>
            <a:ln w="28575" cap="rnd">
              <a:solidFill>
                <a:schemeClr val="tx1"/>
              </a:solidFill>
              <a:round/>
            </a:ln>
            <a:effectLst/>
          </c:spPr>
          <c:marker>
            <c:symbol val="circle"/>
            <c:size val="5"/>
            <c:spPr>
              <a:solidFill>
                <a:schemeClr val="tx1"/>
              </a:solidFill>
              <a:ln w="9525">
                <a:solidFill>
                  <a:schemeClr val="tx1"/>
                </a:solidFill>
              </a:ln>
              <a:effectLst/>
            </c:spPr>
          </c:marker>
          <c:cat>
            <c:numRef>
              <c:f>'Summary Tables 2 Women'!$L$58:$L$78</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 Women'!$M$58:$M$78</c:f>
              <c:numCache>
                <c:formatCode>General</c:formatCode>
                <c:ptCount val="21"/>
                <c:pt idx="0">
                  <c:v>7.1953E-3</c:v>
                </c:pt>
                <c:pt idx="1">
                  <c:v>7.1485999999999997E-3</c:v>
                </c:pt>
                <c:pt idx="2">
                  <c:v>6.3324000000000002E-3</c:v>
                </c:pt>
                <c:pt idx="3">
                  <c:v>6.1506E-3</c:v>
                </c:pt>
                <c:pt idx="4">
                  <c:v>6.7654999999999998E-3</c:v>
                </c:pt>
                <c:pt idx="5">
                  <c:v>9.2901000000000008E-3</c:v>
                </c:pt>
                <c:pt idx="6">
                  <c:v>1.07983E-2</c:v>
                </c:pt>
                <c:pt idx="7">
                  <c:v>1.21242E-2</c:v>
                </c:pt>
                <c:pt idx="8">
                  <c:v>1.31328E-2</c:v>
                </c:pt>
                <c:pt idx="9">
                  <c:v>1.2149500000000001E-2</c:v>
                </c:pt>
                <c:pt idx="10">
                  <c:v>1.7006199999999999E-2</c:v>
                </c:pt>
                <c:pt idx="11">
                  <c:v>2.7761899999999999E-2</c:v>
                </c:pt>
                <c:pt idx="12">
                  <c:v>3.4001999999999998E-2</c:v>
                </c:pt>
                <c:pt idx="13">
                  <c:v>2.32483E-2</c:v>
                </c:pt>
                <c:pt idx="14">
                  <c:v>2.11585E-2</c:v>
                </c:pt>
                <c:pt idx="15">
                  <c:v>2.04628E-2</c:v>
                </c:pt>
                <c:pt idx="16">
                  <c:v>1.0993299999999999E-2</c:v>
                </c:pt>
                <c:pt idx="17">
                  <c:v>5.3042000000000002E-3</c:v>
                </c:pt>
                <c:pt idx="18">
                  <c:v>4.7047E-3</c:v>
                </c:pt>
                <c:pt idx="19">
                  <c:v>4.7832999999999999E-3</c:v>
                </c:pt>
                <c:pt idx="20">
                  <c:v>4.0396E-3</c:v>
                </c:pt>
              </c:numCache>
            </c:numRef>
          </c:val>
          <c:smooth val="0"/>
          <c:extLst xmlns:c16r2="http://schemas.microsoft.com/office/drawing/2015/06/chart">
            <c:ext xmlns:c16="http://schemas.microsoft.com/office/drawing/2014/chart" uri="{C3380CC4-5D6E-409C-BE32-E72D297353CC}">
              <c16:uniqueId val="{00000001-4420-4CE1-83FA-4C911E3D806C}"/>
            </c:ext>
          </c:extLst>
        </c:ser>
        <c:dLbls>
          <c:showLegendKey val="0"/>
          <c:showVal val="0"/>
          <c:showCatName val="0"/>
          <c:showSerName val="0"/>
          <c:showPercent val="0"/>
          <c:showBubbleSize val="0"/>
        </c:dLbls>
        <c:marker val="1"/>
        <c:smooth val="0"/>
        <c:axId val="230906816"/>
        <c:axId val="230906424"/>
      </c:lineChart>
      <c:catAx>
        <c:axId val="230906816"/>
        <c:scaling>
          <c:orientation val="minMax"/>
        </c:scaling>
        <c:delete val="0"/>
        <c:axPos val="b"/>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30906424"/>
        <c:crosses val="autoZero"/>
        <c:auto val="1"/>
        <c:lblAlgn val="ctr"/>
        <c:lblOffset val="100"/>
        <c:tickLblSkip val="2"/>
        <c:tickMarkSkip val="1"/>
        <c:noMultiLvlLbl val="0"/>
      </c:catAx>
      <c:valAx>
        <c:axId val="230906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en-US" sz="1000" b="0" i="0" baseline="0">
                    <a:effectLst/>
                  </a:rPr>
                  <a:t>Fraction of All Marriages</a:t>
                </a:r>
                <a:endParaRPr lang="en-US" sz="1000">
                  <a:effectLst/>
                </a:endParaRPr>
              </a:p>
            </c:rich>
          </c:tx>
          <c:layout>
            <c:manualLayout>
              <c:xMode val="edge"/>
              <c:yMode val="edge"/>
              <c:x val="2.1260440394836749E-2"/>
              <c:y val="9.7541557305336826E-2"/>
            </c:manualLayout>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en-US"/>
          </a:p>
        </c:txPr>
        <c:crossAx val="230906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00760249796362"/>
          <c:y val="6.3218390804597707E-2"/>
          <c:w val="0.8050688146740278"/>
          <c:h val="0.6393922526925514"/>
        </c:manualLayout>
      </c:layout>
      <c:lineChart>
        <c:grouping val="standard"/>
        <c:varyColors val="0"/>
        <c:ser>
          <c:idx val="0"/>
          <c:order val="0"/>
          <c:tx>
            <c:strRef>
              <c:f>'Summary Tables 2 Women'!$M$230</c:f>
              <c:strCache>
                <c:ptCount val="1"/>
                <c:pt idx="0">
                  <c:v>Capital Region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'Summary Tables 2 Women'!$N$229:$AH$229</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 Women'!$N$230:$AH$230</c:f>
              <c:numCache>
                <c:formatCode>General</c:formatCode>
                <c:ptCount val="21"/>
                <c:pt idx="0">
                  <c:v>1.20169E-2</c:v>
                </c:pt>
                <c:pt idx="1">
                  <c:v>1.19728E-2</c:v>
                </c:pt>
                <c:pt idx="2">
                  <c:v>9.8195999999999995E-3</c:v>
                </c:pt>
                <c:pt idx="3">
                  <c:v>9.4585999999999993E-3</c:v>
                </c:pt>
                <c:pt idx="4">
                  <c:v>1.0042799999999999E-2</c:v>
                </c:pt>
                <c:pt idx="5">
                  <c:v>1.397E-2</c:v>
                </c:pt>
                <c:pt idx="6">
                  <c:v>1.5658600000000002E-2</c:v>
                </c:pt>
                <c:pt idx="7">
                  <c:v>1.7243499999999998E-2</c:v>
                </c:pt>
                <c:pt idx="8">
                  <c:v>1.83521E-2</c:v>
                </c:pt>
                <c:pt idx="9">
                  <c:v>1.68992E-2</c:v>
                </c:pt>
                <c:pt idx="10">
                  <c:v>2.3217700000000001E-2</c:v>
                </c:pt>
                <c:pt idx="11">
                  <c:v>3.64909E-2</c:v>
                </c:pt>
                <c:pt idx="12">
                  <c:v>4.7800299999999997E-2</c:v>
                </c:pt>
                <c:pt idx="13">
                  <c:v>3.17659E-2</c:v>
                </c:pt>
                <c:pt idx="14">
                  <c:v>2.8973599999999999E-2</c:v>
                </c:pt>
                <c:pt idx="15">
                  <c:v>2.7625899999999998E-2</c:v>
                </c:pt>
                <c:pt idx="16">
                  <c:v>1.60035E-2</c:v>
                </c:pt>
                <c:pt idx="17">
                  <c:v>6.4457000000000004E-3</c:v>
                </c:pt>
                <c:pt idx="18">
                  <c:v>5.6134000000000002E-3</c:v>
                </c:pt>
                <c:pt idx="19">
                  <c:v>5.9106000000000002E-3</c:v>
                </c:pt>
                <c:pt idx="20">
                  <c:v>4.9512999999999996E-3</c:v>
                </c:pt>
              </c:numCache>
            </c:numRef>
          </c:val>
          <c:smooth val="0"/>
          <c:extLst xmlns:c16r2="http://schemas.microsoft.com/office/drawing/2015/06/chart">
            <c:ext xmlns:c16="http://schemas.microsoft.com/office/drawing/2014/chart" uri="{C3380CC4-5D6E-409C-BE32-E72D297353CC}">
              <c16:uniqueId val="{00000000-9398-4033-890C-43C092FBB58E}"/>
            </c:ext>
          </c:extLst>
        </c:ser>
        <c:ser>
          <c:idx val="1"/>
          <c:order val="1"/>
          <c:tx>
            <c:strRef>
              <c:f>'Summary Tables 2 Women'!$M$231</c:f>
              <c:strCache>
                <c:ptCount val="1"/>
                <c:pt idx="0">
                  <c:v>Metropolitan Area</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numRef>
              <c:f>'Summary Tables 2 Women'!$N$229:$AH$229</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 Women'!$N$231:$AH$231</c:f>
              <c:numCache>
                <c:formatCode>General</c:formatCode>
                <c:ptCount val="21"/>
                <c:pt idx="0">
                  <c:v>5.4996000000000003E-3</c:v>
                </c:pt>
                <c:pt idx="1">
                  <c:v>5.1281E-3</c:v>
                </c:pt>
                <c:pt idx="2">
                  <c:v>5.0086999999999996E-3</c:v>
                </c:pt>
                <c:pt idx="3">
                  <c:v>4.6636000000000004E-3</c:v>
                </c:pt>
                <c:pt idx="4">
                  <c:v>5.4412999999999996E-3</c:v>
                </c:pt>
                <c:pt idx="5">
                  <c:v>6.7269000000000001E-3</c:v>
                </c:pt>
                <c:pt idx="6">
                  <c:v>8.4817999999999994E-3</c:v>
                </c:pt>
                <c:pt idx="7">
                  <c:v>1.05054E-2</c:v>
                </c:pt>
                <c:pt idx="8">
                  <c:v>1.0433899999999999E-2</c:v>
                </c:pt>
                <c:pt idx="9">
                  <c:v>8.9943999999999996E-3</c:v>
                </c:pt>
                <c:pt idx="10">
                  <c:v>1.3403999999999999E-2</c:v>
                </c:pt>
                <c:pt idx="11">
                  <c:v>1.9171799999999999E-2</c:v>
                </c:pt>
                <c:pt idx="12">
                  <c:v>2.2422999999999998E-2</c:v>
                </c:pt>
                <c:pt idx="13">
                  <c:v>1.6108999999999998E-2</c:v>
                </c:pt>
                <c:pt idx="14">
                  <c:v>1.39308E-2</c:v>
                </c:pt>
                <c:pt idx="15">
                  <c:v>1.3347100000000001E-2</c:v>
                </c:pt>
                <c:pt idx="16">
                  <c:v>4.9293000000000002E-3</c:v>
                </c:pt>
                <c:pt idx="17">
                  <c:v>3.7003000000000001E-3</c:v>
                </c:pt>
                <c:pt idx="18">
                  <c:v>3.4453999999999999E-3</c:v>
                </c:pt>
                <c:pt idx="19">
                  <c:v>3.3086999999999999E-3</c:v>
                </c:pt>
                <c:pt idx="20">
                  <c:v>2.6362999999999998E-3</c:v>
                </c:pt>
              </c:numCache>
            </c:numRef>
          </c:val>
          <c:smooth val="0"/>
          <c:extLst xmlns:c16r2="http://schemas.microsoft.com/office/drawing/2015/06/chart">
            <c:ext xmlns:c16="http://schemas.microsoft.com/office/drawing/2014/chart" uri="{C3380CC4-5D6E-409C-BE32-E72D297353CC}">
              <c16:uniqueId val="{00000001-9398-4033-890C-43C092FBB58E}"/>
            </c:ext>
          </c:extLst>
        </c:ser>
        <c:ser>
          <c:idx val="2"/>
          <c:order val="2"/>
          <c:tx>
            <c:strRef>
              <c:f>'Summary Tables 2 Women'!$M$232</c:f>
              <c:strCache>
                <c:ptCount val="1"/>
                <c:pt idx="0">
                  <c:v>Small/Medium Cities</c:v>
                </c:pt>
              </c:strCache>
            </c:strRef>
          </c:tx>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cat>
            <c:numRef>
              <c:f>'Summary Tables 2 Women'!$N$229:$AH$229</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 Women'!$N$232:$AH$232</c:f>
              <c:numCache>
                <c:formatCode>General</c:formatCode>
                <c:ptCount val="21"/>
                <c:pt idx="0">
                  <c:v>3.9004999999999999E-3</c:v>
                </c:pt>
                <c:pt idx="1">
                  <c:v>3.6952E-3</c:v>
                </c:pt>
                <c:pt idx="2">
                  <c:v>2.9654999999999998E-3</c:v>
                </c:pt>
                <c:pt idx="3">
                  <c:v>2.8463E-3</c:v>
                </c:pt>
                <c:pt idx="4">
                  <c:v>3.1273E-3</c:v>
                </c:pt>
                <c:pt idx="5">
                  <c:v>4.1973999999999996E-3</c:v>
                </c:pt>
                <c:pt idx="6">
                  <c:v>5.1557E-3</c:v>
                </c:pt>
                <c:pt idx="7">
                  <c:v>5.3204999999999997E-3</c:v>
                </c:pt>
                <c:pt idx="8">
                  <c:v>6.6318999999999996E-3</c:v>
                </c:pt>
                <c:pt idx="9">
                  <c:v>6.5919999999999998E-3</c:v>
                </c:pt>
                <c:pt idx="10">
                  <c:v>8.8718000000000009E-3</c:v>
                </c:pt>
                <c:pt idx="11">
                  <c:v>1.80705E-2</c:v>
                </c:pt>
                <c:pt idx="12">
                  <c:v>1.6722999999999998E-2</c:v>
                </c:pt>
                <c:pt idx="13">
                  <c:v>1.2467900000000001E-2</c:v>
                </c:pt>
                <c:pt idx="14">
                  <c:v>1.1777599999999999E-2</c:v>
                </c:pt>
                <c:pt idx="15">
                  <c:v>1.26918E-2</c:v>
                </c:pt>
                <c:pt idx="16">
                  <c:v>6.4974999999999998E-3</c:v>
                </c:pt>
                <c:pt idx="17">
                  <c:v>4.6546000000000001E-3</c:v>
                </c:pt>
                <c:pt idx="18">
                  <c:v>4.3099999999999996E-3</c:v>
                </c:pt>
                <c:pt idx="19">
                  <c:v>3.8557999999999999E-3</c:v>
                </c:pt>
                <c:pt idx="20">
                  <c:v>3.4496000000000001E-3</c:v>
                </c:pt>
              </c:numCache>
            </c:numRef>
          </c:val>
          <c:smooth val="0"/>
          <c:extLst xmlns:c16r2="http://schemas.microsoft.com/office/drawing/2015/06/chart">
            <c:ext xmlns:c16="http://schemas.microsoft.com/office/drawing/2014/chart" uri="{C3380CC4-5D6E-409C-BE32-E72D297353CC}">
              <c16:uniqueId val="{00000002-9398-4033-890C-43C092FBB58E}"/>
            </c:ext>
          </c:extLst>
        </c:ser>
        <c:ser>
          <c:idx val="3"/>
          <c:order val="3"/>
          <c:tx>
            <c:strRef>
              <c:f>'Summary Tables 2 Women'!$M$233</c:f>
              <c:strCache>
                <c:ptCount val="1"/>
                <c:pt idx="0">
                  <c:v>Rural Areas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'Summary Tables 2 Women'!$N$229:$AH$229</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'Summary Tables 2 Women'!$N$233:$AH$233</c:f>
              <c:numCache>
                <c:formatCode>General</c:formatCode>
                <c:ptCount val="21"/>
                <c:pt idx="0">
                  <c:v>1.9387E-3</c:v>
                </c:pt>
                <c:pt idx="1">
                  <c:v>1.6827999999999999E-3</c:v>
                </c:pt>
                <c:pt idx="2">
                  <c:v>2.2591E-3</c:v>
                </c:pt>
                <c:pt idx="3">
                  <c:v>1.8282999999999999E-3</c:v>
                </c:pt>
                <c:pt idx="4">
                  <c:v>2.1281E-3</c:v>
                </c:pt>
                <c:pt idx="5">
                  <c:v>3.5569E-3</c:v>
                </c:pt>
                <c:pt idx="6">
                  <c:v>4.3061999999999996E-3</c:v>
                </c:pt>
                <c:pt idx="7">
                  <c:v>4.3005999999999999E-3</c:v>
                </c:pt>
                <c:pt idx="8">
                  <c:v>5.2664000000000001E-3</c:v>
                </c:pt>
                <c:pt idx="9">
                  <c:v>5.0714999999999996E-3</c:v>
                </c:pt>
                <c:pt idx="10">
                  <c:v>7.7546999999999998E-3</c:v>
                </c:pt>
                <c:pt idx="11">
                  <c:v>1.92704E-2</c:v>
                </c:pt>
                <c:pt idx="12">
                  <c:v>1.8084900000000001E-2</c:v>
                </c:pt>
                <c:pt idx="13">
                  <c:v>1.37567E-2</c:v>
                </c:pt>
                <c:pt idx="14">
                  <c:v>1.2256299999999999E-2</c:v>
                </c:pt>
                <c:pt idx="15">
                  <c:v>1.12424E-2</c:v>
                </c:pt>
                <c:pt idx="16">
                  <c:v>4.0396E-3</c:v>
                </c:pt>
                <c:pt idx="17">
                  <c:v>3.2223E-3</c:v>
                </c:pt>
                <c:pt idx="18">
                  <c:v>2.3056999999999999E-3</c:v>
                </c:pt>
                <c:pt idx="19">
                  <c:v>2.7991000000000001E-3</c:v>
                </c:pt>
                <c:pt idx="20">
                  <c:v>2.9039999999999999E-3</c:v>
                </c:pt>
              </c:numCache>
            </c:numRef>
          </c:val>
          <c:smooth val="0"/>
          <c:extLst xmlns:c16r2="http://schemas.microsoft.com/office/drawing/2015/06/chart">
            <c:ext xmlns:c16="http://schemas.microsoft.com/office/drawing/2014/chart" uri="{C3380CC4-5D6E-409C-BE32-E72D297353CC}">
              <c16:uniqueId val="{00000003-9398-4033-890C-43C092FBB58E}"/>
            </c:ext>
          </c:extLst>
        </c:ser>
        <c:dLbls>
          <c:showLegendKey val="0"/>
          <c:showVal val="0"/>
          <c:showCatName val="0"/>
          <c:showSerName val="0"/>
          <c:showPercent val="0"/>
          <c:showBubbleSize val="0"/>
        </c:dLbls>
        <c:marker val="1"/>
        <c:smooth val="0"/>
        <c:axId val="230908384"/>
        <c:axId val="230101632"/>
      </c:lineChart>
      <c:catAx>
        <c:axId val="230908384"/>
        <c:scaling>
          <c:orientation val="minMax"/>
        </c:scaling>
        <c:delete val="0"/>
        <c:axPos val="b"/>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230101632"/>
        <c:crosses val="autoZero"/>
        <c:auto val="1"/>
        <c:lblAlgn val="ctr"/>
        <c:lblOffset val="100"/>
        <c:noMultiLvlLbl val="0"/>
      </c:catAx>
      <c:valAx>
        <c:axId val="230101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lgn="ctr" rtl="0">
                  <a:defRPr sz="1000" b="0"/>
                </a:pPr>
                <a:r>
                  <a:rPr lang="en-US" sz="1000" b="0" i="0" baseline="0">
                    <a:effectLst/>
                  </a:rPr>
                  <a:t>Fraction of All Marriages</a:t>
                </a:r>
                <a:endParaRPr lang="en-US" sz="1000">
                  <a:effectLst/>
                </a:endParaRPr>
              </a:p>
            </c:rich>
          </c:tx>
          <c:layout>
            <c:manualLayout>
              <c:xMode val="edge"/>
              <c:yMode val="edge"/>
              <c:x val="2.1455938697318006E-2"/>
              <c:y val="0.15529957462213775"/>
            </c:manualLayout>
          </c:layout>
          <c:overlay val="0"/>
        </c:title>
        <c:numFmt formatCode="General" sourceLinked="1"/>
        <c:majorTickMark val="none"/>
        <c:minorTickMark val="none"/>
        <c:tickLblPos val="nextTo"/>
        <c:spPr>
          <a:noFill/>
          <a:ln>
            <a:noFill/>
          </a:ln>
          <a:effectLst/>
        </c:spPr>
        <c:txPr>
          <a:bodyPr rot="-60000000" vert="horz"/>
          <a:lstStyle/>
          <a:p>
            <a:pPr>
              <a:defRPr/>
            </a:pPr>
            <a:endParaRPr lang="en-US"/>
          </a:p>
        </c:txPr>
        <c:crossAx val="230908384"/>
        <c:crosses val="autoZero"/>
        <c:crossBetween val="between"/>
      </c:valAx>
      <c:spPr>
        <a:noFill/>
        <a:ln>
          <a:noFill/>
        </a:ln>
        <a:effectLst/>
      </c:spPr>
    </c:plotArea>
    <c:legend>
      <c:legendPos val="b"/>
      <c:overlay val="0"/>
      <c:spPr>
        <a:noFill/>
        <a:ln>
          <a:noFill/>
        </a:ln>
        <a:effectLst/>
      </c:spPr>
      <c:txPr>
        <a:bodyPr rot="0" vert="horz"/>
        <a:lstStyle/>
        <a:p>
          <a:pPr>
            <a:defRPr sz="900">
              <a:solidFill>
                <a:sysClr val="windowText" lastClr="000000"/>
              </a:solidFil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1597470270057"/>
          <c:y val="8.5370585952658132E-2"/>
          <c:w val="0.81093110318826578"/>
          <c:h val="0.61495838661192992"/>
        </c:manualLayout>
      </c:layout>
      <c:lineChart>
        <c:grouping val="standard"/>
        <c:varyColors val="0"/>
        <c:ser>
          <c:idx val="0"/>
          <c:order val="0"/>
          <c:tx>
            <c:strRef>
              <c:f>'Wife''s ORigin Country over time'!$T$2</c:f>
              <c:strCache>
                <c:ptCount val="1"/>
                <c:pt idx="0">
                  <c:v>The Philippines</c:v>
                </c:pt>
              </c:strCache>
            </c:strRef>
          </c:tx>
          <c:spPr>
            <a:ln w="28575" cap="rnd">
              <a:solidFill>
                <a:srgbClr val="C00000"/>
              </a:solidFill>
              <a:round/>
            </a:ln>
            <a:effectLst/>
          </c:spPr>
          <c:marker>
            <c:symbol val="none"/>
          </c:marker>
          <c:cat>
            <c:numRef>
              <c:f>'Wife''s ORigin Country over time'!$S$3:$S$23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'Wife''s ORigin Country over time'!$T$3:$T$23</c:f>
              <c:numCache>
                <c:formatCode>General</c:formatCode>
                <c:ptCount val="21"/>
                <c:pt idx="0">
                  <c:v>2.0566E-3</c:v>
                </c:pt>
                <c:pt idx="1">
                  <c:v>1.3699000000000001E-3</c:v>
                </c:pt>
                <c:pt idx="2">
                  <c:v>7.4019999999999999E-4</c:v>
                </c:pt>
                <c:pt idx="3">
                  <c:v>1.2102E-3</c:v>
                </c:pt>
                <c:pt idx="4">
                  <c:v>2.4513E-3</c:v>
                </c:pt>
                <c:pt idx="5">
                  <c:v>6.7200999999999997E-3</c:v>
                </c:pt>
                <c:pt idx="6">
                  <c:v>0.102571</c:v>
                </c:pt>
                <c:pt idx="7">
                  <c:v>0.16865479999999999</c:v>
                </c:pt>
                <c:pt idx="8">
                  <c:v>6.4738500000000004E-2</c:v>
                </c:pt>
                <c:pt idx="9">
                  <c:v>8.8637599999999997E-2</c:v>
                </c:pt>
                <c:pt idx="10">
                  <c:v>5.3987500000000001E-2</c:v>
                </c:pt>
                <c:pt idx="11">
                  <c:v>4.2617299999999997E-2</c:v>
                </c:pt>
                <c:pt idx="12">
                  <c:v>3.5235700000000002E-2</c:v>
                </c:pt>
                <c:pt idx="13">
                  <c:v>4.2305099999999998E-2</c:v>
                </c:pt>
                <c:pt idx="14">
                  <c:v>5.9670899999999999E-2</c:v>
                </c:pt>
                <c:pt idx="15">
                  <c:v>7.6420600000000005E-2</c:v>
                </c:pt>
                <c:pt idx="16">
                  <c:v>7.4955400000000005E-2</c:v>
                </c:pt>
                <c:pt idx="17">
                  <c:v>8.4736400000000003E-2</c:v>
                </c:pt>
                <c:pt idx="18">
                  <c:v>0.1122136</c:v>
                </c:pt>
                <c:pt idx="19">
                  <c:v>0.13488929999999999</c:v>
                </c:pt>
                <c:pt idx="20">
                  <c:v>0.1090377</c:v>
                </c:pt>
              </c:numCache>
            </c:numRef>
          </c:val>
          <c:smooth val="0"/>
          <c:extLst xmlns:c16r2="http://schemas.microsoft.com/office/drawing/2015/06/chart">
            <c:ext xmlns:c16="http://schemas.microsoft.com/office/drawing/2014/chart" uri="{C3380CC4-5D6E-409C-BE32-E72D297353CC}">
              <c16:uniqueId val="{00000000-7039-4C00-96A8-B9F94118B103}"/>
            </c:ext>
          </c:extLst>
        </c:ser>
        <c:ser>
          <c:idx val="1"/>
          <c:order val="1"/>
          <c:tx>
            <c:strRef>
              <c:f>'Wife''s ORigin Country over time'!$U$2</c:f>
              <c:strCache>
                <c:ptCount val="1"/>
                <c:pt idx="0">
                  <c:v>China</c:v>
                </c:pt>
              </c:strCache>
            </c:strRef>
          </c:tx>
          <c:spPr>
            <a:ln w="28575" cap="rnd">
              <a:solidFill>
                <a:schemeClr val="accent4"/>
              </a:solidFill>
              <a:round/>
            </a:ln>
            <a:effectLst/>
          </c:spPr>
          <c:marker>
            <c:symbol val="none"/>
          </c:marker>
          <c:cat>
            <c:numRef>
              <c:f>'Wife''s ORigin Country over time'!$S$3:$S$23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'Wife''s ORigin Country over time'!$U$3:$U$23</c:f>
              <c:numCache>
                <c:formatCode>General</c:formatCode>
                <c:ptCount val="21"/>
                <c:pt idx="0">
                  <c:v>0.99383030000000006</c:v>
                </c:pt>
                <c:pt idx="1">
                  <c:v>0.99041100000000004</c:v>
                </c:pt>
                <c:pt idx="2">
                  <c:v>0.996722</c:v>
                </c:pt>
                <c:pt idx="3">
                  <c:v>0.99588529999999997</c:v>
                </c:pt>
                <c:pt idx="4">
                  <c:v>0.99221340000000002</c:v>
                </c:pt>
                <c:pt idx="5">
                  <c:v>0.97376980000000002</c:v>
                </c:pt>
                <c:pt idx="6">
                  <c:v>0.84979700000000002</c:v>
                </c:pt>
                <c:pt idx="7">
                  <c:v>0.73297849999999998</c:v>
                </c:pt>
                <c:pt idx="8">
                  <c:v>0.85981540000000001</c:v>
                </c:pt>
                <c:pt idx="9">
                  <c:v>0.78179860000000001</c:v>
                </c:pt>
                <c:pt idx="10">
                  <c:v>0.80723040000000001</c:v>
                </c:pt>
                <c:pt idx="11">
                  <c:v>0.79024459999999996</c:v>
                </c:pt>
                <c:pt idx="12">
                  <c:v>0.70654709999999998</c:v>
                </c:pt>
                <c:pt idx="13">
                  <c:v>0.51787729999999998</c:v>
                </c:pt>
                <c:pt idx="14">
                  <c:v>0.54536870000000004</c:v>
                </c:pt>
                <c:pt idx="15">
                  <c:v>0.50961020000000001</c:v>
                </c:pt>
                <c:pt idx="16">
                  <c:v>0.49191560000000001</c:v>
                </c:pt>
                <c:pt idx="17">
                  <c:v>0.38578699999999999</c:v>
                </c:pt>
                <c:pt idx="18">
                  <c:v>0.36529349999999999</c:v>
                </c:pt>
                <c:pt idx="19">
                  <c:v>0.3618672</c:v>
                </c:pt>
                <c:pt idx="20">
                  <c:v>0.34016740000000001</c:v>
                </c:pt>
              </c:numCache>
            </c:numRef>
          </c:val>
          <c:smooth val="0"/>
          <c:extLst xmlns:c16r2="http://schemas.microsoft.com/office/drawing/2015/06/chart">
            <c:ext xmlns:c16="http://schemas.microsoft.com/office/drawing/2014/chart" uri="{C3380CC4-5D6E-409C-BE32-E72D297353CC}">
              <c16:uniqueId val="{00000001-7039-4C00-96A8-B9F94118B103}"/>
            </c:ext>
          </c:extLst>
        </c:ser>
        <c:ser>
          <c:idx val="2"/>
          <c:order val="2"/>
          <c:tx>
            <c:strRef>
              <c:f>'Wife''s ORigin Country over time'!$V$2</c:f>
              <c:strCache>
                <c:ptCount val="1"/>
                <c:pt idx="0">
                  <c:v>Vietnam</c:v>
                </c:pt>
              </c:strCache>
            </c:strRef>
          </c:tx>
          <c:spPr>
            <a:ln w="28575" cap="rnd">
              <a:solidFill>
                <a:schemeClr val="accent5"/>
              </a:solidFill>
              <a:round/>
            </a:ln>
            <a:effectLst/>
          </c:spPr>
          <c:marker>
            <c:symbol val="none"/>
          </c:marker>
          <c:cat>
            <c:numRef>
              <c:f>'Wife''s ORigin Country over time'!$S$3:$S$23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'Wife''s ORigin Country over time'!$V$3:$V$23</c:f>
              <c:numCache>
                <c:formatCode>General</c:formatCode>
                <c:ptCount val="21"/>
                <c:pt idx="0">
                  <c:v>1.0283E-3</c:v>
                </c:pt>
                <c:pt idx="1">
                  <c:v>0</c:v>
                </c:pt>
                <c:pt idx="2">
                  <c:v>7.4019999999999999E-4</c:v>
                </c:pt>
                <c:pt idx="3">
                  <c:v>1.2102E-3</c:v>
                </c:pt>
                <c:pt idx="4">
                  <c:v>1.2978E-3</c:v>
                </c:pt>
                <c:pt idx="5">
                  <c:v>4.1187999999999997E-3</c:v>
                </c:pt>
                <c:pt idx="6">
                  <c:v>9.2016000000000008E-3</c:v>
                </c:pt>
                <c:pt idx="7">
                  <c:v>1.9086100000000002E-2</c:v>
                </c:pt>
                <c:pt idx="8">
                  <c:v>2.1538499999999999E-2</c:v>
                </c:pt>
                <c:pt idx="9">
                  <c:v>5.5142700000000003E-2</c:v>
                </c:pt>
                <c:pt idx="10">
                  <c:v>8.5995699999999994E-2</c:v>
                </c:pt>
                <c:pt idx="11">
                  <c:v>0.1148932</c:v>
                </c:pt>
                <c:pt idx="12">
                  <c:v>0.21282690000000001</c:v>
                </c:pt>
                <c:pt idx="13">
                  <c:v>0.37934259999999997</c:v>
                </c:pt>
                <c:pt idx="14">
                  <c:v>0.25907989999999997</c:v>
                </c:pt>
                <c:pt idx="15">
                  <c:v>0.31782589999999999</c:v>
                </c:pt>
                <c:pt idx="16">
                  <c:v>0.33331719999999998</c:v>
                </c:pt>
                <c:pt idx="17">
                  <c:v>0.42225990000000002</c:v>
                </c:pt>
                <c:pt idx="18">
                  <c:v>0.40788229999999998</c:v>
                </c:pt>
                <c:pt idx="19">
                  <c:v>0.39582800000000001</c:v>
                </c:pt>
                <c:pt idx="20">
                  <c:v>0.4253556</c:v>
                </c:pt>
              </c:numCache>
            </c:numRef>
          </c:val>
          <c:smooth val="0"/>
          <c:extLst xmlns:c16r2="http://schemas.microsoft.com/office/drawing/2015/06/chart">
            <c:ext xmlns:c16="http://schemas.microsoft.com/office/drawing/2014/chart" uri="{C3380CC4-5D6E-409C-BE32-E72D297353CC}">
              <c16:uniqueId val="{00000002-7039-4C00-96A8-B9F94118B103}"/>
            </c:ext>
          </c:extLst>
        </c:ser>
        <c:ser>
          <c:idx val="3"/>
          <c:order val="3"/>
          <c:tx>
            <c:strRef>
              <c:f>'Wife''s ORigin Country over time'!$W$2</c:f>
              <c:strCache>
                <c:ptCount val="1"/>
                <c:pt idx="0">
                  <c:v>Cambodia</c:v>
                </c:pt>
              </c:strCache>
            </c:strRef>
          </c:tx>
          <c:spPr>
            <a:ln w="28575" cap="rnd">
              <a:solidFill>
                <a:srgbClr val="7030A0"/>
              </a:solidFill>
              <a:round/>
            </a:ln>
            <a:effectLst/>
          </c:spPr>
          <c:marker>
            <c:symbol val="none"/>
          </c:marker>
          <c:cat>
            <c:numRef>
              <c:f>'Wife''s ORigin Country over time'!$S$3:$S$23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'Wife''s ORigin Country over time'!$W$3:$W$23</c:f>
              <c:numCache>
                <c:formatCode>General</c:formatCode>
                <c:ptCount val="21"/>
                <c:pt idx="0">
                  <c:v>0</c:v>
                </c:pt>
                <c:pt idx="1">
                  <c:v>0</c:v>
                </c:pt>
                <c:pt idx="2">
                  <c:v>0</c:v>
                </c:pt>
                <c:pt idx="3">
                  <c:v>0</c:v>
                </c:pt>
                <c:pt idx="4">
                  <c:v>0</c:v>
                </c:pt>
                <c:pt idx="5">
                  <c:v>2.1680000000000001E-4</c:v>
                </c:pt>
                <c:pt idx="6">
                  <c:v>0</c:v>
                </c:pt>
                <c:pt idx="7">
                  <c:v>1.8349999999999999E-4</c:v>
                </c:pt>
                <c:pt idx="8">
                  <c:v>6.154E-4</c:v>
                </c:pt>
                <c:pt idx="9">
                  <c:v>6.4619999999999999E-4</c:v>
                </c:pt>
                <c:pt idx="10">
                  <c:v>1.1410000000000001E-3</c:v>
                </c:pt>
                <c:pt idx="11">
                  <c:v>3.4678E-3</c:v>
                </c:pt>
                <c:pt idx="12">
                  <c:v>5.9553000000000002E-3</c:v>
                </c:pt>
                <c:pt idx="13">
                  <c:v>1.64932E-2</c:v>
                </c:pt>
                <c:pt idx="14">
                  <c:v>7.2598200000000002E-2</c:v>
                </c:pt>
                <c:pt idx="15">
                  <c:v>3.1322000000000003E-2</c:v>
                </c:pt>
                <c:pt idx="16">
                  <c:v>3.3350999999999999E-2</c:v>
                </c:pt>
                <c:pt idx="17">
                  <c:v>5.1062099999999999E-2</c:v>
                </c:pt>
                <c:pt idx="18">
                  <c:v>5.0058499999999999E-2</c:v>
                </c:pt>
                <c:pt idx="19">
                  <c:v>3.3324899999999998E-2</c:v>
                </c:pt>
                <c:pt idx="20">
                  <c:v>5.2970700000000003E-2</c:v>
                </c:pt>
              </c:numCache>
            </c:numRef>
          </c:val>
          <c:smooth val="0"/>
          <c:extLst xmlns:c16r2="http://schemas.microsoft.com/office/drawing/2015/06/chart">
            <c:ext xmlns:c16="http://schemas.microsoft.com/office/drawing/2014/chart" uri="{C3380CC4-5D6E-409C-BE32-E72D297353CC}">
              <c16:uniqueId val="{00000003-7039-4C00-96A8-B9F94118B103}"/>
            </c:ext>
          </c:extLst>
        </c:ser>
        <c:ser>
          <c:idx val="4"/>
          <c:order val="4"/>
          <c:tx>
            <c:strRef>
              <c:f>'Wife''s ORigin Country over time'!$X$2</c:f>
              <c:strCache>
                <c:ptCount val="1"/>
                <c:pt idx="0">
                  <c:v>Other</c:v>
                </c:pt>
              </c:strCache>
            </c:strRef>
          </c:tx>
          <c:spPr>
            <a:ln w="28575" cap="rnd">
              <a:solidFill>
                <a:schemeClr val="accent6">
                  <a:lumMod val="50000"/>
                </a:schemeClr>
              </a:solidFill>
              <a:round/>
            </a:ln>
            <a:effectLst/>
          </c:spPr>
          <c:marker>
            <c:symbol val="none"/>
          </c:marker>
          <c:cat>
            <c:numRef>
              <c:f>'Wife''s ORigin Country over time'!$S$3:$S$23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'Wife''s ORigin Country over time'!$X$3:$X$23</c:f>
              <c:numCache>
                <c:formatCode>General</c:formatCode>
                <c:ptCount val="21"/>
                <c:pt idx="0">
                  <c:v>3.0848E-3</c:v>
                </c:pt>
                <c:pt idx="1">
                  <c:v>8.2191999999999994E-3</c:v>
                </c:pt>
                <c:pt idx="2">
                  <c:v>1.7975999999999999E-3</c:v>
                </c:pt>
                <c:pt idx="3">
                  <c:v>1.6942999999999999E-3</c:v>
                </c:pt>
                <c:pt idx="4">
                  <c:v>4.0375000000000003E-3</c:v>
                </c:pt>
                <c:pt idx="5">
                  <c:v>1.51745E-2</c:v>
                </c:pt>
                <c:pt idx="6">
                  <c:v>3.8430300000000001E-2</c:v>
                </c:pt>
                <c:pt idx="7">
                  <c:v>7.9097100000000004E-2</c:v>
                </c:pt>
                <c:pt idx="8">
                  <c:v>5.3292300000000001E-2</c:v>
                </c:pt>
                <c:pt idx="9">
                  <c:v>7.3774900000000004E-2</c:v>
                </c:pt>
                <c:pt idx="10">
                  <c:v>5.1645400000000001E-2</c:v>
                </c:pt>
                <c:pt idx="11">
                  <c:v>4.8777099999999997E-2</c:v>
                </c:pt>
                <c:pt idx="12">
                  <c:v>3.9434999999999998E-2</c:v>
                </c:pt>
                <c:pt idx="13">
                  <c:v>4.3981800000000001E-2</c:v>
                </c:pt>
                <c:pt idx="14">
                  <c:v>6.32823E-2</c:v>
                </c:pt>
                <c:pt idx="15">
                  <c:v>6.4821400000000001E-2</c:v>
                </c:pt>
                <c:pt idx="16">
                  <c:v>6.6460699999999998E-2</c:v>
                </c:pt>
                <c:pt idx="17">
                  <c:v>5.6154500000000003E-2</c:v>
                </c:pt>
                <c:pt idx="18">
                  <c:v>6.4552100000000001E-2</c:v>
                </c:pt>
                <c:pt idx="19">
                  <c:v>7.4090600000000006E-2</c:v>
                </c:pt>
                <c:pt idx="20">
                  <c:v>7.2468599999999994E-2</c:v>
                </c:pt>
              </c:numCache>
            </c:numRef>
          </c:val>
          <c:smooth val="0"/>
          <c:extLst xmlns:c16r2="http://schemas.microsoft.com/office/drawing/2015/06/chart">
            <c:ext xmlns:c16="http://schemas.microsoft.com/office/drawing/2014/chart" uri="{C3380CC4-5D6E-409C-BE32-E72D297353CC}">
              <c16:uniqueId val="{00000004-7039-4C00-96A8-B9F94118B103}"/>
            </c:ext>
          </c:extLst>
        </c:ser>
        <c:dLbls>
          <c:showLegendKey val="0"/>
          <c:showVal val="0"/>
          <c:showCatName val="0"/>
          <c:showSerName val="0"/>
          <c:showPercent val="0"/>
          <c:showBubbleSize val="0"/>
        </c:dLbls>
        <c:smooth val="0"/>
        <c:axId val="226641648"/>
        <c:axId val="226640472"/>
      </c:lineChart>
      <c:catAx>
        <c:axId val="226641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640472"/>
        <c:crosses val="autoZero"/>
        <c:auto val="1"/>
        <c:lblAlgn val="ctr"/>
        <c:lblOffset val="100"/>
        <c:tickLblSkip val="2"/>
        <c:noMultiLvlLbl val="0"/>
      </c:catAx>
      <c:valAx>
        <c:axId val="22664047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t>Fraction of Intl Marriages</a:t>
                </a:r>
              </a:p>
            </c:rich>
          </c:tx>
          <c:layout>
            <c:manualLayout>
              <c:xMode val="edge"/>
              <c:yMode val="edge"/>
              <c:x val="2.0981955518254301E-2"/>
              <c:y val="8.537058595265813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641648"/>
        <c:crosses val="autoZero"/>
        <c:crossBetween val="between"/>
        <c:majorUnit val="0.2"/>
      </c:valAx>
      <c:spPr>
        <a:noFill/>
        <a:ln>
          <a:noFill/>
        </a:ln>
        <a:effectLst/>
      </c:spPr>
    </c:plotArea>
    <c:legend>
      <c:legendPos val="b"/>
      <c:layout>
        <c:manualLayout>
          <c:xMode val="edge"/>
          <c:yMode val="edge"/>
          <c:x val="2.8114829120971713E-2"/>
          <c:y val="0.80295219507817928"/>
          <c:w val="0.96894868837996173"/>
          <c:h val="0.1504823115059335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60685762999725"/>
          <c:y val="7.8347578347578342E-2"/>
          <c:w val="0.81895050571469163"/>
          <c:h val="0.64276532741099668"/>
        </c:manualLayout>
      </c:layout>
      <c:lineChart>
        <c:grouping val="standard"/>
        <c:varyColors val="0"/>
        <c:ser>
          <c:idx val="0"/>
          <c:order val="0"/>
          <c:tx>
            <c:strRef>
              <c:f>'Men''s ORigin Country over  (2)'!$T$2</c:f>
              <c:strCache>
                <c:ptCount val="1"/>
                <c:pt idx="0">
                  <c:v>Bangladesh</c:v>
                </c:pt>
              </c:strCache>
            </c:strRef>
          </c:tx>
          <c:spPr>
            <a:ln w="28575" cap="rnd">
              <a:solidFill>
                <a:srgbClr val="A32D57"/>
              </a:solidFill>
              <a:round/>
            </a:ln>
            <a:effectLst/>
          </c:spPr>
          <c:marker>
            <c:symbol val="none"/>
          </c:marker>
          <c:cat>
            <c:numRef>
              <c:f>'Men''s ORigin Country over  (2)'!$S$3:$S$23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'Men''s ORigin Country over  (2)'!$T$3:$T$23</c:f>
              <c:numCache>
                <c:formatCode>General</c:formatCode>
                <c:ptCount val="21"/>
                <c:pt idx="0">
                  <c:v>0</c:v>
                </c:pt>
                <c:pt idx="1">
                  <c:v>5.7470999999999998E-3</c:v>
                </c:pt>
                <c:pt idx="2">
                  <c:v>0</c:v>
                </c:pt>
                <c:pt idx="3">
                  <c:v>1.11111E-2</c:v>
                </c:pt>
                <c:pt idx="4">
                  <c:v>5.6179999999999997E-3</c:v>
                </c:pt>
                <c:pt idx="5">
                  <c:v>4.9341999999999997E-3</c:v>
                </c:pt>
                <c:pt idx="6">
                  <c:v>1.10803E-2</c:v>
                </c:pt>
                <c:pt idx="7">
                  <c:v>4.92813E-2</c:v>
                </c:pt>
                <c:pt idx="8">
                  <c:v>6.4171099999999995E-2</c:v>
                </c:pt>
                <c:pt idx="9">
                  <c:v>6.7415699999999995E-2</c:v>
                </c:pt>
                <c:pt idx="10">
                  <c:v>8.1909499999999996E-2</c:v>
                </c:pt>
                <c:pt idx="11">
                  <c:v>4.7242100000000002E-2</c:v>
                </c:pt>
                <c:pt idx="12">
                  <c:v>4.2292000000000003E-2</c:v>
                </c:pt>
                <c:pt idx="13">
                  <c:v>1.9195899999999998E-2</c:v>
                </c:pt>
                <c:pt idx="14">
                  <c:v>1.3941200000000001E-2</c:v>
                </c:pt>
                <c:pt idx="15">
                  <c:v>2.1061199999999999E-2</c:v>
                </c:pt>
                <c:pt idx="16">
                  <c:v>2.0904599999999999E-2</c:v>
                </c:pt>
                <c:pt idx="17">
                  <c:v>2.1037899999999998E-2</c:v>
                </c:pt>
                <c:pt idx="18">
                  <c:v>1.24902E-2</c:v>
                </c:pt>
                <c:pt idx="19">
                  <c:v>1.4754099999999999E-2</c:v>
                </c:pt>
                <c:pt idx="20">
                  <c:v>1.8469699999999999E-2</c:v>
                </c:pt>
              </c:numCache>
            </c:numRef>
          </c:val>
          <c:smooth val="0"/>
          <c:extLst xmlns:c16r2="http://schemas.microsoft.com/office/drawing/2015/06/chart">
            <c:ext xmlns:c16="http://schemas.microsoft.com/office/drawing/2014/chart" uri="{C3380CC4-5D6E-409C-BE32-E72D297353CC}">
              <c16:uniqueId val="{00000000-DF70-4D37-B57B-D305A01F8981}"/>
            </c:ext>
          </c:extLst>
        </c:ser>
        <c:ser>
          <c:idx val="1"/>
          <c:order val="1"/>
          <c:tx>
            <c:strRef>
              <c:f>'Men''s ORigin Country over  (2)'!$U$2</c:f>
              <c:strCache>
                <c:ptCount val="1"/>
                <c:pt idx="0">
                  <c:v>China</c:v>
                </c:pt>
              </c:strCache>
            </c:strRef>
          </c:tx>
          <c:spPr>
            <a:ln w="28575" cap="rnd">
              <a:solidFill>
                <a:schemeClr val="accent4"/>
              </a:solidFill>
              <a:round/>
            </a:ln>
            <a:effectLst/>
          </c:spPr>
          <c:marker>
            <c:symbol val="none"/>
          </c:marker>
          <c:cat>
            <c:numRef>
              <c:f>'Men''s ORigin Country over  (2)'!$S$3:$S$23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'Men''s ORigin Country over  (2)'!$U$3:$U$23</c:f>
              <c:numCache>
                <c:formatCode>General</c:formatCode>
                <c:ptCount val="21"/>
                <c:pt idx="0">
                  <c:v>0.94230769999999997</c:v>
                </c:pt>
                <c:pt idx="1">
                  <c:v>0.91379310000000002</c:v>
                </c:pt>
                <c:pt idx="2">
                  <c:v>0.94312799999999997</c:v>
                </c:pt>
                <c:pt idx="3">
                  <c:v>0.92222219999999999</c:v>
                </c:pt>
                <c:pt idx="4">
                  <c:v>0.92696630000000002</c:v>
                </c:pt>
                <c:pt idx="5">
                  <c:v>0.92927630000000006</c:v>
                </c:pt>
                <c:pt idx="6">
                  <c:v>0.78393349999999995</c:v>
                </c:pt>
                <c:pt idx="7">
                  <c:v>0.64271049999999996</c:v>
                </c:pt>
                <c:pt idx="8">
                  <c:v>0.59358290000000002</c:v>
                </c:pt>
                <c:pt idx="9">
                  <c:v>0.59176030000000002</c:v>
                </c:pt>
                <c:pt idx="10">
                  <c:v>0.73919599999999996</c:v>
                </c:pt>
                <c:pt idx="11">
                  <c:v>0.86049960000000003</c:v>
                </c:pt>
                <c:pt idx="12">
                  <c:v>0.85577859999999994</c:v>
                </c:pt>
                <c:pt idx="13">
                  <c:v>0.81963059999999999</c:v>
                </c:pt>
                <c:pt idx="14">
                  <c:v>0.81311230000000001</c:v>
                </c:pt>
                <c:pt idx="15">
                  <c:v>0.7869583</c:v>
                </c:pt>
                <c:pt idx="16">
                  <c:v>0.81071839999999995</c:v>
                </c:pt>
                <c:pt idx="17">
                  <c:v>0.68723699999999999</c:v>
                </c:pt>
                <c:pt idx="18">
                  <c:v>0.64168619999999998</c:v>
                </c:pt>
                <c:pt idx="19">
                  <c:v>0.60409840000000004</c:v>
                </c:pt>
                <c:pt idx="20">
                  <c:v>0.56200530000000004</c:v>
                </c:pt>
              </c:numCache>
            </c:numRef>
          </c:val>
          <c:smooth val="0"/>
          <c:extLst xmlns:c16r2="http://schemas.microsoft.com/office/drawing/2015/06/chart">
            <c:ext xmlns:c16="http://schemas.microsoft.com/office/drawing/2014/chart" uri="{C3380CC4-5D6E-409C-BE32-E72D297353CC}">
              <c16:uniqueId val="{00000001-DF70-4D37-B57B-D305A01F8981}"/>
            </c:ext>
          </c:extLst>
        </c:ser>
        <c:ser>
          <c:idx val="2"/>
          <c:order val="2"/>
          <c:tx>
            <c:strRef>
              <c:f>'Men''s ORigin Country over  (2)'!$V$2</c:f>
              <c:strCache>
                <c:ptCount val="1"/>
                <c:pt idx="0">
                  <c:v>Taiwan</c:v>
                </c:pt>
              </c:strCache>
            </c:strRef>
          </c:tx>
          <c:spPr>
            <a:ln w="28575" cap="rnd">
              <a:solidFill>
                <a:schemeClr val="accent2"/>
              </a:solidFill>
              <a:round/>
            </a:ln>
            <a:effectLst/>
          </c:spPr>
          <c:marker>
            <c:symbol val="none"/>
          </c:marker>
          <c:cat>
            <c:numRef>
              <c:f>'Men''s ORigin Country over  (2)'!$S$3:$S$23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'Men''s ORigin Country over  (2)'!$V$3:$V$23</c:f>
              <c:numCache>
                <c:formatCode>General</c:formatCode>
                <c:ptCount val="21"/>
                <c:pt idx="0">
                  <c:v>2.5641000000000001E-2</c:v>
                </c:pt>
                <c:pt idx="1">
                  <c:v>3.4482800000000001E-2</c:v>
                </c:pt>
                <c:pt idx="2">
                  <c:v>1.89573E-2</c:v>
                </c:pt>
                <c:pt idx="3">
                  <c:v>1.66667E-2</c:v>
                </c:pt>
                <c:pt idx="4">
                  <c:v>5.6179999999999997E-3</c:v>
                </c:pt>
                <c:pt idx="5">
                  <c:v>3.2894999999999999E-3</c:v>
                </c:pt>
                <c:pt idx="6">
                  <c:v>4.1551200000000003E-2</c:v>
                </c:pt>
                <c:pt idx="7">
                  <c:v>5.9548299999999998E-2</c:v>
                </c:pt>
                <c:pt idx="8">
                  <c:v>4.9910900000000001E-2</c:v>
                </c:pt>
                <c:pt idx="9">
                  <c:v>4.2446900000000003E-2</c:v>
                </c:pt>
                <c:pt idx="10">
                  <c:v>3.0653300000000001E-2</c:v>
                </c:pt>
                <c:pt idx="11">
                  <c:v>1.7808600000000001E-2</c:v>
                </c:pt>
                <c:pt idx="12">
                  <c:v>1.52017E-2</c:v>
                </c:pt>
                <c:pt idx="13">
                  <c:v>2.9699400000000001E-2</c:v>
                </c:pt>
                <c:pt idx="14">
                  <c:v>3.2403899999999999E-2</c:v>
                </c:pt>
                <c:pt idx="15">
                  <c:v>3.1186700000000001E-2</c:v>
                </c:pt>
                <c:pt idx="16">
                  <c:v>2.8506299999999998E-2</c:v>
                </c:pt>
                <c:pt idx="17">
                  <c:v>6.3113600000000006E-2</c:v>
                </c:pt>
                <c:pt idx="18">
                  <c:v>7.8063999999999995E-2</c:v>
                </c:pt>
                <c:pt idx="19">
                  <c:v>7.4590199999999995E-2</c:v>
                </c:pt>
                <c:pt idx="20">
                  <c:v>0.1174142</c:v>
                </c:pt>
              </c:numCache>
            </c:numRef>
          </c:val>
          <c:smooth val="0"/>
          <c:extLst xmlns:c16r2="http://schemas.microsoft.com/office/drawing/2015/06/chart">
            <c:ext xmlns:c16="http://schemas.microsoft.com/office/drawing/2014/chart" uri="{C3380CC4-5D6E-409C-BE32-E72D297353CC}">
              <c16:uniqueId val="{00000002-DF70-4D37-B57B-D305A01F8981}"/>
            </c:ext>
          </c:extLst>
        </c:ser>
        <c:ser>
          <c:idx val="3"/>
          <c:order val="3"/>
          <c:tx>
            <c:strRef>
              <c:f>'Men''s ORigin Country over  (2)'!$W$2</c:f>
              <c:strCache>
                <c:ptCount val="1"/>
                <c:pt idx="0">
                  <c:v>Pakistan</c:v>
                </c:pt>
              </c:strCache>
            </c:strRef>
          </c:tx>
          <c:spPr>
            <a:ln w="28575" cap="rnd">
              <a:solidFill>
                <a:srgbClr val="183D5E"/>
              </a:solidFill>
              <a:round/>
            </a:ln>
            <a:effectLst/>
          </c:spPr>
          <c:marker>
            <c:symbol val="none"/>
          </c:marker>
          <c:cat>
            <c:numRef>
              <c:f>'Men''s ORigin Country over  (2)'!$S$3:$S$23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'Men''s ORigin Country over  (2)'!$W$3:$W$23</c:f>
              <c:numCache>
                <c:formatCode>General</c:formatCode>
                <c:ptCount val="21"/>
                <c:pt idx="0">
                  <c:v>6.4102999999999999E-3</c:v>
                </c:pt>
                <c:pt idx="1">
                  <c:v>0</c:v>
                </c:pt>
                <c:pt idx="2">
                  <c:v>4.7393000000000001E-3</c:v>
                </c:pt>
                <c:pt idx="3">
                  <c:v>0</c:v>
                </c:pt>
                <c:pt idx="4">
                  <c:v>2.8089999999999999E-3</c:v>
                </c:pt>
                <c:pt idx="5">
                  <c:v>9.8683999999999994E-3</c:v>
                </c:pt>
                <c:pt idx="6">
                  <c:v>2.2160699999999998E-2</c:v>
                </c:pt>
                <c:pt idx="7">
                  <c:v>8.4188899999999997E-2</c:v>
                </c:pt>
                <c:pt idx="8">
                  <c:v>0.13547239999999999</c:v>
                </c:pt>
                <c:pt idx="9">
                  <c:v>0.144819</c:v>
                </c:pt>
                <c:pt idx="10">
                  <c:v>6.1809000000000003E-2</c:v>
                </c:pt>
                <c:pt idx="11">
                  <c:v>2.9186199999999999E-2</c:v>
                </c:pt>
                <c:pt idx="12">
                  <c:v>3.7029800000000002E-2</c:v>
                </c:pt>
                <c:pt idx="13">
                  <c:v>4.7446599999999998E-2</c:v>
                </c:pt>
                <c:pt idx="14">
                  <c:v>4.5968299999999997E-2</c:v>
                </c:pt>
                <c:pt idx="15">
                  <c:v>4.2932400000000003E-2</c:v>
                </c:pt>
                <c:pt idx="16">
                  <c:v>3.6868100000000001E-2</c:v>
                </c:pt>
                <c:pt idx="17">
                  <c:v>6.2412299999999997E-2</c:v>
                </c:pt>
                <c:pt idx="18">
                  <c:v>7.4160799999999999E-2</c:v>
                </c:pt>
                <c:pt idx="19">
                  <c:v>8.0327899999999994E-2</c:v>
                </c:pt>
                <c:pt idx="20">
                  <c:v>7.2559399999999996E-2</c:v>
                </c:pt>
              </c:numCache>
            </c:numRef>
          </c:val>
          <c:smooth val="0"/>
          <c:extLst xmlns:c16r2="http://schemas.microsoft.com/office/drawing/2015/06/chart">
            <c:ext xmlns:c16="http://schemas.microsoft.com/office/drawing/2014/chart" uri="{C3380CC4-5D6E-409C-BE32-E72D297353CC}">
              <c16:uniqueId val="{00000003-DF70-4D37-B57B-D305A01F8981}"/>
            </c:ext>
          </c:extLst>
        </c:ser>
        <c:ser>
          <c:idx val="4"/>
          <c:order val="4"/>
          <c:tx>
            <c:strRef>
              <c:f>'Men''s ORigin Country over  (2)'!$X$2</c:f>
              <c:strCache>
                <c:ptCount val="1"/>
                <c:pt idx="0">
                  <c:v>Other</c:v>
                </c:pt>
              </c:strCache>
            </c:strRef>
          </c:tx>
          <c:spPr>
            <a:ln w="28575" cap="rnd">
              <a:solidFill>
                <a:schemeClr val="accent6">
                  <a:lumMod val="50000"/>
                </a:schemeClr>
              </a:solidFill>
              <a:round/>
            </a:ln>
            <a:effectLst/>
          </c:spPr>
          <c:marker>
            <c:symbol val="none"/>
          </c:marker>
          <c:cat>
            <c:numRef>
              <c:f>'Men''s ORigin Country over  (2)'!$S$3:$S$23</c:f>
              <c:numCache>
                <c:formatCode>General</c:formatCode>
                <c:ptCount val="21"/>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numCache>
            </c:numRef>
          </c:cat>
          <c:val>
            <c:numRef>
              <c:f>'Men''s ORigin Country over  (2)'!$X$3:$X$23</c:f>
              <c:numCache>
                <c:formatCode>General</c:formatCode>
                <c:ptCount val="21"/>
                <c:pt idx="0">
                  <c:v>2.5641000000000001E-2</c:v>
                </c:pt>
                <c:pt idx="1">
                  <c:v>4.5976999999999997E-2</c:v>
                </c:pt>
                <c:pt idx="2">
                  <c:v>3.3175400000000001E-2</c:v>
                </c:pt>
                <c:pt idx="3">
                  <c:v>0.05</c:v>
                </c:pt>
                <c:pt idx="4">
                  <c:v>5.8988800000000001E-2</c:v>
                </c:pt>
                <c:pt idx="5">
                  <c:v>5.2631600000000001E-2</c:v>
                </c:pt>
                <c:pt idx="6">
                  <c:v>0.14127419999999999</c:v>
                </c:pt>
                <c:pt idx="7">
                  <c:v>0.164271</c:v>
                </c:pt>
                <c:pt idx="8">
                  <c:v>0.15686269999999999</c:v>
                </c:pt>
                <c:pt idx="9">
                  <c:v>0.1535581</c:v>
                </c:pt>
                <c:pt idx="10">
                  <c:v>8.6432200000000001E-2</c:v>
                </c:pt>
                <c:pt idx="11">
                  <c:v>4.5263400000000002E-2</c:v>
                </c:pt>
                <c:pt idx="12">
                  <c:v>4.9697900000000003E-2</c:v>
                </c:pt>
                <c:pt idx="13">
                  <c:v>8.4027500000000005E-2</c:v>
                </c:pt>
                <c:pt idx="14">
                  <c:v>9.4574199999999997E-2</c:v>
                </c:pt>
                <c:pt idx="15">
                  <c:v>0.11786149999999999</c:v>
                </c:pt>
                <c:pt idx="16">
                  <c:v>0.1030027</c:v>
                </c:pt>
                <c:pt idx="17">
                  <c:v>0.16619919999999999</c:v>
                </c:pt>
                <c:pt idx="18">
                  <c:v>0.19359879999999999</c:v>
                </c:pt>
                <c:pt idx="19">
                  <c:v>0.2262295</c:v>
                </c:pt>
                <c:pt idx="20">
                  <c:v>0.22955149999999999</c:v>
                </c:pt>
              </c:numCache>
            </c:numRef>
          </c:val>
          <c:smooth val="0"/>
          <c:extLst xmlns:c16r2="http://schemas.microsoft.com/office/drawing/2015/06/chart">
            <c:ext xmlns:c16="http://schemas.microsoft.com/office/drawing/2014/chart" uri="{C3380CC4-5D6E-409C-BE32-E72D297353CC}">
              <c16:uniqueId val="{00000004-DF70-4D37-B57B-D305A01F8981}"/>
            </c:ext>
          </c:extLst>
        </c:ser>
        <c:dLbls>
          <c:showLegendKey val="0"/>
          <c:showVal val="0"/>
          <c:showCatName val="0"/>
          <c:showSerName val="0"/>
          <c:showPercent val="0"/>
          <c:showBubbleSize val="0"/>
        </c:dLbls>
        <c:smooth val="0"/>
        <c:axId val="226642040"/>
        <c:axId val="226640864"/>
      </c:lineChart>
      <c:catAx>
        <c:axId val="226642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640864"/>
        <c:crosses val="autoZero"/>
        <c:auto val="1"/>
        <c:lblAlgn val="ctr"/>
        <c:lblOffset val="100"/>
        <c:tickLblSkip val="2"/>
        <c:noMultiLvlLbl val="0"/>
      </c:catAx>
      <c:valAx>
        <c:axId val="22664086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t>Fraction of Intl Marriages</a:t>
                </a:r>
              </a:p>
            </c:rich>
          </c:tx>
          <c:layout>
            <c:manualLayout>
              <c:xMode val="edge"/>
              <c:yMode val="edge"/>
              <c:x val="1.6785564414603441E-2"/>
              <c:y val="8.547008547008547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6642040"/>
        <c:crosses val="autoZero"/>
        <c:crossBetween val="between"/>
      </c:valAx>
      <c:spPr>
        <a:noFill/>
        <a:ln>
          <a:noFill/>
        </a:ln>
        <a:effectLst/>
      </c:spPr>
    </c:plotArea>
    <c:legend>
      <c:legendPos val="b"/>
      <c:layout>
        <c:manualLayout>
          <c:xMode val="edge"/>
          <c:yMode val="edge"/>
          <c:x val="7.201965364904292E-2"/>
          <c:y val="0.82875698230028938"/>
          <c:w val="0.90212066441757721"/>
          <c:h val="0.1285079749646678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2815B-0F9C-48AA-8510-02E2DA2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11136</Words>
  <Characters>63477</Characters>
  <Application>Microsoft Office Word</Application>
  <DocSecurity>0</DocSecurity>
  <Lines>528</Lines>
  <Paragraphs>148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CSU Sacramento</Company>
  <LinksUpToDate>false</LinksUpToDate>
  <CharactersWithSpaces>74465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Milosch, Jennifer</dc:creator>
  <cp:keywords/>
  <dc:description/>
  <cp:lastModifiedBy>Bun Song Lee</cp:lastModifiedBy>
  <cp:revision>2</cp:revision>
  <cp:lastPrinted>2016-07-27T21:01:00Z</cp:lastPrinted>
  <dcterms:created xsi:type="dcterms:W3CDTF">2017-02-06T22:55:00Z</dcterms:created>
  <dcterms:modified xsi:type="dcterms:W3CDTF">2017-02-06T22:55:00Z</dcterms:modified>
</cp:coreProperties>
</file>